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9dcdb" w14:textId="fe9dc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Суды бақылау мен есепке алуды нормативтiк-техникалық, санитариялық-эпидемиологиялық және метрологиялық қамтамасыз ету талаптарын әзiрлеу, келiсу және бекiту қағидаларын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2015 жылғы 1 маусымдағы 19-2/508 бұйрығы. Қазақстан Республикасының Әділет министрлігінде 2015 жылы 4 тамызда № 11836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9 шілдедегі Су кодексінің </w:t>
      </w:r>
      <w:r>
        <w:rPr>
          <w:rFonts w:ascii="Times New Roman"/>
          <w:b w:val="false"/>
          <w:i w:val="false"/>
          <w:color w:val="000000"/>
          <w:sz w:val="28"/>
        </w:rPr>
        <w:t>83-бабының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3-тармағына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Суды бақылау мен есепке алуды нормативтiк-техникалық, санитариялық-эпидемиологиялық және метрологиялық қамтамасыз ету талаптарын әзiрлеу, келiсу және бекiту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бекiтiлсiн.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Су ресурстары комитеті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басылымдарында және "Әділет" ақпараттық-құқықтық жүйесінде ресми жариялауға жіберілуін;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Ауыл шаруашылығы министрлігінің интернет-ресурсында орналастырылуын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Ауыл шаруашылығы вице-министріне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"КЕЛІСІЛГЕН"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Инвестициялар және даму министрі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Ә. Исекешев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жылғы 25 маусым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"КЕЛІСІЛГЕН"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жылғы 3 шілде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министрінiң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19-2/508 бұйрығымен бекiтілген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Суды бақылау мен есепке алуды нормативтiк-техникалық,</w:t>
      </w:r>
      <w:r>
        <w:br/>
      </w:r>
      <w:r>
        <w:rPr>
          <w:rFonts w:ascii="Times New Roman"/>
          <w:b/>
          <w:i w:val="false"/>
          <w:color w:val="000000"/>
        </w:rPr>
        <w:t>санитариялық-эпидемиологиялық және метрологиялық қамтамасыз ету</w:t>
      </w:r>
      <w:r>
        <w:br/>
      </w:r>
      <w:r>
        <w:rPr>
          <w:rFonts w:ascii="Times New Roman"/>
          <w:b/>
          <w:i w:val="false"/>
          <w:color w:val="000000"/>
        </w:rPr>
        <w:t>талаптарын әзiрлеу, келiсу және бекiту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Суды бақылау мен есепке алуды нормативтiк-техникалық, санитариялық-эпидемиологиялық және метрологиялық қамтамасыз ету талаптарын әзiрлеу, келiсу және бекiту қағидалары (бұдан әрі – Қағидалар) Қазақстан Республикасының 2003 жылғы 9 шілдедегі Су кодексiнің (бұдан әрі – Кодекс) 83-бабының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 денсаулығы және денсаулық сақтау жүйесі туралы" 2009 жылғы 18 қыркүйектегі Қазақстан Республикасы Кодексінің (бұдан әрі – Денсаулық кодексі) 12-бабының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"Өлшем бірлігін қамтамасыз ету туралы" 2004 жылғы 7 маусымдағы Қазақстан Республикасы Заңының (бұдан әрі – Заң) </w:t>
      </w:r>
      <w:r>
        <w:rPr>
          <w:rFonts w:ascii="Times New Roman"/>
          <w:b w:val="false"/>
          <w:i w:val="false"/>
          <w:color w:val="000000"/>
          <w:sz w:val="28"/>
        </w:rPr>
        <w:t>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әзiрлендi және суды бақылау мен есепке алудың нормативтiк-техникалық, санитариялық-эпидемиологиялық және метрологиялық қамтамасыз ету талаптарын әзiрлеу, келiсу және бекiту тәртiбiн анықтайды.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Суды бақылау мен есепке алуды нормативтiк-техникалық, санитариялық-эпидемиологиялық және метрологиялық қамтамасыз ету жүйесi ұлттық стандарттарды, санитариялық-эпидемиологиялық қағидаларды, өлшемдерді орындау әдістемелерін қамтиды.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Суды бақылау мен есепке алуды нормативтiк-техникалық, санитариялық-эпидемиологиялық және метрологиялық қамтамасыз ету талаптары Қазақстан Республикасы бекiткен халықаралық шарттарға сәйкес әзiрленедi.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Қағидаларда мынадай негiзгi ұғымдар пайдаланылады: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 қойнауын зерттеу мен пайдалану жөніндегі уәкілетті орган – жер қойнауын геологиялық зерттеу, ұтымды және кешенді пайдалану саласында мемлекеттік саясатты іске асыру және бақылау жөніндегі функцияларды, сондай-ақ Қазақстан Республикасының заңнамасында белгіленген жер қойнауын пайдалану саласындағы өзге де функцияларды жүзеге асыратын мемлекеттік орган;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 қорын пайдалану және қорғау, сумен жабдықтау, су бұру саласындағы уәкілетті орган (бұдан әрі – уәкілетті орган) – елді мекендер шегінен тыс жерлерде су қорын пайдалану және қорғау, сумен жабдықтау, су бұру саласындағы басқару мен бақылау функцияларын жүзеге асыратын мемлекеттік орган;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техникалық реттеу және метрология саласындағы уәкілетті орган – техникалық реттеу және метрология саласындағы мемлекеттік реттеуді жүзеге асыратын мемлекеттік орган.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Мемлекеттiк метрологиялық бақылау жүзеге асырылатын салаларда қолданылатын өлшемдердi орындау әдiстемелерi мiндеттi метрологиялық аттестатталуға және өлшем бiрлiгiн қамтамасыз етудiң мемлекеттiк жүйесi тiзiлiмiнде тiркелуге тиiс.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Заңның 17-бабының 3-тармағына сәйкес өлшем бiрлiгiн қамтамасыз етудiң мемлекеттiк жүйесiнің тiзiлiмiнде тіркелген және салыстырып тексерілген суды бақылау мен есепке алу аспаптарын қолдануға рұқсат етіледі.</w:t>
      </w:r>
    </w:p>
    <w:bookmarkEnd w:id="11"/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Суды бақылау мен есепке алуды нормативтiк-техникалық,</w:t>
      </w:r>
      <w:r>
        <w:br/>
      </w:r>
      <w:r>
        <w:rPr>
          <w:rFonts w:ascii="Times New Roman"/>
          <w:b/>
          <w:i w:val="false"/>
          <w:color w:val="000000"/>
        </w:rPr>
        <w:t>санитариялық-эпидемиологиялық және метрологиялық қамтамасыз ету</w:t>
      </w:r>
      <w:r>
        <w:br/>
      </w:r>
      <w:r>
        <w:rPr>
          <w:rFonts w:ascii="Times New Roman"/>
          <w:b/>
          <w:i w:val="false"/>
          <w:color w:val="000000"/>
        </w:rPr>
        <w:t>талаптарын әзiрлеу, келiсу, бекiту тәртібі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Суды бақылау мен есепке алуды нормативтiк-техникалық, санитариялық-эпидемиологиялық және метрологиялық қамтамасыз ету талаптарын әзiрлеу Кодекстің </w:t>
      </w:r>
      <w:r>
        <w:rPr>
          <w:rFonts w:ascii="Times New Roman"/>
          <w:b w:val="false"/>
          <w:i w:val="false"/>
          <w:color w:val="000000"/>
          <w:sz w:val="28"/>
        </w:rPr>
        <w:t>83-бабының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3-тармағына, Денсаулық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7-1-бабының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Заңның </w:t>
      </w:r>
      <w:r>
        <w:rPr>
          <w:rFonts w:ascii="Times New Roman"/>
          <w:b w:val="false"/>
          <w:i w:val="false"/>
          <w:color w:val="000000"/>
          <w:sz w:val="28"/>
        </w:rPr>
        <w:t>5-бабына</w:t>
      </w:r>
      <w:r>
        <w:rPr>
          <w:rFonts w:ascii="Times New Roman"/>
          <w:b w:val="false"/>
          <w:i w:val="false"/>
          <w:color w:val="000000"/>
          <w:sz w:val="28"/>
        </w:rPr>
        <w:t>, санитариялық қағидалар мен гигиеналық нормативтерге сәйкес жүзеге асырылады.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Суды бақылау мен есепке алуды нормативтiк-техникалық, санитариялық-эпидемиологиялық және метрологиялық қамтамасыз ету талаптарын әзiрлеу кезiнде ғылыми-зерттеу, тәжiрибелiк-конструкторлық, тәжiрибелiк-технологиялық, жобалау жұмыстарының нәтижелерi, патенттiк зерттеулердiң нәтижелерi, отандық және шетелдiк ғылымның, техника мен технологияның заманауи жетiстiктерi туралы ақпарат пайдаланылады.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Суды бақылау мен есепке алуды нормативтiк-техникалық, санитариялық-эпидемиологиялық және метрологиялық қамтамасыз ету талаптарын бекітуді: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жер қойнауын зерттеу мен пайдалану жөнiндегi уәкiлетті орган  </w:t>
      </w:r>
      <w:r>
        <w:rPr>
          <w:rFonts w:ascii="Times New Roman"/>
          <w:b w:val="false"/>
          <w:i w:val="false"/>
          <w:color w:val="000000"/>
          <w:sz w:val="28"/>
        </w:rPr>
        <w:t>уәкілетті органмен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халықтың санитариялық-эпидемиологиялық салауаттылығы саласындағы уәкiлеттi органның ведомствосымен келiсiм бойынша жер асты суларын бақылау мен есепке алу мәселелерi бойынша нормативтiк-техникалық актілер жобаларын дайындау шеңберiнде;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уәкілетті орган халықтың санитариялық-эпидемиологиялық салауаттылығы саласындағы уәкiлеттi органның ведомствосымен келiсiм бойынша жер үсті суларын бақылау мен есепке алу мәселелерi бойынша нормативтiк-техникалық актілер жобаларын дайындау шеңберiнде;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уәкілетті орган техникалық реттеу және метрология саласындағы уәкілетті органмен келісім бойынша суларды бақылау мен есепке алуды метрологиялық қамтамасыз ету жөніндегі нормативтік құқықтық актілер мен нормативтік құжаттар жобаларын әзірлеу шеңберінде;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халықтың санитариялық-эпидемиологиялық салауаттылығы саласындағы уәкiлеттi органның ведомствосы уәкілетті органмен және техникалық реттеу және метрология саласындағы уәкілетті органмен келiсiм бойынша судың санитариялық-эпидемиологиялық жай-күйiн бақылау мен есепке алу мәселелерi бойынша нормативтiк-техникалық актілер жобаларын дайындау шеңберiнде жүзеге асырады.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Суды бақылау мен есепке алуды нормативтiк-техникалық, санитариялық-эпидемиологиялық және метрологиялық қамтамасыз ету талаптары қамтылатын нормативтiк-техникалық актiлер жобаларын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көрсетiлген уәкiлеттi мемлекеттiк органдарда қарау және келiсу мерзiмi отыз күнтiзбелiк күннен аспайды.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