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6deb" w14:textId="be86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Родников ауылдық округінің әкімінің 2015 жылғы 24 маусымдағы № 4 шешімі. Ақтөбе облысының Әділет департаментінде 2015 жылғы 08 шілдеде № 4424 болып тіркелді. Күші жойылды - Ақтөбе облысы Мәртөк ауданы Родников ауылдық округі әкімінің 2016 жылғы 10 қарашадағы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ауданы Родников ауылдық округі әкімінің 10.11.2016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және Қазақстан Республикасы ауылшаруашылығы министрлігінің ветеринариялық бақылау және қадағалау комитетінің Мәртөк аудандық аумақтық инспекциясының бас мемлекеттік ветеринарлық-санитарлық инспекторының 2015 жылғы 24 маусымдағы № 11-3/359 ұсынысы негізінде Родников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1.Ұсақ мүйізді қара малдарының арасында бруцеллез ауруының анықталуына байланысты Мәртөк ауданы Родников ауылдық округі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Родников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Рапнева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