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08a51" w14:textId="6108a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ауданының ауылдық елді мекендерде тұратын және жұмыс істейтін мемлекеттік әлеуметтік қамсыздандыру, мәдениет, спорт және ветеринария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аудандық мәслихатының 2015 жылғы 23 шілдедегі № 49-331 шешімі. Алматы облысы Әділет департаментінде 2015 жылы 14 тамызда № 3337 болып тіркелді. Күші жойылды - Алматы облысы Жамбыл аудандық мәслихатының 2019 жылғы 26 желтоқсандағы № 64-299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Жамбыл аудандық мәслихатының 26.12.2019 </w:t>
      </w:r>
      <w:r>
        <w:rPr>
          <w:rFonts w:ascii="Times New Roman"/>
          <w:b w:val="false"/>
          <w:i w:val="false"/>
          <w:color w:val="000000"/>
          <w:sz w:val="28"/>
        </w:rPr>
        <w:t>№ 64-299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18 - бабының </w:t>
      </w:r>
      <w:r>
        <w:rPr>
          <w:rFonts w:ascii="Times New Roman"/>
          <w:b w:val="false"/>
          <w:i w:val="false"/>
          <w:color w:val="000000"/>
          <w:sz w:val="28"/>
        </w:rPr>
        <w:t>5 – тармағына</w:t>
      </w:r>
      <w:r>
        <w:rPr>
          <w:rFonts w:ascii="Times New Roman"/>
          <w:b w:val="false"/>
          <w:i w:val="false"/>
          <w:color w:val="000000"/>
          <w:sz w:val="28"/>
        </w:rPr>
        <w:t xml:space="preserve"> сәйкес, Жамбыл аудандық мәслихаты </w:t>
      </w:r>
      <w:r>
        <w:rPr>
          <w:rFonts w:ascii="Times New Roman"/>
          <w:b/>
          <w:i w:val="false"/>
          <w:color w:val="000000"/>
          <w:sz w:val="28"/>
        </w:rPr>
        <w:t xml:space="preserve">ШЕШІМ ҚАБЫЛДАДЫ: </w:t>
      </w:r>
      <w:r>
        <w:br/>
      </w:r>
      <w:r>
        <w:rPr>
          <w:rFonts w:ascii="Times New Roman"/>
          <w:b w:val="false"/>
          <w:i w:val="false"/>
          <w:color w:val="000000"/>
          <w:sz w:val="28"/>
        </w:rPr>
        <w:t xml:space="preserve">
      </w:t>
      </w:r>
      <w:r>
        <w:rPr>
          <w:rFonts w:ascii="Times New Roman"/>
          <w:b w:val="false"/>
          <w:i w:val="false"/>
          <w:color w:val="000000"/>
          <w:sz w:val="28"/>
        </w:rPr>
        <w:t xml:space="preserve">1. Жамбыл ауданының ауылдық елді мекендерде тұратын және жұмыс істейтін мемлекеттік әлеуметтік қамсыздандыру, мәдениет, спорт және ветеринария ұйымдарының мамандарына отын сатып алу үшін бюджет қаражаты есебінен бес айлық есептік көрсеткіш мөлшерінде әлеуметтік көмек берілсін. </w:t>
      </w:r>
      <w:r>
        <w:br/>
      </w:r>
      <w:r>
        <w:rPr>
          <w:rFonts w:ascii="Times New Roman"/>
          <w:b w:val="false"/>
          <w:i w:val="false"/>
          <w:color w:val="000000"/>
          <w:sz w:val="28"/>
        </w:rPr>
        <w:t xml:space="preserve">
      </w:t>
      </w:r>
      <w:r>
        <w:rPr>
          <w:rFonts w:ascii="Times New Roman"/>
          <w:b w:val="false"/>
          <w:i w:val="false"/>
          <w:color w:val="000000"/>
          <w:sz w:val="28"/>
        </w:rPr>
        <w:t>2. "Жамбыл аудандық жұмыспен қамту және әлеуметтік бағдарламалар бөлімі" мемлекеттік мекемесінің басшысына ( келісім бойынша Ж. С. Қарымбаев)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 - ресурста және аудандық мәслихаттың интернет – 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 "Әлеуметтік инфрақұрылымдарды дамыту, халықты әлеуметтiк қорғау, тіл, спорт, мәдениет, қоғамдық ұйымдар мен байланыс, құқықтық реформа және заңдылық жөніндегі"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Сәрсенов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 Жұрын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 жұмыспен қамту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әлеуметтік бағдарламалар бөлімі"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мемлекеттік мекемесінің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Қарымбаев Жақсылық Сұлтанұлы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"Жамбыл ауданының экономика және</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бюджеттік жоспарлау бөлімі"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мемлекеттік мекемесінің басшысының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Солтанбаева Сандуғаш Серікқызы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