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d378" w14:textId="362d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2015 жылғы 19 қарашадағы № 308 шешімі. Атырау облысының Әділет департаментінде 2015 жылғы 10 желтоқсанда № 3389 болып тіркелді. Күші жойылды - Атырау облысы Атырау қалалық мәслихатының 12 сәуірдегі 2024 жылғы № 102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12.04.2024 № </w:t>
      </w:r>
      <w:r>
        <w:rPr>
          <w:rFonts w:ascii="Times New Roman"/>
          <w:b w:val="false"/>
          <w:i w:val="false"/>
          <w:color w:val="ff0000"/>
          <w:sz w:val="28"/>
        </w:rPr>
        <w:t>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Атырау облысы Атырау қалалық мәслихатының 16.01.2023 № </w:t>
      </w:r>
      <w:r>
        <w:rPr>
          <w:rFonts w:ascii="Times New Roman"/>
          <w:b w:val="false"/>
          <w:i w:val="false"/>
          <w:color w:val="000000"/>
          <w:sz w:val="28"/>
        </w:rPr>
        <w:t>223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Атырау қалалық мәслихатының 16.01.2023 № </w:t>
      </w:r>
      <w:r>
        <w:rPr>
          <w:rFonts w:ascii="Times New Roman"/>
          <w:b w:val="false"/>
          <w:i w:val="false"/>
          <w:color w:val="000000"/>
          <w:sz w:val="28"/>
        </w:rPr>
        <w:t>223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Атырау қаласында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Атырау қалалық мәслихатының 16.01.2023 № </w:t>
      </w:r>
      <w:r>
        <w:rPr>
          <w:rFonts w:ascii="Times New Roman"/>
          <w:b w:val="false"/>
          <w:i w:val="false"/>
          <w:color w:val="000000"/>
          <w:sz w:val="28"/>
        </w:rPr>
        <w:t>223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2. Осы шешімнің орындалуын бақылау тұрғындарды әлеуметтік қорғау, денсаулық сақтау, білім беру, мәдениет, жастар және спорт ісі, әйелдер істері және отбасылық–демографиялық саясат мәселелері жөніндегі тұрақты комиссиясына жүктелсін (Б. Шеркешбаева).</w:t>
      </w:r>
    </w:p>
    <w:bookmarkEnd w:id="0"/>
    <w:bookmarkStart w:name="z7" w:id="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енгізіледi және 2015 жылдың 1 қыркүйектен бастап туындаған қатынастарға таралады.</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ХХХVІІІ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19 қарашадағы № 308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19 қарашадағы № 308 шешімімен бекітілген</w:t>
            </w:r>
          </w:p>
        </w:tc>
      </w:tr>
    </w:tbl>
    <w:p>
      <w:pPr>
        <w:spacing w:after="0"/>
        <w:ind w:left="0"/>
        <w:jc w:val="left"/>
      </w:pPr>
      <w:r>
        <w:rPr>
          <w:rFonts w:ascii="Times New Roman"/>
          <w:b/>
          <w:i w:val="false"/>
          <w:color w:val="000000"/>
        </w:rPr>
        <w:t xml:space="preserve"> Атырау қаласында тұрғын үй көмегін көрсетудің мөлшері мен тәртібі</w:t>
      </w:r>
    </w:p>
    <w:p>
      <w:pPr>
        <w:spacing w:after="0"/>
        <w:ind w:left="0"/>
        <w:jc w:val="both"/>
      </w:pPr>
      <w:r>
        <w:rPr>
          <w:rFonts w:ascii="Times New Roman"/>
          <w:b w:val="false"/>
          <w:i w:val="false"/>
          <w:color w:val="ff0000"/>
          <w:sz w:val="28"/>
        </w:rPr>
        <w:t xml:space="preserve">
      Ескерту. Қосымша жаңа редакцияда - Атырау облысы Атырау қалалық мәслихатының 16.01.2023 № </w:t>
      </w:r>
      <w:r>
        <w:rPr>
          <w:rFonts w:ascii="Times New Roman"/>
          <w:b w:val="false"/>
          <w:i w:val="false"/>
          <w:color w:val="ff0000"/>
          <w:sz w:val="28"/>
        </w:rPr>
        <w:t>223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2"/>
    <w:p>
      <w:pPr>
        <w:spacing w:after="0"/>
        <w:ind w:left="0"/>
        <w:jc w:val="both"/>
      </w:pPr>
      <w:r>
        <w:rPr>
          <w:rFonts w:ascii="Times New Roman"/>
          <w:b w:val="false"/>
          <w:i w:val="false"/>
          <w:color w:val="000000"/>
          <w:sz w:val="28"/>
        </w:rPr>
        <w:t>
      1. Тұрғын үй көмегі Атырау қаласының жергілікті бюджеті қаражаты есебінен Атырау қаласында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2"/>
    <w:bookmarkStart w:name="z19" w:id="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3"/>
    <w:bookmarkStart w:name="z20" w:id="4"/>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4"/>
    <w:bookmarkStart w:name="z21" w:id="5"/>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5"/>
    <w:bookmarkStart w:name="z22" w:id="6"/>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3 (үш) пайыз мөлшерінде.</w:t>
      </w:r>
    </w:p>
    <w:bookmarkEnd w:id="6"/>
    <w:bookmarkStart w:name="z23"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Атырау қалалық мәслихатының 17.08.2023 № </w:t>
      </w:r>
      <w:r>
        <w:rPr>
          <w:rFonts w:ascii="Times New Roman"/>
          <w:b w:val="false"/>
          <w:i w:val="false"/>
          <w:color w:val="000000"/>
          <w:sz w:val="28"/>
        </w:rPr>
        <w:t>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8"/>
    <w:p>
      <w:pPr>
        <w:spacing w:after="0"/>
        <w:ind w:left="0"/>
        <w:jc w:val="both"/>
      </w:pPr>
      <w:r>
        <w:rPr>
          <w:rFonts w:ascii="Times New Roman"/>
          <w:b w:val="false"/>
          <w:i w:val="false"/>
          <w:color w:val="000000"/>
          <w:sz w:val="28"/>
        </w:rPr>
        <w:t>
      2. Тұрғын үй көмегін тағайындау "Атырау қалалық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8"/>
    <w:bookmarkStart w:name="z25" w:id="9"/>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Атырау облысы Атырау қалалық мәслихатының 17.08.2023 № </w:t>
      </w:r>
      <w:r>
        <w:rPr>
          <w:rFonts w:ascii="Times New Roman"/>
          <w:b w:val="false"/>
          <w:i w:val="false"/>
          <w:color w:val="000000"/>
          <w:sz w:val="28"/>
        </w:rPr>
        <w:t>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4.Тұрғын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10"/>
    <w:bookmarkStart w:name="z13" w:id="11"/>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Атырау облысы Атырау қалалық мәслихатының 17.08.2023 № </w:t>
      </w:r>
      <w:r>
        <w:rPr>
          <w:rFonts w:ascii="Times New Roman"/>
          <w:b w:val="false"/>
          <w:i w:val="false"/>
          <w:color w:val="000000"/>
          <w:sz w:val="28"/>
        </w:rPr>
        <w:t>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2"/>
    <w:p>
      <w:pPr>
        <w:spacing w:after="0"/>
        <w:ind w:left="0"/>
        <w:jc w:val="both"/>
      </w:pPr>
      <w:r>
        <w:rPr>
          <w:rFonts w:ascii="Times New Roman"/>
          <w:b w:val="false"/>
          <w:i w:val="false"/>
          <w:color w:val="000000"/>
          <w:sz w:val="28"/>
        </w:rPr>
        <w:t>
      4-1.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4-1-тармақпен толықтырылды – Атырау облысы Атырау қалалық мәслихатының 17.08.2023 № </w:t>
      </w:r>
      <w:r>
        <w:rPr>
          <w:rFonts w:ascii="Times New Roman"/>
          <w:b w:val="false"/>
          <w:i w:val="false"/>
          <w:color w:val="000000"/>
          <w:sz w:val="28"/>
        </w:rPr>
        <w:t>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3"/>
    <w:bookmarkStart w:name="z30" w:id="14"/>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тоқсанына бір рет жүгінеді.</w:t>
      </w:r>
    </w:p>
    <w:bookmarkEnd w:id="14"/>
    <w:bookmarkStart w:name="z31" w:id="1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5"/>
    <w:bookmarkStart w:name="z32" w:id="16"/>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6"/>
    <w:bookmarkStart w:name="z33" w:id="17"/>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7"/>
    <w:bookmarkStart w:name="z34" w:id="18"/>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ай сайын тағайындалған айдан кейінгі айдың 10-на дейін жүзеге асырады.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