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67817" w14:textId="5a678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Өскемен қаласының аумағында тұратын халықтың нысаналы топтарын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2015 жылғы 09 қарашадағы N 13613 қаулысы. Шығыс Қазақстан облысының Әділет департаментінде 2015 жылғы 02 желтоқсанда № 4247 болып тіркелді. Күші жойылды - Шығыс Қазақстан облысы Өскемен қаласы әкімдігінің 2016 жылғы 21 сәуірдегі № 4 қаулысымен</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Шығыс Қазақстан облысы Өскемен қаласы әкімдігінің 21.04.2016 № 4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"Халықты жұмыспен қамту туралы" Заңының </w:t>
      </w:r>
      <w:r>
        <w:rPr>
          <w:rFonts w:ascii="Times New Roman"/>
          <w:b w:val="false"/>
          <w:i w:val="false"/>
          <w:color w:val="000000"/>
          <w:sz w:val="28"/>
        </w:rPr>
        <w:t>5-бабына</w:t>
      </w:r>
      <w:r>
        <w:rPr>
          <w:rFonts w:ascii="Times New Roman"/>
          <w:b w:val="false"/>
          <w:i w:val="false"/>
          <w:color w:val="000000"/>
          <w:sz w:val="28"/>
        </w:rPr>
        <w:t xml:space="preserve">, </w:t>
      </w:r>
      <w:r>
        <w:rPr>
          <w:rFonts w:ascii="Times New Roman"/>
          <w:b w:val="false"/>
          <w:i w:val="false"/>
          <w:color w:val="000000"/>
          <w:sz w:val="28"/>
        </w:rPr>
        <w:t>7-бабының</w:t>
      </w:r>
      <w:r>
        <w:rPr>
          <w:rFonts w:ascii="Times New Roman"/>
          <w:b w:val="false"/>
          <w:i w:val="false"/>
          <w:color w:val="000000"/>
          <w:sz w:val="28"/>
        </w:rPr>
        <w:t xml:space="preserve"> 2) тармақшасына сәйкес, Өскемен қаласының әкімдігі </w:t>
      </w:r>
      <w:r>
        <w:rPr>
          <w:rFonts w:ascii="Times New Roman"/>
          <w:b/>
          <w:i w:val="false"/>
          <w:color w:val="000000"/>
          <w:sz w:val="28"/>
        </w:rPr>
        <w:t xml:space="preserve">ҚАУЛЫ ЕТЕДІ: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2016 жылға Өскемен қаласының аумағында тұратын халықтың келесі </w:t>
      </w:r>
      <w:r>
        <w:rPr>
          <w:rFonts w:ascii="Times New Roman"/>
          <w:b w:val="false"/>
          <w:i w:val="false"/>
          <w:color w:val="000000"/>
          <w:sz w:val="28"/>
        </w:rPr>
        <w:t>нысаналы топтары</w:t>
      </w:r>
      <w:r>
        <w:rPr>
          <w:rFonts w:ascii="Times New Roman"/>
          <w:b w:val="false"/>
          <w:i w:val="false"/>
          <w:color w:val="000000"/>
          <w:sz w:val="28"/>
        </w:rPr>
        <w:t xml:space="preserve"> анықталсын: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табысы аз адамдар</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жиырма тоғыз жасқа дейінгі жастар;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жиырма тоғыз жасқа дейінгі балалар үйінің тәрбиеленушілері, жетім балалар және ата-анасының қамқорлығынсыз қалған балалар;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кәмелетке толмаған балаларды тәрбиелеп отырған жалғызілікті, көп балалы ата-аналар;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Қазақстан</w:t>
      </w:r>
      <w:r>
        <w:rPr>
          <w:rFonts w:ascii="Times New Roman"/>
          <w:b w:val="false"/>
          <w:i w:val="false"/>
          <w:color w:val="000000"/>
          <w:sz w:val="28"/>
        </w:rPr>
        <w:t xml:space="preserve"> </w:t>
      </w:r>
      <w:r>
        <w:rPr>
          <w:rFonts w:ascii="Times New Roman"/>
          <w:b w:val="false"/>
          <w:i w:val="false"/>
          <w:color w:val="000000"/>
          <w:sz w:val="28"/>
        </w:rPr>
        <w:t>Республикасының</w:t>
      </w:r>
      <w:r>
        <w:rPr>
          <w:rFonts w:ascii="Times New Roman"/>
          <w:b w:val="false"/>
          <w:i w:val="false"/>
          <w:color w:val="000000"/>
          <w:sz w:val="28"/>
        </w:rPr>
        <w:t xml:space="preserve"> </w:t>
      </w:r>
      <w:r>
        <w:rPr>
          <w:rFonts w:ascii="Times New Roman"/>
          <w:b w:val="false"/>
          <w:i w:val="false"/>
          <w:color w:val="000000"/>
          <w:sz w:val="28"/>
        </w:rPr>
        <w:t>заңдарында</w:t>
      </w:r>
      <w:r>
        <w:rPr>
          <w:rFonts w:ascii="Times New Roman"/>
          <w:b w:val="false"/>
          <w:i w:val="false"/>
          <w:color w:val="000000"/>
          <w:sz w:val="28"/>
        </w:rPr>
        <w:t xml:space="preserve"> белгіленген тәртіппен асырауында тұрақты күтімді, көмекті немесе қадағалауды қажет етеді деп танылған адамдар бар азаматтар;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зейнеткерлік жас алдындағы адамдар (жасына байланысты зейнеткерлікке шығуға екі жыл қалған);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мүгедектер;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Қазақстан Республикасының Қарулы Күштері қатарынан босаған адамдар;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бас бостандығынан айыру және (немесе) мәжбүрлеп емдеу орындарынан босатылған адамдар;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w:t>
      </w:r>
      <w:r>
        <w:rPr>
          <w:rFonts w:ascii="Times New Roman"/>
          <w:b w:val="false"/>
          <w:i w:val="false"/>
          <w:color w:val="000000"/>
          <w:sz w:val="28"/>
        </w:rPr>
        <w:t>оралмандар</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жоғары және жоғары оқу орнынан кейінгі білім беру ұйымдарын бітірушілер;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жұмыс беруші – заңды тұлғаның таратылуына не жұмыс беруші – жеке тұлғаның қызметін тоқтауына, қызметкерлер санының немесе штатының қысқаруына байланысты жұмыстан босатылған адамдар;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қылмыстық-атқару инспекциясы пробация </w:t>
      </w:r>
      <w:r>
        <w:rPr>
          <w:rFonts w:ascii="Times New Roman"/>
          <w:b w:val="false"/>
          <w:i w:val="false"/>
          <w:color w:val="000000"/>
          <w:sz w:val="28"/>
        </w:rPr>
        <w:t>қызметінің есебінде</w:t>
      </w:r>
      <w:r>
        <w:rPr>
          <w:rFonts w:ascii="Times New Roman"/>
          <w:b w:val="false"/>
          <w:i w:val="false"/>
          <w:color w:val="000000"/>
          <w:sz w:val="28"/>
        </w:rPr>
        <w:t xml:space="preserve"> тұрған адамдар;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терроризм актісінен жәбірленуші адамдар және оның жолын кесуге қатысқан адамдар;</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алынып тасталды - Шығыс Қазақстан облысы Өскемен қаласы әкімдігінің 18.01.2016 </w:t>
      </w:r>
      <w:r>
        <w:rPr>
          <w:rFonts w:ascii="Times New Roman"/>
          <w:b w:val="false"/>
          <w:i w:val="false"/>
          <w:color w:val="ff0000"/>
          <w:sz w:val="28"/>
        </w:rPr>
        <w:t>N 14471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ұзақ уақыт (алты айдан астам) жұмыс істемейтін адамдар;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зейнеткерлік жасқа жетуіне дейін елу жастан асқан адамдар;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халықты жұмыспен қамту туралы заңнамасына сай кәсіптер (мамандықтар) бойынша кәсіптік оқытуды аяқтаған жұмыссыздар;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жалғыз тұратын адамдар;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асырауында кәмелеттік жасқа толмаған екі және одан да көп балалары бар адамдар;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техникалық және кәсіптік білім беру ұйымдарын бітірушілер.</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Шығыс Қазақстан облысы Өскемен қаласы әкімдігінің 18.01.2016 </w:t>
      </w:r>
      <w:r>
        <w:rPr>
          <w:rFonts w:ascii="Times New Roman"/>
          <w:b w:val="false"/>
          <w:i w:val="false"/>
          <w:color w:val="000000"/>
          <w:sz w:val="28"/>
        </w:rPr>
        <w:t>N 14471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"Өскемен қаласының жұмыспен қамту және әлеуметтік бағдарламалар бөлімі" мемлекеттік мекемесі және Өскемен қаласы әкімдігінің "Жұмыспен қамту орталығы" коммуналдық мемлекеттік мекемесі халықтың нысаналы топтарына жататын тұлғаларды уақытша жұмыспен қамтуды және олардың жұмысқа орналасуына көмек көрсетуді қамтамасыз етсін.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қала әкімінің орынбасары А.М. Исқақовқа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Өскемен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Касымжанов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