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8494" w14:textId="f298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2013 жылғы 26 желтоқсандағы №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2016 жылғы 19 сәуірдегі № 2-3 шешімі. Батыс Қазақстан облысының Әділет департаментінде 2016 жылғы 13 мамырда № 4402 болып тіркелді. Күші жойылды - Батыс Қазақстан облысы Сырым аудандық мәслихатының 2020 жылғы 3 сәуірдегі № 52-2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Сырым аудандық мәслихатының 03.04.2020 </w:t>
      </w:r>
      <w:r>
        <w:rPr>
          <w:rFonts w:ascii="Times New Roman"/>
          <w:b w:val="false"/>
          <w:i w:val="false"/>
          <w:color w:val="000000"/>
          <w:sz w:val="28"/>
        </w:rPr>
        <w:t>№ 52-2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Республикасының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және 2016 жылғы 4 наурыздағы № 133 </w:t>
      </w:r>
      <w:r>
        <w:rPr>
          <w:rFonts w:ascii="Times New Roman"/>
          <w:b w:val="false"/>
          <w:i w:val="false"/>
          <w:color w:val="000000"/>
          <w:sz w:val="28"/>
        </w:rPr>
        <w:t>"Облыстық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w:t>
      </w:r>
      <w:r>
        <w:rPr>
          <w:rFonts w:ascii="Times New Roman"/>
          <w:b w:val="false"/>
          <w:i w:val="false"/>
          <w:color w:val="000000"/>
          <w:sz w:val="28"/>
        </w:rPr>
        <w:t xml:space="preserve"> қаулыларына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Сырым аудандық мәслихатының 2013 жылғы 26 желтоқсандағы №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3407 тіркелген, 2014 жылғы 6 ақпандағы "Сырым елі" газетінде жарияланған) мынадай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шешімнің </w:t>
      </w:r>
      <w:r>
        <w:rPr>
          <w:rFonts w:ascii="Times New Roman"/>
          <w:b w:val="false"/>
          <w:i w:val="false"/>
          <w:color w:val="000000"/>
          <w:sz w:val="28"/>
        </w:rPr>
        <w:t>кіріспе</w:t>
      </w:r>
      <w:r>
        <w:rPr>
          <w:rFonts w:ascii="Times New Roman"/>
          <w:b w:val="false"/>
          <w:i w:val="false"/>
          <w:color w:val="000000"/>
          <w:sz w:val="28"/>
        </w:rPr>
        <w:t xml:space="preserve"> бөлімі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Республикасының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және Қазақстан Республикасы Үкіметінің 2016 жылғы 4 наурыздағы № 133 </w:t>
      </w:r>
      <w:r>
        <w:rPr>
          <w:rFonts w:ascii="Times New Roman"/>
          <w:b w:val="false"/>
          <w:i w:val="false"/>
          <w:color w:val="000000"/>
          <w:sz w:val="28"/>
        </w:rPr>
        <w:t>"Облыстық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Сырым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xml:space="preserve">
      </w:t>
      </w:r>
      <w:r>
        <w:rPr>
          <w:rFonts w:ascii="Times New Roman"/>
          <w:b w:val="false"/>
          <w:i w:val="false"/>
          <w:color w:val="000000"/>
          <w:sz w:val="28"/>
        </w:rPr>
        <w:t xml:space="preserve">мынадай мазмұндағы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тармақшаларымен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w:t>
      </w:r>
      <w:r>
        <w:rPr>
          <w:rFonts w:ascii="Times New Roman"/>
          <w:b w:val="false"/>
          <w:i w:val="false"/>
          <w:color w:val="000000"/>
          <w:sz w:val="28"/>
        </w:rPr>
        <w:t>"11)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13)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14)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15)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r>
        <w:br/>
      </w:r>
      <w:r>
        <w:rPr>
          <w:rFonts w:ascii="Times New Roman"/>
          <w:b w:val="false"/>
          <w:i w:val="false"/>
          <w:color w:val="000000"/>
          <w:sz w:val="28"/>
        </w:rPr>
        <w:t xml:space="preserve">
      </w:t>
      </w:r>
      <w:r>
        <w:rPr>
          <w:rFonts w:ascii="Times New Roman"/>
          <w:b w:val="false"/>
          <w:i w:val="false"/>
          <w:color w:val="000000"/>
          <w:sz w:val="28"/>
        </w:rPr>
        <w:t>16) өтініш беруші (үміткер) – "Өрлеу" жобасына қатысу үшін өз атынан және отбасы атынан өтініш білдірген адам.".</w:t>
      </w:r>
      <w:r>
        <w:br/>
      </w:r>
      <w:r>
        <w:rPr>
          <w:rFonts w:ascii="Times New Roman"/>
          <w:b w:val="false"/>
          <w:i w:val="false"/>
          <w:color w:val="000000"/>
          <w:sz w:val="28"/>
        </w:rPr>
        <w:t xml:space="preserve">
      </w:t>
      </w:r>
      <w:r>
        <w:rPr>
          <w:rFonts w:ascii="Times New Roman"/>
          <w:b w:val="false"/>
          <w:i w:val="false"/>
          <w:color w:val="000000"/>
          <w:sz w:val="28"/>
        </w:rPr>
        <w:t xml:space="preserve">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мүгедектеріне коммуналдық шығындарына 5 АЕК мөлшерінде және жеңілдіктер мен кепілдіктер жағынан Ұлы Отан соғысына қатысушылары мен мүгедектеріне теңестірілген адамдарға 2 АЕК мөлшерінде, соның ішінде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адамдарға 5 АЕК мөлшерінде;</w:t>
      </w:r>
      <w:r>
        <w:br/>
      </w:r>
      <w:r>
        <w:rPr>
          <w:rFonts w:ascii="Times New Roman"/>
          <w:b w:val="false"/>
          <w:i w:val="false"/>
          <w:color w:val="000000"/>
          <w:sz w:val="28"/>
        </w:rPr>
        <w:t xml:space="preserve">
      </w:t>
      </w:r>
      <w:r>
        <w:rPr>
          <w:rFonts w:ascii="Times New Roman"/>
          <w:b w:val="false"/>
          <w:i w:val="false"/>
          <w:color w:val="000000"/>
          <w:sz w:val="28"/>
        </w:rPr>
        <w:t xml:space="preserve">8-тармақ мынадай мазмұндағы </w:t>
      </w:r>
      <w:r>
        <w:rPr>
          <w:rFonts w:ascii="Times New Roman"/>
          <w:b w:val="false"/>
          <w:i w:val="false"/>
          <w:color w:val="000000"/>
          <w:sz w:val="28"/>
        </w:rPr>
        <w:t>3)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w:t>
      </w:r>
      <w:r>
        <w:rPr>
          <w:rFonts w:ascii="Times New Roman"/>
          <w:b w:val="false"/>
          <w:i w:val="false"/>
          <w:color w:val="000000"/>
          <w:sz w:val="28"/>
        </w:rPr>
        <w:t>"3) ШАК еңбекке қабілетті отбасы мүшелерінің (адамның)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беріледі.</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 xml:space="preserve">9-тармақтың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"1) қатерлі ісік ауруымен онкологиялық есепте тұрған азаматтарға, туберкулезбен ауыратындарға, аурулығын дәлелдейтін анықтама негізінде табысын есепке алмай 15 АЕК мөлшерінде;</w:t>
      </w:r>
      <w:r>
        <w:br/>
      </w:r>
      <w:r>
        <w:rPr>
          <w:rFonts w:ascii="Times New Roman"/>
          <w:b w:val="false"/>
          <w:i w:val="false"/>
          <w:color w:val="000000"/>
          <w:sz w:val="28"/>
        </w:rPr>
        <w:t xml:space="preserve">
      </w:t>
      </w:r>
      <w:r>
        <w:rPr>
          <w:rFonts w:ascii="Times New Roman"/>
          <w:b w:val="false"/>
          <w:i w:val="false"/>
          <w:color w:val="000000"/>
          <w:sz w:val="28"/>
        </w:rPr>
        <w:t>5) гемодиализ аппаратын қабылдайтын I топ мүгедектеріне табысын есепке алмай 50 АЕК мөлшерінде";</w:t>
      </w:r>
      <w:r>
        <w:br/>
      </w:r>
      <w:r>
        <w:rPr>
          <w:rFonts w:ascii="Times New Roman"/>
          <w:b w:val="false"/>
          <w:i w:val="false"/>
          <w:color w:val="000000"/>
          <w:sz w:val="28"/>
        </w:rPr>
        <w:t xml:space="preserve">
      </w:t>
      </w:r>
      <w:r>
        <w:rPr>
          <w:rFonts w:ascii="Times New Roman"/>
          <w:b w:val="false"/>
          <w:i w:val="false"/>
          <w:color w:val="000000"/>
          <w:sz w:val="28"/>
        </w:rPr>
        <w:t xml:space="preserve">9-тармақ мынадай мазмұндағы </w:t>
      </w:r>
      <w:r>
        <w:rPr>
          <w:rFonts w:ascii="Times New Roman"/>
          <w:b w:val="false"/>
          <w:i w:val="false"/>
          <w:color w:val="000000"/>
          <w:sz w:val="28"/>
        </w:rPr>
        <w:t>7)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w:t>
      </w:r>
      <w:r>
        <w:rPr>
          <w:rFonts w:ascii="Times New Roman"/>
          <w:b w:val="false"/>
          <w:i w:val="false"/>
          <w:color w:val="000000"/>
          <w:sz w:val="28"/>
        </w:rPr>
        <w:t>"7) аз қамтылған азаматтарды (отбасыларды) жерлеу рәсіміне 15 АЕК мөлшерінде.".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"24. 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Бұл ретте, жан басына шаққандағы табысы кедейлік шегінен төмен отбасына (адамға) ШАК төлеу мынадай тәртіппен жүзеге асырылады:</w:t>
      </w:r>
      <w:r>
        <w:br/>
      </w:r>
      <w:r>
        <w:rPr>
          <w:rFonts w:ascii="Times New Roman"/>
          <w:b w:val="false"/>
          <w:i w:val="false"/>
          <w:color w:val="000000"/>
          <w:sz w:val="28"/>
        </w:rPr>
        <w:t xml:space="preserve">
      </w:t>
      </w:r>
      <w:r>
        <w:rPr>
          <w:rFonts w:ascii="Times New Roman"/>
          <w:b w:val="false"/>
          <w:i w:val="false"/>
          <w:color w:val="000000"/>
          <w:sz w:val="28"/>
        </w:rPr>
        <w:t>отбасының жан басына шаққандағы табысы мен облыстарда (республикалық маңызы бар қалада, астанада) белгіленген кедейлік шегінің арасындағы айырма және облыстарда (республикалық маңызы бар қалада, астанада) белгіленген кедейлік шегі мен ең төмен күнкөріс деңгейінің 60 пайызы арасындағы айырмасы ретінде төленеді.</w:t>
      </w:r>
      <w:r>
        <w:br/>
      </w:r>
      <w:r>
        <w:rPr>
          <w:rFonts w:ascii="Times New Roman"/>
          <w:b w:val="false"/>
          <w:i w:val="false"/>
          <w:color w:val="000000"/>
          <w:sz w:val="28"/>
        </w:rPr>
        <w:t xml:space="preserve">
      </w:t>
      </w:r>
      <w:r>
        <w:rPr>
          <w:rFonts w:ascii="Times New Roman"/>
          <w:b w:val="false"/>
          <w:i w:val="false"/>
          <w:color w:val="000000"/>
          <w:sz w:val="28"/>
        </w:rPr>
        <w:t>Жан басына шаққандағы орташа табыс ШАК тағайындауға өтініш білдірген айдың алдындағы 3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сондай-ақ сауда саласындағы қызметтерді жүзеге асыруға арналған шығындардан басқа,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 б. сатып алу), жеке кәсіпкерлік қызметті ұйымдастыруға пайдаланылуға тиіс.</w:t>
      </w:r>
      <w:r>
        <w:br/>
      </w:r>
      <w:r>
        <w:rPr>
          <w:rFonts w:ascii="Times New Roman"/>
          <w:b w:val="false"/>
          <w:i w:val="false"/>
          <w:color w:val="000000"/>
          <w:sz w:val="28"/>
        </w:rPr>
        <w:t xml:space="preserve">
      </w:t>
      </w:r>
      <w:r>
        <w:rPr>
          <w:rFonts w:ascii="Times New Roman"/>
          <w:b w:val="false"/>
          <w:i w:val="false"/>
          <w:color w:val="000000"/>
          <w:sz w:val="28"/>
        </w:rPr>
        <w:t>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2. Сырым аудандық мәслихат аппаратының бас маманы (А. Орашева) осы шешімнің әділет органдарына мемлекеттік тіркелуін, оның бұқаралық ақпарат құралдарына ресми жариялануын және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Дуйсенгалиев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"КЕЛІСІЛГЕН"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Батыс Қазақстан облысы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әкімінің орынбасары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_______________ М. Тоқжанов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21 сәуір 2016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