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216c" w14:textId="c322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Құдықсай ауылдық округі әкімінің 2014 жылғы 21 қазандағы № 2 "Хромтау ауданы Құдықсай ауылдық округінің әкімінің 2013 жылғы 19 тамыздағы № 1 "Шектеу іс-шараларын енгізе отырып ветеринариялық режимін белгілеу туралы" шешіміне өзгерістер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2017 жылғы 20 ақпандағы № 3 шешімі. Ақтөбе облысының Әділет департаментінде 2017 жылғы 15 наурызда № 5331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Құдықсай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 Құдықсай ауылдық округі әкімінің 2014 жылғы 21 қазандағы № 2 "Хромтау ауданы Құдықсай ауылдық округінің әкімінің 2013 жылғы 19 тамыздағы № 1 "Шектеу іс-шараларын енгізе отырып ветеринариялық режимін белгілеу туралы" шешіміне өзгерістер енгізу туралы" (нормативтік құқықтық актілерді мемлекеттік тіркеу Тізілімінде № 4056 тіркелген, 2014 жылдың 13 қарашасында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