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59eed" w14:textId="1a59e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ауданы бойынша бірыңғай тіркелген салық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2017 жылғы 9 маусымдағы № 16-75 шешімі. Алматы облысы Әділет департаментінде 2017 жылы 12 шілдеде № 4279 болып тіркелді. Күші жойылды - Алматы облысы Ақсу аудандық мәслихатының 2020 жылғы 22 қыркүйектегі № 66-291 шешімімен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Ақсу аудандық мәслихатының 22.09.2020 </w:t>
      </w:r>
      <w:r>
        <w:rPr>
          <w:rFonts w:ascii="Times New Roman"/>
          <w:b w:val="false"/>
          <w:i w:val="false"/>
          <w:color w:val="ff0000"/>
          <w:sz w:val="28"/>
        </w:rPr>
        <w:t>№ 66-291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кодексі)", 2008 жылғы 10 желтоқсандағы Қазақстан Республикасы Кодексінің 422-бабының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аудандық мәслихаты 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Қызметін Ақсу ауданының аумағында жүзеге асыратын барлық салық төлеушілер үшін бекітілген базалық мөлшерлемелер шегінде бірыңғай тіркелген салық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аудандық мәслихат аппаратының басшысы Усенов Нурбол Каметкалиевичке және аудандық мәслихаттың </w:t>
      </w:r>
      <w:r>
        <w:rPr>
          <w:rFonts w:ascii="Times New Roman"/>
          <w:b w:val="false"/>
          <w:i w:val="false"/>
          <w:color w:val="000000"/>
          <w:sz w:val="28"/>
        </w:rPr>
        <w:t>"Бюджет, әлеуметтік-мәдениет саласы, жастар саясаты, заңдылық және құқық қорғау мәселелері жөніндегі" тұрақты комиссиясына жүктелсін. 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Самбетов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аудандық мәслихатының 2017 жылғы "09" маусым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16-75 шешіміне қосымша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 Ақсу ауданы бойынша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тіркелген салық мөлшерлемелерін белгілеу туралы"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Қызметін Ақсу ауданының аумағында жүзеге асыратын барлық салық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төлеушілер үшін бірыңғай тіркелген салық мөлшерлемелерінің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2"/>
        <w:gridCol w:w="6417"/>
        <w:gridCol w:w="3391"/>
      </w:tblGrid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6"/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 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тіркелген салық мөлшерлемелерінің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(айлық есептік көрсеткіш)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арналған, ұтыссыз ойын автоматы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"/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Бiреуденартық ойыншылардың қатысуымен ойын өткiзуге арналған ұтыссыз ойын автоматы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"/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"/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2"/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3"/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