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1044" w14:textId="89a1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мәслихаттың 2017 жылғы 8 желтоқсанында № 6-22-139 шешімі. Алматы облысы Әділет департаментінде 2017 жылы 26 желтоқсанда № 4450 болып тіркелді. Күші жойылды - Алматы облысы Ұйғыр аудандық мәслихатының 2024 жылғы 5 ақпандағы № 8-17-88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Ұйғыр аудандық мәслихатының 05.02.2024 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 шешімімен коммуналдық меншікке түскен болып танылған иесіз қалдықтарды басқару қағидалары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Ұйғыр аудандық мәслихатының "Заңдылық пен құқық тәртібі, азаматтардың құқығы, жергілікті өзін-өзі басқару, ауышаруашылық, жер қатынастары, экология және табиғат ресурстарын тиімді пайдалану жөніндегі" тұрақты комиссиясына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2017 жылғы 8 желтоқсандағы № 6-22-139 шешімімен бекітілген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Ұйғыр ауданының жергiлiктi атқарушы органы (бұдан әрі – жергiлiктi атқарушы орган) жүзеге асырады.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жергiлiктi атқарушы орган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Иесіз қауіпті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