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782b" w14:textId="7497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2017 жылғы 23 ақпандағы № 89 шешімі. Қызылорда облысының Әділет департаментінде 2017 жылғы 16 наурызда № 5760 болып тіркелді. Күші жойылды - Қызылорда облысы Қазалы аудандық мәслихатының 2017 жылғы 22 желтоқсандағы № 150 шешімімен</w:t>
      </w:r>
    </w:p>
    <w:p>
      <w:pPr>
        <w:spacing w:after="0"/>
        <w:ind w:left="0"/>
        <w:jc w:val="both"/>
      </w:pPr>
      <w:r>
        <w:rPr>
          <w:rFonts w:ascii="Times New Roman"/>
          <w:b w:val="false"/>
          <w:i w:val="false"/>
          <w:color w:val="ff0000"/>
          <w:sz w:val="28"/>
        </w:rPr>
        <w:t xml:space="preserve">
      Ескерту. Күші жойылды - Қызылорда облысы Қазалы аудандық мәслихатының 22.12.2017 </w:t>
      </w:r>
      <w:r>
        <w:rPr>
          <w:rFonts w:ascii="Times New Roman"/>
          <w:b w:val="false"/>
          <w:i w:val="false"/>
          <w:color w:val="ff0000"/>
          <w:sz w:val="28"/>
        </w:rPr>
        <w:t>№ 150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жекеленген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Қазалы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Қазалы аудандық мәслихатының келесі шешімінің күші жойылды деп танылысын:</w:t>
      </w:r>
    </w:p>
    <w:bookmarkEnd w:id="2"/>
    <w:bookmarkStart w:name="z7" w:id="3"/>
    <w:p>
      <w:pPr>
        <w:spacing w:after="0"/>
        <w:ind w:left="0"/>
        <w:jc w:val="both"/>
      </w:pP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Қағидадарын бекіту туралы" Қазалы аудандық мәслихатының 2016 жылғы 26 желтоқсандағы </w:t>
      </w:r>
      <w:r>
        <w:rPr>
          <w:rFonts w:ascii="Times New Roman"/>
          <w:b w:val="false"/>
          <w:i w:val="false"/>
          <w:color w:val="000000"/>
          <w:sz w:val="28"/>
        </w:rPr>
        <w:t>№ 72</w:t>
      </w:r>
      <w:r>
        <w:rPr>
          <w:rFonts w:ascii="Times New Roman"/>
          <w:b w:val="false"/>
          <w:i w:val="false"/>
          <w:color w:val="000000"/>
          <w:sz w:val="28"/>
        </w:rPr>
        <w:t xml:space="preserve"> шешімі (нормативтік құқықтық актілерді мемлекеттік тіркеу Тізілімінде 5698 нөмірімен тіркелген, аудандық "Қазалы" газетінің 2017 жылғы 7 ақпандағы №10, 11 ақпандағы №11 сандарында жарияланған).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24"/>
        <w:gridCol w:w="4176"/>
      </w:tblGrid>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тыс ХІІ сессиясының төрағасы:</w:t>
            </w:r>
            <w:r>
              <w:rPr>
                <w:rFonts w:ascii="Times New Roman"/>
                <w:b w:val="false"/>
                <w:i w:val="false"/>
                <w:color w:val="000000"/>
                <w:sz w:val="20"/>
              </w:rPr>
              <w:t>
</w:t>
            </w:r>
          </w:p>
        </w:tc>
        <w:tc>
          <w:tcPr>
            <w:tcW w:w="41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Т.Әліпбаев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1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облысының жұмыспен</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қамтуды үйлестіру және әлеуметтік</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басқармасы" мемлекеттік</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__________________А.Алдажаров</w:t>
            </w:r>
            <w:r>
              <w:rPr>
                <w:rFonts w:ascii="Times New Roman"/>
                <w:b w:val="false"/>
                <w:i w:val="false"/>
                <w:color w:val="000000"/>
                <w:sz w:val="20"/>
              </w:rPr>
              <w:t>
</w:t>
            </w:r>
          </w:p>
        </w:tc>
      </w:tr>
      <w:tr>
        <w:trPr>
          <w:trHeight w:val="30" w:hRule="atLeast"/>
        </w:trPr>
        <w:tc>
          <w:tcPr>
            <w:tcW w:w="78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"28" наурыз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2017 жылғы "23" ақпандағы</w:t>
            </w:r>
            <w:r>
              <w:br/>
            </w:r>
            <w:r>
              <w:rPr>
                <w:rFonts w:ascii="Times New Roman"/>
                <w:b w:val="false"/>
                <w:i w:val="false"/>
                <w:color w:val="000000"/>
                <w:sz w:val="20"/>
              </w:rPr>
              <w:t>№ 89 шешiмiмен бекiтiлген</w:t>
            </w:r>
          </w:p>
        </w:tc>
      </w:tr>
    </w:tbl>
    <w:bookmarkStart w:name="z13" w:id="5"/>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w:t>
      </w:r>
    </w:p>
    <w:bookmarkEnd w:id="5"/>
    <w:bookmarkStart w:name="z14" w:id="6"/>
    <w:p>
      <w:pPr>
        <w:spacing w:after="0"/>
        <w:ind w:left="0"/>
        <w:jc w:val="left"/>
      </w:pPr>
      <w:r>
        <w:rPr>
          <w:rFonts w:ascii="Times New Roman"/>
          <w:b/>
          <w:i w:val="false"/>
          <w:color w:val="000000"/>
        </w:rPr>
        <w:t xml:space="preserve"> Қағидалары</w:t>
      </w:r>
    </w:p>
    <w:bookmarkEnd w:id="6"/>
    <w:bookmarkStart w:name="z15" w:id="7"/>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bookmarkStart w:name="z18" w:id="10"/>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p>
    <w:bookmarkEnd w:id="10"/>
    <w:bookmarkStart w:name="z19" w:id="11"/>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20" w:id="12"/>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2"/>
    <w:bookmarkStart w:name="z21" w:id="13"/>
    <w:p>
      <w:pPr>
        <w:spacing w:after="0"/>
        <w:ind w:left="0"/>
        <w:jc w:val="both"/>
      </w:pPr>
      <w:r>
        <w:rPr>
          <w:rFonts w:ascii="Times New Roman"/>
          <w:b w:val="false"/>
          <w:i w:val="false"/>
          <w:color w:val="000000"/>
          <w:sz w:val="28"/>
        </w:rPr>
        <w:t>
      4) жергілікті атқарушы орган (әкімдік) – Қазалы ауданының әкімі басқаратын, өз құзыреті шегінде Қазалы ауданының аумағында жергілікті мемлекеттік басқаруды және өзін-өзі басқаруды жүзеге асыратын алқалы атқарушы орган (бұдан әрі - ЖАО);</w:t>
      </w:r>
    </w:p>
    <w:bookmarkEnd w:id="13"/>
    <w:bookmarkStart w:name="z22" w:id="14"/>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4"/>
    <w:bookmarkStart w:name="z23" w:id="15"/>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5"/>
    <w:bookmarkStart w:name="z24" w:id="16"/>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6"/>
    <w:bookmarkStart w:name="z25" w:id="17"/>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“Қазалы ауданының жұмыспен қамту, әлеуметтік бағдарламалар және азаматтық хал актілерін тіркеу бөлімі” коммуналдық мемлекеттік мекемесі;</w:t>
      </w:r>
    </w:p>
    <w:bookmarkEnd w:id="17"/>
    <w:bookmarkStart w:name="z26" w:id="18"/>
    <w:p>
      <w:pPr>
        <w:spacing w:after="0"/>
        <w:ind w:left="0"/>
        <w:jc w:val="both"/>
      </w:pPr>
      <w:r>
        <w:rPr>
          <w:rFonts w:ascii="Times New Roman"/>
          <w:b w:val="false"/>
          <w:i w:val="false"/>
          <w:color w:val="000000"/>
          <w:sz w:val="28"/>
        </w:rPr>
        <w:t>
      9)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Қазалы аудандық бөлімшесі;</w:t>
      </w:r>
    </w:p>
    <w:bookmarkEnd w:id="18"/>
    <w:bookmarkStart w:name="z27" w:id="19"/>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шешiмiмен құрылатын комиссия;</w:t>
      </w:r>
    </w:p>
    <w:bookmarkEnd w:id="19"/>
    <w:bookmarkStart w:name="z28" w:id="20"/>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20"/>
    <w:bookmarkStart w:name="z29" w:id="21"/>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21"/>
    <w:bookmarkStart w:name="z30" w:id="22"/>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2"/>
    <w:bookmarkStart w:name="z31" w:id="23"/>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3"/>
    <w:bookmarkStart w:name="z32" w:id="24"/>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4"/>
    <w:bookmarkStart w:name="z33" w:id="25"/>
    <w:p>
      <w:pPr>
        <w:spacing w:after="0"/>
        <w:ind w:left="0"/>
        <w:jc w:val="both"/>
      </w:pPr>
      <w:r>
        <w:rPr>
          <w:rFonts w:ascii="Times New Roman"/>
          <w:b w:val="false"/>
          <w:i w:val="false"/>
          <w:color w:val="000000"/>
          <w:sz w:val="28"/>
        </w:rPr>
        <w:t>
      1) 9 мамыр – Жеңіс күніне орай:</w:t>
      </w:r>
    </w:p>
    <w:bookmarkEnd w:id="25"/>
    <w:bookmarkStart w:name="z34" w:id="26"/>
    <w:p>
      <w:pPr>
        <w:spacing w:after="0"/>
        <w:ind w:left="0"/>
        <w:jc w:val="both"/>
      </w:pPr>
      <w:r>
        <w:rPr>
          <w:rFonts w:ascii="Times New Roman"/>
          <w:b w:val="false"/>
          <w:i w:val="false"/>
          <w:color w:val="000000"/>
          <w:sz w:val="28"/>
        </w:rPr>
        <w:t>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p>
    <w:bookmarkEnd w:id="26"/>
    <w:bookmarkStart w:name="z35" w:id="27"/>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p>
    <w:bookmarkEnd w:id="27"/>
    <w:bookmarkStart w:name="z36" w:id="28"/>
    <w:p>
      <w:pPr>
        <w:spacing w:after="0"/>
        <w:ind w:left="0"/>
        <w:jc w:val="both"/>
      </w:pPr>
      <w:r>
        <w:rPr>
          <w:rFonts w:ascii="Times New Roman"/>
          <w:b w:val="false"/>
          <w:i w:val="false"/>
          <w:color w:val="000000"/>
          <w:sz w:val="28"/>
        </w:rPr>
        <w:t xml:space="preserve">
      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p>
    <w:bookmarkEnd w:id="28"/>
    <w:bookmarkStart w:name="z37" w:id="29"/>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9"/>
    <w:bookmarkStart w:name="z38" w:id="30"/>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30"/>
    <w:bookmarkStart w:name="z39" w:id="31"/>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31"/>
    <w:bookmarkStart w:name="z40" w:id="32"/>
    <w:p>
      <w:pPr>
        <w:spacing w:after="0"/>
        <w:ind w:left="0"/>
        <w:jc w:val="both"/>
      </w:pPr>
      <w:r>
        <w:rPr>
          <w:rFonts w:ascii="Times New Roman"/>
          <w:b w:val="false"/>
          <w:i w:val="false"/>
          <w:color w:val="000000"/>
          <w:sz w:val="28"/>
        </w:rPr>
        <w:t xml:space="preserve">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p>
    <w:bookmarkEnd w:id="32"/>
    <w:bookmarkStart w:name="z41" w:id="33"/>
    <w:p>
      <w:pPr>
        <w:spacing w:after="0"/>
        <w:ind w:left="0"/>
        <w:jc w:val="both"/>
      </w:pPr>
      <w:r>
        <w:rPr>
          <w:rFonts w:ascii="Times New Roman"/>
          <w:b w:val="false"/>
          <w:i w:val="false"/>
          <w:color w:val="000000"/>
          <w:sz w:val="28"/>
        </w:rPr>
        <w:t xml:space="preserve">
      жаттығу жиындарына шақырылып, ұрыс қимылдары жүрiп жатқан кезде Ауғанстанға жiберiлген әскери мiндеттiлерге; </w:t>
      </w:r>
    </w:p>
    <w:bookmarkEnd w:id="33"/>
    <w:bookmarkStart w:name="z42" w:id="34"/>
    <w:p>
      <w:pPr>
        <w:spacing w:after="0"/>
        <w:ind w:left="0"/>
        <w:jc w:val="both"/>
      </w:pPr>
      <w:r>
        <w:rPr>
          <w:rFonts w:ascii="Times New Roman"/>
          <w:b w:val="false"/>
          <w:i w:val="false"/>
          <w:color w:val="000000"/>
          <w:sz w:val="28"/>
        </w:rPr>
        <w:t xml:space="preserve">
      ұрыс қимылдары жүрiп жатқан осы елге жүк жеткiзу үшiн Ауғанстанға жiберiлген автомобиль батальондарының әскери қызметшiлеріне; </w:t>
      </w:r>
    </w:p>
    <w:bookmarkEnd w:id="34"/>
    <w:bookmarkStart w:name="z43" w:id="35"/>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тапсырмаларды орындау үшiн ұшулар жасаған ұшу құрамының әскери қызметшiлерiне; </w:t>
      </w:r>
    </w:p>
    <w:bookmarkEnd w:id="35"/>
    <w:bookmarkStart w:name="z44" w:id="36"/>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6"/>
    <w:bookmarkStart w:name="z45" w:id="37"/>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p>
    <w:bookmarkEnd w:id="37"/>
    <w:bookmarkStart w:name="z46" w:id="38"/>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8"/>
    <w:bookmarkStart w:name="z47" w:id="39"/>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9"/>
    <w:bookmarkStart w:name="z48" w:id="40"/>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40"/>
    <w:bookmarkStart w:name="z49" w:id="41"/>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41"/>
    <w:bookmarkStart w:name="z50" w:id="42"/>
    <w:p>
      <w:pPr>
        <w:spacing w:after="0"/>
        <w:ind w:left="0"/>
        <w:jc w:val="both"/>
      </w:pPr>
      <w:r>
        <w:rPr>
          <w:rFonts w:ascii="Times New Roman"/>
          <w:b w:val="false"/>
          <w:i w:val="false"/>
          <w:color w:val="000000"/>
          <w:sz w:val="28"/>
        </w:rPr>
        <w:t>
      6. Әлеуметтік көмек алушылардың өзге де санаттары:</w:t>
      </w:r>
    </w:p>
    <w:bookmarkEnd w:id="42"/>
    <w:bookmarkStart w:name="z51" w:id="43"/>
    <w:p>
      <w:pPr>
        <w:spacing w:after="0"/>
        <w:ind w:left="0"/>
        <w:jc w:val="both"/>
      </w:pPr>
      <w:r>
        <w:rPr>
          <w:rFonts w:ascii="Times New Roman"/>
          <w:b w:val="false"/>
          <w:i w:val="false"/>
          <w:color w:val="000000"/>
          <w:sz w:val="28"/>
        </w:rPr>
        <w:t>
      1)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 40 айлық есептік көрсеткіш мөлшерінде жылына бір рет;</w:t>
      </w:r>
    </w:p>
    <w:bookmarkEnd w:id="43"/>
    <w:bookmarkStart w:name="z52" w:id="44"/>
    <w:p>
      <w:pPr>
        <w:spacing w:after="0"/>
        <w:ind w:left="0"/>
        <w:jc w:val="both"/>
      </w:pPr>
      <w:r>
        <w:rPr>
          <w:rFonts w:ascii="Times New Roman"/>
          <w:b w:val="false"/>
          <w:i w:val="false"/>
          <w:color w:val="000000"/>
          <w:sz w:val="28"/>
        </w:rPr>
        <w:t>
      2) “Отан”, “Даңқ” ордендерімен наградталған, айырымның ең жоғары дәрежесі - “Халық Қаһарманы” атағына, республиканың құрметті атақтарына ие болған азаматтарға әлеуметтік жеңілдік ретінде ай сайын - 3 айлық есептік көрсеткіш мөлшерінде;</w:t>
      </w:r>
    </w:p>
    <w:bookmarkEnd w:id="44"/>
    <w:bookmarkStart w:name="z53" w:id="45"/>
    <w:p>
      <w:pPr>
        <w:spacing w:after="0"/>
        <w:ind w:left="0"/>
        <w:jc w:val="both"/>
      </w:pPr>
      <w:r>
        <w:rPr>
          <w:rFonts w:ascii="Times New Roman"/>
          <w:b w:val="false"/>
          <w:i w:val="false"/>
          <w:color w:val="000000"/>
          <w:sz w:val="28"/>
        </w:rPr>
        <w:t>
      3) Мүгедектер қатарындағы кемтар балалардың ата-аналарының немесе өзге де заңды өкілдерінің кемтар балаларды жеке оқыту жоспары бойынша үйде оқытуға жұмсаған шығындарын өтеуге – 9 айлық есептік көрсеткіш мөлшерінде.</w:t>
      </w:r>
    </w:p>
    <w:bookmarkEnd w:id="45"/>
    <w:bookmarkStart w:name="z54" w:id="46"/>
    <w:p>
      <w:pPr>
        <w:spacing w:after="0"/>
        <w:ind w:left="0"/>
        <w:jc w:val="both"/>
      </w:pPr>
      <w:r>
        <w:rPr>
          <w:rFonts w:ascii="Times New Roman"/>
          <w:b w:val="false"/>
          <w:i w:val="false"/>
          <w:color w:val="000000"/>
          <w:sz w:val="28"/>
        </w:rPr>
        <w:t>
      Бұл ретте, уәкілетті орган оқытуға жұмсаған шығындарды өтеуді кемтар балалардың ата-аналарына немесе өзге де заңды өкілдеріне тиісті білім беру кезеңіне тоқсан сайын жүзеге асырады;</w:t>
      </w:r>
    </w:p>
    <w:bookmarkEnd w:id="46"/>
    <w:bookmarkStart w:name="z55" w:id="47"/>
    <w:p>
      <w:pPr>
        <w:spacing w:after="0"/>
        <w:ind w:left="0"/>
        <w:jc w:val="both"/>
      </w:pPr>
      <w:r>
        <w:rPr>
          <w:rFonts w:ascii="Times New Roman"/>
          <w:b w:val="false"/>
          <w:i w:val="false"/>
          <w:color w:val="000000"/>
          <w:sz w:val="28"/>
        </w:rPr>
        <w:t>
      Шығындарды өтеуді тоқтатуға әкеп соғатын жағдайлар туындағанда (мүгедек баланың он сегіз жасқа толуы, мүгедек баланың қайтыс болуы, мүгедектікті алып тастау, мүгедек баланың интернат-үйі немесе санаторлық мектепте оқып жатқан кезеңінде, мүгедек баланың тұрғылықты жерін ауыстыруы), төлемдер аталған жағдайлар туындағаннан кейінгі айдан бастап тоқтатылады.</w:t>
      </w:r>
    </w:p>
    <w:bookmarkEnd w:id="47"/>
    <w:bookmarkStart w:name="z56" w:id="48"/>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48"/>
    <w:bookmarkStart w:name="z57" w:id="49"/>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p>
    <w:bookmarkEnd w:id="49"/>
    <w:bookmarkStart w:name="z58" w:id="50"/>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50"/>
    <w:bookmarkStart w:name="z59" w:id="51"/>
    <w:p>
      <w:pPr>
        <w:spacing w:after="0"/>
        <w:ind w:left="0"/>
        <w:jc w:val="both"/>
      </w:pPr>
      <w:r>
        <w:rPr>
          <w:rFonts w:ascii="Times New Roman"/>
          <w:b w:val="false"/>
          <w:i w:val="false"/>
          <w:color w:val="000000"/>
          <w:sz w:val="28"/>
        </w:rPr>
        <w:t xml:space="preserve">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p>
    <w:bookmarkEnd w:id="51"/>
    <w:bookmarkStart w:name="z60" w:id="52"/>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52"/>
    <w:bookmarkStart w:name="z61" w:id="53"/>
    <w:p>
      <w:pPr>
        <w:spacing w:after="0"/>
        <w:ind w:left="0"/>
        <w:jc w:val="both"/>
      </w:pPr>
      <w:r>
        <w:rPr>
          <w:rFonts w:ascii="Times New Roman"/>
          <w:b w:val="false"/>
          <w:i w:val="false"/>
          <w:color w:val="000000"/>
          <w:sz w:val="28"/>
        </w:rPr>
        <w:t>
      5)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алушыларға оқу ақысын төлеуге әлеуметтік көмек аудан жастарына тағайындалады.</w:t>
      </w:r>
    </w:p>
    <w:bookmarkEnd w:id="53"/>
    <w:bookmarkStart w:name="z62" w:id="54"/>
    <w:p>
      <w:pPr>
        <w:spacing w:after="0"/>
        <w:ind w:left="0"/>
        <w:jc w:val="both"/>
      </w:pPr>
      <w:r>
        <w:rPr>
          <w:rFonts w:ascii="Times New Roman"/>
          <w:b w:val="false"/>
          <w:i w:val="false"/>
          <w:color w:val="000000"/>
          <w:sz w:val="28"/>
        </w:rPr>
        <w:t xml:space="preserve">
      Әлеуметтік тұрғыдан халықтың осал тобы қатарынан білім алушыларға: </w:t>
      </w:r>
    </w:p>
    <w:bookmarkEnd w:id="54"/>
    <w:bookmarkStart w:name="z63" w:id="55"/>
    <w:p>
      <w:pPr>
        <w:spacing w:after="0"/>
        <w:ind w:left="0"/>
        <w:jc w:val="both"/>
      </w:pPr>
      <w:r>
        <w:rPr>
          <w:rFonts w:ascii="Times New Roman"/>
          <w:b w:val="false"/>
          <w:i w:val="false"/>
          <w:color w:val="000000"/>
          <w:sz w:val="28"/>
        </w:rPr>
        <w:t>
      бала кезінен мүгедектер, мүгедектер;</w:t>
      </w:r>
    </w:p>
    <w:bookmarkEnd w:id="55"/>
    <w:bookmarkStart w:name="z64" w:id="56"/>
    <w:p>
      <w:pPr>
        <w:spacing w:after="0"/>
        <w:ind w:left="0"/>
        <w:jc w:val="both"/>
      </w:pPr>
      <w:r>
        <w:rPr>
          <w:rFonts w:ascii="Times New Roman"/>
          <w:b w:val="false"/>
          <w:i w:val="false"/>
          <w:color w:val="000000"/>
          <w:sz w:val="28"/>
        </w:rPr>
        <w:t>
      жетім балалар, ата-анасының қамқорлығынсыз қалған балалар;</w:t>
      </w:r>
    </w:p>
    <w:bookmarkEnd w:id="56"/>
    <w:bookmarkStart w:name="z65" w:id="57"/>
    <w:p>
      <w:pPr>
        <w:spacing w:after="0"/>
        <w:ind w:left="0"/>
        <w:jc w:val="both"/>
      </w:pPr>
      <w:r>
        <w:rPr>
          <w:rFonts w:ascii="Times New Roman"/>
          <w:b w:val="false"/>
          <w:i w:val="false"/>
          <w:color w:val="000000"/>
          <w:sz w:val="28"/>
        </w:rPr>
        <w:t>
      асыраушысынан айырылған балалар;</w:t>
      </w:r>
    </w:p>
    <w:bookmarkEnd w:id="57"/>
    <w:bookmarkStart w:name="z66" w:id="58"/>
    <w:p>
      <w:pPr>
        <w:spacing w:after="0"/>
        <w:ind w:left="0"/>
        <w:jc w:val="both"/>
      </w:pPr>
      <w:r>
        <w:rPr>
          <w:rFonts w:ascii="Times New Roman"/>
          <w:b w:val="false"/>
          <w:i w:val="false"/>
          <w:color w:val="000000"/>
          <w:sz w:val="28"/>
        </w:rPr>
        <w:t>
      интернаттық ұйымдардың тәрбиеленушілері;</w:t>
      </w:r>
    </w:p>
    <w:bookmarkEnd w:id="58"/>
    <w:bookmarkStart w:name="z67" w:id="59"/>
    <w:p>
      <w:pPr>
        <w:spacing w:after="0"/>
        <w:ind w:left="0"/>
        <w:jc w:val="both"/>
      </w:pPr>
      <w:r>
        <w:rPr>
          <w:rFonts w:ascii="Times New Roman"/>
          <w:b w:val="false"/>
          <w:i w:val="false"/>
          <w:color w:val="000000"/>
          <w:sz w:val="28"/>
        </w:rPr>
        <w:t>
      көп балалы отбасылардың балалары;</w:t>
      </w:r>
    </w:p>
    <w:bookmarkEnd w:id="59"/>
    <w:bookmarkStart w:name="z68" w:id="60"/>
    <w:p>
      <w:pPr>
        <w:spacing w:after="0"/>
        <w:ind w:left="0"/>
        <w:jc w:val="both"/>
      </w:pPr>
      <w:r>
        <w:rPr>
          <w:rFonts w:ascii="Times New Roman"/>
          <w:b w:val="false"/>
          <w:i w:val="false"/>
          <w:color w:val="000000"/>
          <w:sz w:val="28"/>
        </w:rPr>
        <w:t>
      ата-анасының екеуі де зейнеткер болып табылатын балалар;</w:t>
      </w:r>
    </w:p>
    <w:bookmarkEnd w:id="60"/>
    <w:bookmarkStart w:name="z69" w:id="61"/>
    <w:p>
      <w:pPr>
        <w:spacing w:after="0"/>
        <w:ind w:left="0"/>
        <w:jc w:val="both"/>
      </w:pPr>
      <w:r>
        <w:rPr>
          <w:rFonts w:ascii="Times New Roman"/>
          <w:b w:val="false"/>
          <w:i w:val="false"/>
          <w:color w:val="000000"/>
          <w:sz w:val="28"/>
        </w:rPr>
        <w:t>
      ата-анасының біреуі немесе екеуі І және ІІ топтағы мүгедек болып табылатын балалар;</w:t>
      </w:r>
    </w:p>
    <w:bookmarkEnd w:id="61"/>
    <w:bookmarkStart w:name="z70" w:id="62"/>
    <w:p>
      <w:pPr>
        <w:spacing w:after="0"/>
        <w:ind w:left="0"/>
        <w:jc w:val="both"/>
      </w:pPr>
      <w:r>
        <w:rPr>
          <w:rFonts w:ascii="Times New Roman"/>
          <w:b w:val="false"/>
          <w:i w:val="false"/>
          <w:color w:val="000000"/>
          <w:sz w:val="28"/>
        </w:rPr>
        <w:t>
      отбасының (азаматтың) жан басына шаққандағы орташа табысы ең төменгі күнкөріс деңгейінен төмен отбасылардан шыққан балалар;</w:t>
      </w:r>
    </w:p>
    <w:bookmarkEnd w:id="62"/>
    <w:bookmarkStart w:name="z71" w:id="63"/>
    <w:p>
      <w:pPr>
        <w:spacing w:after="0"/>
        <w:ind w:left="0"/>
        <w:jc w:val="both"/>
      </w:pPr>
      <w:r>
        <w:rPr>
          <w:rFonts w:ascii="Times New Roman"/>
          <w:b w:val="false"/>
          <w:i w:val="false"/>
          <w:color w:val="000000"/>
          <w:sz w:val="28"/>
        </w:rPr>
        <w:t>
      оралмандардың отбасындағы балалар жатады.</w:t>
      </w:r>
    </w:p>
    <w:bookmarkEnd w:id="63"/>
    <w:bookmarkStart w:name="z72" w:id="64"/>
    <w:p>
      <w:pPr>
        <w:spacing w:after="0"/>
        <w:ind w:left="0"/>
        <w:jc w:val="both"/>
      </w:pPr>
      <w:r>
        <w:rPr>
          <w:rFonts w:ascii="Times New Roman"/>
          <w:b w:val="false"/>
          <w:i w:val="false"/>
          <w:color w:val="000000"/>
          <w:sz w:val="28"/>
        </w:rPr>
        <w:t>
      Білім алушыларға әлеуметтік көмек жергілікті бюджет қаражаты есебінен, жылына бір рет, оқу орнының білім беру қызметінің құны шегіндегі жыл сайынғы төлемдерді және тамақтану мен тұру шығындарын өтеуге көрсетіледі.</w:t>
      </w:r>
    </w:p>
    <w:bookmarkEnd w:id="64"/>
    <w:bookmarkStart w:name="z73" w:id="65"/>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w:t>
      </w:r>
    </w:p>
    <w:bookmarkEnd w:id="65"/>
    <w:bookmarkStart w:name="z74" w:id="6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66"/>
    <w:bookmarkStart w:name="z75" w:id="6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67"/>
    <w:bookmarkStart w:name="z76" w:id="68"/>
    <w:p>
      <w:pPr>
        <w:spacing w:after="0"/>
        <w:ind w:left="0"/>
        <w:jc w:val="both"/>
      </w:pPr>
      <w:r>
        <w:rPr>
          <w:rFonts w:ascii="Times New Roman"/>
          <w:b w:val="false"/>
          <w:i w:val="false"/>
          <w:color w:val="000000"/>
          <w:sz w:val="28"/>
        </w:rPr>
        <w:t>
      3) Қазалы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68"/>
    <w:bookmarkStart w:name="z77" w:id="69"/>
    <w:p>
      <w:pPr>
        <w:spacing w:after="0"/>
        <w:ind w:left="0"/>
        <w:jc w:val="both"/>
      </w:pP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9"/>
    <w:bookmarkStart w:name="z78" w:id="70"/>
    <w:p>
      <w:pPr>
        <w:spacing w:after="0"/>
        <w:ind w:left="0"/>
        <w:jc w:val="left"/>
      </w:pPr>
      <w:r>
        <w:rPr>
          <w:rFonts w:ascii="Times New Roman"/>
          <w:b/>
          <w:i w:val="false"/>
          <w:color w:val="000000"/>
        </w:rPr>
        <w:t xml:space="preserve"> 3. Әлеуметтiк көмек көрсету тәртiбi</w:t>
      </w:r>
    </w:p>
    <w:bookmarkEnd w:id="70"/>
    <w:bookmarkStart w:name="z79" w:id="71"/>
    <w:p>
      <w:pPr>
        <w:spacing w:after="0"/>
        <w:ind w:left="0"/>
        <w:jc w:val="both"/>
      </w:pPr>
      <w:r>
        <w:rPr>
          <w:rFonts w:ascii="Times New Roman"/>
          <w:b w:val="false"/>
          <w:i w:val="false"/>
          <w:color w:val="000000"/>
          <w:sz w:val="28"/>
        </w:rPr>
        <w:t>
      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71"/>
    <w:bookmarkStart w:name="z80" w:id="72"/>
    <w:p>
      <w:pPr>
        <w:spacing w:after="0"/>
        <w:ind w:left="0"/>
        <w:jc w:val="both"/>
      </w:pPr>
      <w:r>
        <w:rPr>
          <w:rFonts w:ascii="Times New Roman"/>
          <w:b w:val="false"/>
          <w:i w:val="false"/>
          <w:color w:val="000000"/>
          <w:sz w:val="28"/>
        </w:rPr>
        <w:t>
      11. Өмiрлiк қиын жағдай туындаған кезде әлеуметтiк көмек алу үшiн өтiнiш берушi өзiнiң немесе отбасының атынан уәкiлеттi органға немесе қала, кент, ауылдық округтың әкiмiне өтiнiшке қоса мынадай құжаттарды:</w:t>
      </w:r>
    </w:p>
    <w:bookmarkEnd w:id="72"/>
    <w:bookmarkStart w:name="z81" w:id="73"/>
    <w:p>
      <w:pPr>
        <w:spacing w:after="0"/>
        <w:ind w:left="0"/>
        <w:jc w:val="both"/>
      </w:pPr>
      <w:r>
        <w:rPr>
          <w:rFonts w:ascii="Times New Roman"/>
          <w:b w:val="false"/>
          <w:i w:val="false"/>
          <w:color w:val="000000"/>
          <w:sz w:val="28"/>
        </w:rPr>
        <w:t>
      1) жеке басын куәландыратын құжатты;</w:t>
      </w:r>
    </w:p>
    <w:bookmarkEnd w:id="73"/>
    <w:bookmarkStart w:name="z82" w:id="74"/>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4"/>
    <w:bookmarkStart w:name="z83" w:id="75"/>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p>
    <w:bookmarkEnd w:id="75"/>
    <w:bookmarkStart w:name="z84" w:id="76"/>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6"/>
    <w:bookmarkStart w:name="z85" w:id="77"/>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7"/>
    <w:bookmarkStart w:name="z86" w:id="78"/>
    <w:p>
      <w:pPr>
        <w:spacing w:after="0"/>
        <w:ind w:left="0"/>
        <w:jc w:val="both"/>
      </w:pPr>
      <w:r>
        <w:rPr>
          <w:rFonts w:ascii="Times New Roman"/>
          <w:b w:val="false"/>
          <w:i w:val="false"/>
          <w:color w:val="000000"/>
          <w:sz w:val="28"/>
        </w:rPr>
        <w:t>
      12.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78"/>
    <w:bookmarkStart w:name="z87" w:id="79"/>
    <w:p>
      <w:pPr>
        <w:spacing w:after="0"/>
        <w:ind w:left="0"/>
        <w:jc w:val="both"/>
      </w:pPr>
      <w:r>
        <w:rPr>
          <w:rFonts w:ascii="Times New Roman"/>
          <w:b w:val="false"/>
          <w:i w:val="false"/>
          <w:color w:val="000000"/>
          <w:sz w:val="28"/>
        </w:rPr>
        <w:t>
      13. Өмiрлiк қиын жағдай туындаған кезде әлеуметтiк көмек көрсетуге өтiнiш келiп түскен кезде уәкiлеттi орган немесе қала,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79"/>
    <w:bookmarkStart w:name="z88" w:id="80"/>
    <w:p>
      <w:pPr>
        <w:spacing w:after="0"/>
        <w:ind w:left="0"/>
        <w:jc w:val="both"/>
      </w:pPr>
      <w:r>
        <w:rPr>
          <w:rFonts w:ascii="Times New Roman"/>
          <w:b w:val="false"/>
          <w:i w:val="false"/>
          <w:color w:val="000000"/>
          <w:sz w:val="28"/>
        </w:rPr>
        <w:t xml:space="preserve">
      14. Учаскелiк комиссия құжаттарды алған күннен бастап екi жұмыс күнi iшiнде өтiнiш берушiге тексеру жүргiзедi, оның нәтижелерi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кент, ауылдық округ әкiмiне жiбередi. Қала,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80"/>
    <w:bookmarkStart w:name="z89" w:id="81"/>
    <w:p>
      <w:pPr>
        <w:spacing w:after="0"/>
        <w:ind w:left="0"/>
        <w:jc w:val="both"/>
      </w:pPr>
      <w:r>
        <w:rPr>
          <w:rFonts w:ascii="Times New Roman"/>
          <w:b w:val="false"/>
          <w:i w:val="false"/>
          <w:color w:val="000000"/>
          <w:sz w:val="28"/>
        </w:rPr>
        <w:t>
      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1"/>
    <w:bookmarkStart w:name="z90" w:id="82"/>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2"/>
    <w:bookmarkStart w:name="z91" w:id="83"/>
    <w:p>
      <w:pPr>
        <w:spacing w:after="0"/>
        <w:ind w:left="0"/>
        <w:jc w:val="both"/>
      </w:pPr>
      <w:r>
        <w:rPr>
          <w:rFonts w:ascii="Times New Roman"/>
          <w:b w:val="false"/>
          <w:i w:val="false"/>
          <w:color w:val="000000"/>
          <w:sz w:val="28"/>
        </w:rPr>
        <w:t>
      17. Уәкiлеттi орган учаскелiк комиссиядан немесе қала,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83"/>
    <w:bookmarkStart w:name="z92" w:id="84"/>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84"/>
    <w:bookmarkStart w:name="z93" w:id="85"/>
    <w:p>
      <w:pPr>
        <w:spacing w:after="0"/>
        <w:ind w:left="0"/>
        <w:jc w:val="both"/>
      </w:pPr>
      <w:r>
        <w:rPr>
          <w:rFonts w:ascii="Times New Roman"/>
          <w:b w:val="false"/>
          <w:i w:val="false"/>
          <w:color w:val="000000"/>
          <w:sz w:val="28"/>
        </w:rPr>
        <w:t>
      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85"/>
    <w:bookmarkStart w:name="z94" w:id="8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қала,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86"/>
    <w:bookmarkStart w:name="z95" w:id="87"/>
    <w:p>
      <w:pPr>
        <w:spacing w:after="0"/>
        <w:ind w:left="0"/>
        <w:jc w:val="both"/>
      </w:pPr>
      <w:r>
        <w:rPr>
          <w:rFonts w:ascii="Times New Roman"/>
          <w:b w:val="false"/>
          <w:i w:val="false"/>
          <w:color w:val="000000"/>
          <w:sz w:val="28"/>
        </w:rPr>
        <w:t>
      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7"/>
    <w:bookmarkStart w:name="z96" w:id="88"/>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88"/>
    <w:bookmarkStart w:name="z97" w:id="89"/>
    <w:p>
      <w:pPr>
        <w:spacing w:after="0"/>
        <w:ind w:left="0"/>
        <w:jc w:val="both"/>
      </w:pPr>
      <w:r>
        <w:rPr>
          <w:rFonts w:ascii="Times New Roman"/>
          <w:b w:val="false"/>
          <w:i w:val="false"/>
          <w:color w:val="000000"/>
          <w:sz w:val="28"/>
        </w:rPr>
        <w:t>
      21. Әлеуметтiк көмек көрсетуден бас тарту:</w:t>
      </w:r>
    </w:p>
    <w:bookmarkEnd w:id="89"/>
    <w:bookmarkStart w:name="z98" w:id="90"/>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0"/>
    <w:bookmarkStart w:name="z99" w:id="91"/>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91"/>
    <w:bookmarkStart w:name="z100" w:id="92"/>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Қазалы аудандық мәслихаты белгілеген шектен артқан жағдайларда жүзеге асырылады.</w:t>
      </w:r>
    </w:p>
    <w:bookmarkEnd w:id="92"/>
    <w:bookmarkStart w:name="z101" w:id="93"/>
    <w:p>
      <w:pPr>
        <w:spacing w:after="0"/>
        <w:ind w:left="0"/>
        <w:jc w:val="both"/>
      </w:pPr>
      <w:r>
        <w:rPr>
          <w:rFonts w:ascii="Times New Roman"/>
          <w:b w:val="false"/>
          <w:i w:val="false"/>
          <w:color w:val="000000"/>
          <w:sz w:val="28"/>
        </w:rPr>
        <w:t>
      22. Әлеуметтiк көмек:</w:t>
      </w:r>
    </w:p>
    <w:bookmarkEnd w:id="93"/>
    <w:bookmarkStart w:name="z102" w:id="94"/>
    <w:p>
      <w:pPr>
        <w:spacing w:after="0"/>
        <w:ind w:left="0"/>
        <w:jc w:val="both"/>
      </w:pPr>
      <w:r>
        <w:rPr>
          <w:rFonts w:ascii="Times New Roman"/>
          <w:b w:val="false"/>
          <w:i w:val="false"/>
          <w:color w:val="000000"/>
          <w:sz w:val="28"/>
        </w:rPr>
        <w:t>
      1) алушы қайтыс болған;</w:t>
      </w:r>
    </w:p>
    <w:bookmarkEnd w:id="94"/>
    <w:bookmarkStart w:name="z103" w:id="95"/>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95"/>
    <w:bookmarkStart w:name="z104" w:id="9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6"/>
    <w:bookmarkStart w:name="z105" w:id="97"/>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97"/>
    <w:bookmarkStart w:name="z106" w:id="98"/>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98"/>
    <w:bookmarkStart w:name="z107" w:id="99"/>
    <w:p>
      <w:pPr>
        <w:spacing w:after="0"/>
        <w:ind w:left="0"/>
        <w:jc w:val="both"/>
      </w:pPr>
      <w:r>
        <w:rPr>
          <w:rFonts w:ascii="Times New Roman"/>
          <w:b w:val="false"/>
          <w:i w:val="false"/>
          <w:color w:val="000000"/>
          <w:sz w:val="28"/>
        </w:rPr>
        <w:t>
      23. Артық төленген сомалар ерiктi немесе Қазақстан Республикасының заңнамасында белгiленген өзгеше тәртiппен қайтаруға жатады.</w:t>
      </w:r>
    </w:p>
    <w:bookmarkEnd w:id="99"/>
    <w:bookmarkStart w:name="z108" w:id="100"/>
    <w:p>
      <w:pPr>
        <w:spacing w:after="0"/>
        <w:ind w:left="0"/>
        <w:jc w:val="left"/>
      </w:pPr>
      <w:r>
        <w:rPr>
          <w:rFonts w:ascii="Times New Roman"/>
          <w:b/>
          <w:i w:val="false"/>
          <w:color w:val="000000"/>
        </w:rPr>
        <w:t xml:space="preserve"> 5. Әлеуметтік көмекті төлеу және қаржыландыру</w:t>
      </w:r>
    </w:p>
    <w:bookmarkEnd w:id="100"/>
    <w:bookmarkStart w:name="z109" w:id="101"/>
    <w:p>
      <w:pPr>
        <w:spacing w:after="0"/>
        <w:ind w:left="0"/>
        <w:jc w:val="both"/>
      </w:pPr>
      <w:r>
        <w:rPr>
          <w:rFonts w:ascii="Times New Roman"/>
          <w:b w:val="false"/>
          <w:i w:val="false"/>
          <w:color w:val="000000"/>
          <w:sz w:val="28"/>
        </w:rPr>
        <w:t>
      24.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101"/>
    <w:bookmarkStart w:name="z110" w:id="102"/>
    <w:p>
      <w:pPr>
        <w:spacing w:after="0"/>
        <w:ind w:left="0"/>
        <w:jc w:val="both"/>
      </w:pPr>
      <w:r>
        <w:rPr>
          <w:rFonts w:ascii="Times New Roman"/>
          <w:b w:val="false"/>
          <w:i w:val="false"/>
          <w:color w:val="000000"/>
          <w:sz w:val="28"/>
        </w:rPr>
        <w:t xml:space="preserve">
      25.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p>
    <w:bookmarkEnd w:id="102"/>
    <w:bookmarkStart w:name="z111" w:id="103"/>
    <w:p>
      <w:pPr>
        <w:spacing w:after="0"/>
        <w:ind w:left="0"/>
        <w:jc w:val="both"/>
      </w:pPr>
      <w:r>
        <w:rPr>
          <w:rFonts w:ascii="Times New Roman"/>
          <w:b w:val="false"/>
          <w:i w:val="false"/>
          <w:color w:val="000000"/>
          <w:sz w:val="28"/>
        </w:rPr>
        <w:t>
      26. 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103"/>
    <w:bookmarkStart w:name="z112" w:id="104"/>
    <w:p>
      <w:pPr>
        <w:spacing w:after="0"/>
        <w:ind w:left="0"/>
        <w:jc w:val="left"/>
      </w:pPr>
      <w:r>
        <w:rPr>
          <w:rFonts w:ascii="Times New Roman"/>
          <w:b/>
          <w:i w:val="false"/>
          <w:color w:val="000000"/>
        </w:rPr>
        <w:t xml:space="preserve"> 6. Қорытынды ереже</w:t>
      </w:r>
    </w:p>
    <w:bookmarkEnd w:id="104"/>
    <w:bookmarkStart w:name="z113" w:id="105"/>
    <w:p>
      <w:pPr>
        <w:spacing w:after="0"/>
        <w:ind w:left="0"/>
        <w:jc w:val="both"/>
      </w:pPr>
      <w:r>
        <w:rPr>
          <w:rFonts w:ascii="Times New Roman"/>
          <w:b w:val="false"/>
          <w:i w:val="false"/>
          <w:color w:val="000000"/>
          <w:sz w:val="28"/>
        </w:rPr>
        <w:t>
      27.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