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e36b" w14:textId="7aee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Рузаев ауылдық округі Рузаевка ауылының "Корель" фермер қожалығы мал шаруашылығы фермасының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Рузаев ауылдық округі әкімінің 2017 жылғы 15 тамыздағы № 25 шешімі. Солтүстік Қазақстан облысының Әділет департаментінде 2017 жылғы 25 тамызда № 4296 болып тіркелді. Күші жойылды - Солтүстік Қазақстан облысы Ғабит Мүсірепов атындағы ауданның Рузаев ауылдық округі әкімінің 2018 жылғы 5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ауданның Рузаев ауылдық округі әкімінің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26 шілдедегі № 08-08/317 ұсынысы негізінде, Солтүстік Қазақстан облысы Ғабит Мүсірепов атындағы ауданның Рузаев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Рузаев ауылдық округі Рузаевка ауылының "Корель" фермер қожалығы мал шаруашылығы фермасының аумағында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