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9e6a" w14:textId="9c69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2017 жылғы 26 желтоқсандағы № 15/141-VI шешімі. Шығыс Қазақстан облысының Әділет департаментінде 2018 жылғы 10 қаңтарда № 5403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Катонқарағай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Катонқарағай аудандық мәслихатының 2006 жылғы 27 ақпандағы "Қатонқарағай ауданының Құрметті Азаматы" атағы туралы" 2005 жылғы 3 маусымдағы № 12/17-ІІІ шешіміне өзгерістер мен толықтырулар енгізу туралы" (нормативтік құқықтық актілерді мемлекеттік тіркеу Тізілімінде 5-13-15 нөмірімен тіркелген, 2006 жылғы 17 наурыздағы "Арай" газетінде жарияланған) шешімінің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