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8a7f" w14:textId="41d8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Көкжыра ауылдық округiнiң "Алау", "ЛСП" учаскелеріне және Екпін ауылдық округінің "Ақбәдеш" шаруа қожалығына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23 мамырдағы № 203 қаулысы. Шығыс Қазақстан облысының Әділет департаментінде 2017 жылғы 28 маусымда № 5108 болып тіркелді. Күші жойылды - Шығыс Қазақстан облысы Тарбағатай ауданы әкімдігінің 2017 жылғы 29 қарашадағы № 543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29.11.2017 № 543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18) тармақшасына, Қазақстан Республикасының 2002 жылғы 10 шiлдедегi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2017 жылғы 25 сәуірдегі № 147, № 148, 26 сәуірдегі №152 ұсыныстары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ауданының Көкжыра ауылдық округiнiң "Алау", "ЛСП" учаскелерінде және Екпін ауылдық округінің "Ақбәдеш" шаруа қожалығында ірі қара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шектеу іс-шаралары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Мауадиновқа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