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2ea82f" w14:textId="92ea82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Туризм статистикасы бойынша жалпымемлекеттiк статистикалық байқаулардың статистикалық нысандары мен оларды толтыру жөнiндегi нұсқаулықтарды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экономика министрлігі Статистика комитеті Төрағасының м.а. 2018 жылғы 19 желтоқсандағы № 10 бұйрығы. Қазақстан Республикасының Әділет министрлігінде 2018 жылғы 26 желтоқсанда № 18029 болып тіркелді. Күші жойылды - Қазақстан Республикасы Ұлттық экономика министрлігі Статистика комитеті Төрағасының 2020 жылғы 10 ақпандағы № 20 бұйрығымен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Күші жойылды – ҚР Ұлттық экономика министрлігі Статистика комитеті Төрағасының 10.02.2020 </w:t>
      </w:r>
      <w:r>
        <w:rPr>
          <w:rFonts w:ascii="Times New Roman"/>
          <w:b w:val="false"/>
          <w:i w:val="false"/>
          <w:color w:val="000000"/>
          <w:sz w:val="28"/>
        </w:rPr>
        <w:t>№ 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Осы бұйрық 01.01.2019 бастап қолданысқа енгізіледі</w:t>
      </w:r>
    </w:p>
    <w:bookmarkStart w:name="z1" w:id="0"/>
    <w:p>
      <w:pPr>
        <w:spacing w:after="0"/>
        <w:ind w:left="0"/>
        <w:jc w:val="both"/>
      </w:pPr>
      <w:r>
        <w:rPr>
          <w:rFonts w:ascii="Times New Roman"/>
          <w:b w:val="false"/>
          <w:i w:val="false"/>
          <w:color w:val="000000"/>
          <w:sz w:val="28"/>
        </w:rPr>
        <w:t xml:space="preserve">
       "Мемлекеттік статистика туралы" Қазақстан Республикасының 2010 жылғы 19 наурыздағы Заңының 12-бабының </w:t>
      </w:r>
      <w:r>
        <w:rPr>
          <w:rFonts w:ascii="Times New Roman"/>
          <w:b w:val="false"/>
          <w:i w:val="false"/>
          <w:color w:val="000000"/>
          <w:sz w:val="28"/>
        </w:rPr>
        <w:t>8) тармақшасына</w:t>
      </w:r>
      <w:r>
        <w:rPr>
          <w:rFonts w:ascii="Times New Roman"/>
          <w:b w:val="false"/>
          <w:i w:val="false"/>
          <w:color w:val="000000"/>
          <w:sz w:val="28"/>
        </w:rPr>
        <w:t xml:space="preserve"> және Қазақстан Республикасы Үкіметінің 2014 жылғы 24 қыркүйектегі № 1011 қаулысымен бекітілген Қазақстан Республикасы Ұлттық экономика министрлігі туралы ереженің 17-тармағының </w:t>
      </w:r>
      <w:r>
        <w:rPr>
          <w:rFonts w:ascii="Times New Roman"/>
          <w:b w:val="false"/>
          <w:i w:val="false"/>
          <w:color w:val="000000"/>
          <w:sz w:val="28"/>
        </w:rPr>
        <w:t>260)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1. Мыналар:</w:t>
      </w:r>
    </w:p>
    <w:bookmarkEnd w:id="1"/>
    <w:bookmarkStart w:name="z3" w:id="2"/>
    <w:p>
      <w:pPr>
        <w:spacing w:after="0"/>
        <w:ind w:left="0"/>
        <w:jc w:val="both"/>
      </w:pPr>
      <w:r>
        <w:rPr>
          <w:rFonts w:ascii="Times New Roman"/>
          <w:b w:val="false"/>
          <w:i w:val="false"/>
          <w:color w:val="000000"/>
          <w:sz w:val="28"/>
        </w:rPr>
        <w:t xml:space="preserve">
      1) "Орналастыру орындарының қызметі туралы есеп" (коды 221103196, индексі 2-туризм, кезеңділігі тоқсандық) жалпымемлекеттік статистикалық байқаудың статистикалық нысаны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w:t>
      </w:r>
    </w:p>
    <w:bookmarkEnd w:id="2"/>
    <w:bookmarkStart w:name="z4" w:id="3"/>
    <w:p>
      <w:pPr>
        <w:spacing w:after="0"/>
        <w:ind w:left="0"/>
        <w:jc w:val="both"/>
      </w:pPr>
      <w:r>
        <w:rPr>
          <w:rFonts w:ascii="Times New Roman"/>
          <w:b w:val="false"/>
          <w:i w:val="false"/>
          <w:color w:val="000000"/>
          <w:sz w:val="28"/>
        </w:rPr>
        <w:t xml:space="preserve">
      2) "Орналастыру орындарының қызметі туралы есеп" (коды 221103196, индексі 2-туризм, кезеңділігі тоқсандық) жалпымемлекеттік статистикалық байқаудың статистикалық нысанын толтыру жөніндегі нұсқаулық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w:t>
      </w:r>
    </w:p>
    <w:bookmarkEnd w:id="3"/>
    <w:bookmarkStart w:name="z5" w:id="4"/>
    <w:p>
      <w:pPr>
        <w:spacing w:after="0"/>
        <w:ind w:left="0"/>
        <w:jc w:val="both"/>
      </w:pPr>
      <w:r>
        <w:rPr>
          <w:rFonts w:ascii="Times New Roman"/>
          <w:b w:val="false"/>
          <w:i w:val="false"/>
          <w:color w:val="000000"/>
          <w:sz w:val="28"/>
        </w:rPr>
        <w:t xml:space="preserve">
      3) "Үй шаруашылықтарының сапарларға жұмсаған шығыстары туралы зерттеу сауалнамасы" (коды 222112058, индексі Н-050, кезеңділігі жылдық) жалпымемлекеттік статистикалық байқаудың статистикалық нысаны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w:t>
      </w:r>
    </w:p>
    <w:bookmarkEnd w:id="4"/>
    <w:bookmarkStart w:name="z6" w:id="5"/>
    <w:p>
      <w:pPr>
        <w:spacing w:after="0"/>
        <w:ind w:left="0"/>
        <w:jc w:val="both"/>
      </w:pPr>
      <w:r>
        <w:rPr>
          <w:rFonts w:ascii="Times New Roman"/>
          <w:b w:val="false"/>
          <w:i w:val="false"/>
          <w:color w:val="000000"/>
          <w:sz w:val="28"/>
        </w:rPr>
        <w:t xml:space="preserve">
      4) "Үй шаруашылықтарының сапарларға жұмсаған шығыстары туралы зерттеу сауалнамасы" (коды 222112058, индексі Н-050, кезеңділігі жылдық) жалпымемлекеттік статистикалық байқаудың статистикалық нысанын толтыру жөніндегі нұсқаулық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w:t>
      </w:r>
    </w:p>
    <w:bookmarkEnd w:id="5"/>
    <w:bookmarkStart w:name="z7" w:id="6"/>
    <w:p>
      <w:pPr>
        <w:spacing w:after="0"/>
        <w:ind w:left="0"/>
        <w:jc w:val="both"/>
      </w:pPr>
      <w:r>
        <w:rPr>
          <w:rFonts w:ascii="Times New Roman"/>
          <w:b w:val="false"/>
          <w:i w:val="false"/>
          <w:color w:val="000000"/>
          <w:sz w:val="28"/>
        </w:rPr>
        <w:t xml:space="preserve">
      5) "Келушілерді зерттеу сауалнамасы" (коды 222110060, индексі Н-060, кезеңділігі жылына екі рет) жалпымемлекеттік статистикалық байқаудың статистикалық нысаны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w:t>
      </w:r>
    </w:p>
    <w:bookmarkEnd w:id="6"/>
    <w:bookmarkStart w:name="z8" w:id="7"/>
    <w:p>
      <w:pPr>
        <w:spacing w:after="0"/>
        <w:ind w:left="0"/>
        <w:jc w:val="both"/>
      </w:pPr>
      <w:r>
        <w:rPr>
          <w:rFonts w:ascii="Times New Roman"/>
          <w:b w:val="false"/>
          <w:i w:val="false"/>
          <w:color w:val="000000"/>
          <w:sz w:val="28"/>
        </w:rPr>
        <w:t xml:space="preserve">
      6) "Келушілерді зерттеу сауалнамасы" (коды 222110060, индексі Н-060, кезеңділігі жылына екі рет) жалпымемлекеттік статистикалық байқаудың статистикалық нысанын толтыру жөніндегі нұсқаулық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бекітілсін.</w:t>
      </w:r>
    </w:p>
    <w:bookmarkEnd w:id="7"/>
    <w:bookmarkStart w:name="z9" w:id="8"/>
    <w:p>
      <w:pPr>
        <w:spacing w:after="0"/>
        <w:ind w:left="0"/>
        <w:jc w:val="both"/>
      </w:pPr>
      <w:r>
        <w:rPr>
          <w:rFonts w:ascii="Times New Roman"/>
          <w:b w:val="false"/>
          <w:i w:val="false"/>
          <w:color w:val="000000"/>
          <w:sz w:val="28"/>
        </w:rPr>
        <w:t xml:space="preserve">
      2. "Туризм статистикасы бойынша жалпымемлекеттiк статистикалық байқаулардың статистикалық нысандары мен оларды толтыру жөнiндегi нұсқаулықтарды бекiту туралы" Қазақстан Республикасы Ұлттық экономика министрлігі Статистика комитеті төрағасының 2017 жылғы 8 қарашадағы № 161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16025 болып тіркелген, Қазақстан Республикасының нормативтік құқықтық актілерінің эталондық бақылау банкінде 2017 жылғы 12 желтоқсанда жарияланған) күші жойылды деп танылсын.</w:t>
      </w:r>
    </w:p>
    <w:bookmarkEnd w:id="8"/>
    <w:bookmarkStart w:name="z10" w:id="9"/>
    <w:p>
      <w:pPr>
        <w:spacing w:after="0"/>
        <w:ind w:left="0"/>
        <w:jc w:val="both"/>
      </w:pPr>
      <w:r>
        <w:rPr>
          <w:rFonts w:ascii="Times New Roman"/>
          <w:b w:val="false"/>
          <w:i w:val="false"/>
          <w:color w:val="000000"/>
          <w:sz w:val="28"/>
        </w:rPr>
        <w:t>
      3. Қазақстан Республикасы Ұлттық экономика министрлігі Статистика комитетінің Статистикалық қызметті жоспарлау басқармасы Заң басқармасымен бірлесіп заңнамада белгіленген тәртіппен:</w:t>
      </w:r>
    </w:p>
    <w:bookmarkEnd w:id="9"/>
    <w:bookmarkStart w:name="z11" w:id="10"/>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10"/>
    <w:bookmarkStart w:name="z12" w:id="11"/>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жолдауды;</w:t>
      </w:r>
    </w:p>
    <w:bookmarkEnd w:id="11"/>
    <w:bookmarkStart w:name="z13" w:id="12"/>
    <w:p>
      <w:pPr>
        <w:spacing w:after="0"/>
        <w:ind w:left="0"/>
        <w:jc w:val="both"/>
      </w:pPr>
      <w:r>
        <w:rPr>
          <w:rFonts w:ascii="Times New Roman"/>
          <w:b w:val="false"/>
          <w:i w:val="false"/>
          <w:color w:val="000000"/>
          <w:sz w:val="28"/>
        </w:rPr>
        <w:t>
      3) осы бұйрықтың Қазақстан Республикасы Ұлттық экономика министрлігі Статистика комитетінің интернет-ресурсында орналастырылуын қамтамасыз етсін.</w:t>
      </w:r>
    </w:p>
    <w:bookmarkEnd w:id="12"/>
    <w:bookmarkStart w:name="z14" w:id="13"/>
    <w:p>
      <w:pPr>
        <w:spacing w:after="0"/>
        <w:ind w:left="0"/>
        <w:jc w:val="both"/>
      </w:pPr>
      <w:r>
        <w:rPr>
          <w:rFonts w:ascii="Times New Roman"/>
          <w:b w:val="false"/>
          <w:i w:val="false"/>
          <w:color w:val="000000"/>
          <w:sz w:val="28"/>
        </w:rPr>
        <w:t>
      4. Қазақстан Республикасы Ұлттық экономика министрлігі Статистика комитетінің Статистикалық қызметті жоспарлау басқармасы осы бұйрықты Қазақстан Республикасы Ұлттық экономика министрлігі Статистика комитетінің құрылымдық бөлімшелері мен аумақтық органдарына жұмыс бабында басшылыққа алу және пайдалану үшін жеткізсін.</w:t>
      </w:r>
    </w:p>
    <w:bookmarkEnd w:id="13"/>
    <w:bookmarkStart w:name="z15" w:id="14"/>
    <w:p>
      <w:pPr>
        <w:spacing w:after="0"/>
        <w:ind w:left="0"/>
        <w:jc w:val="both"/>
      </w:pPr>
      <w:r>
        <w:rPr>
          <w:rFonts w:ascii="Times New Roman"/>
          <w:b w:val="false"/>
          <w:i w:val="false"/>
          <w:color w:val="000000"/>
          <w:sz w:val="28"/>
        </w:rPr>
        <w:t>
      5. Осы бұйрықтың орындалуын бақылауды өзіме қалдырамын.</w:t>
      </w:r>
    </w:p>
    <w:bookmarkEnd w:id="14"/>
    <w:bookmarkStart w:name="z16" w:id="15"/>
    <w:p>
      <w:pPr>
        <w:spacing w:after="0"/>
        <w:ind w:left="0"/>
        <w:jc w:val="both"/>
      </w:pPr>
      <w:r>
        <w:rPr>
          <w:rFonts w:ascii="Times New Roman"/>
          <w:b w:val="false"/>
          <w:i w:val="false"/>
          <w:color w:val="000000"/>
          <w:sz w:val="28"/>
        </w:rPr>
        <w:t>
      6. Осы бұйрық 2019 жылғы 1 қаңтардан бастап қолданысқа енгізіледі және ресми жариялауға жатады.</w:t>
      </w:r>
    </w:p>
    <w:bookmarkEnd w:id="1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Ұлттық экономика министрлігі</w:t>
            </w:r>
            <w:r>
              <w:br/>
            </w:r>
            <w:r>
              <w:rPr>
                <w:rFonts w:ascii="Times New Roman"/>
                <w:b w:val="false"/>
                <w:i/>
                <w:color w:val="000000"/>
                <w:sz w:val="20"/>
              </w:rPr>
              <w:t>Статистика комитеті төрағасының</w:t>
            </w:r>
            <w:r>
              <w:br/>
            </w:r>
            <w:r>
              <w:rPr>
                <w:rFonts w:ascii="Times New Roman"/>
                <w:b w:val="false"/>
                <w:i/>
                <w:color w:val="000000"/>
                <w:sz w:val="20"/>
              </w:rPr>
              <w:t>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Керімханова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Мәдениет және спорт министрлігi</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 2018 жылғы</w:t>
            </w:r>
            <w:r>
              <w:br/>
            </w:r>
            <w:r>
              <w:rPr>
                <w:rFonts w:ascii="Times New Roman"/>
                <w:b w:val="false"/>
                <w:i w:val="false"/>
                <w:color w:val="000000"/>
                <w:sz w:val="20"/>
              </w:rPr>
              <w:t>19 желтоқсандағы</w:t>
            </w:r>
            <w:r>
              <w:br/>
            </w:r>
            <w:r>
              <w:rPr>
                <w:rFonts w:ascii="Times New Roman"/>
                <w:b w:val="false"/>
                <w:i w:val="false"/>
                <w:color w:val="000000"/>
                <w:sz w:val="20"/>
              </w:rPr>
              <w:t>№ 10 бұйрығына</w:t>
            </w:r>
            <w:r>
              <w:br/>
            </w:r>
            <w:r>
              <w:rPr>
                <w:rFonts w:ascii="Times New Roman"/>
                <w:b w:val="false"/>
                <w:i w:val="false"/>
                <w:color w:val="000000"/>
                <w:sz w:val="20"/>
              </w:rPr>
              <w:t>1-қосымша</w:t>
            </w:r>
          </w:p>
        </w:tc>
      </w:tr>
    </w:tbl>
    <w:tbl>
      <w:tblPr>
        <w:tblW w:w="0" w:type="auto"/>
        <w:tblCellSpacing w:w="0" w:type="auto"/>
        <w:tblBorders>
          <w:top w:val="none"/>
          <w:left w:val="none"/>
          <w:bottom w:val="none"/>
          <w:right w:val="none"/>
          <w:insideH w:val="none"/>
          <w:insideV w:val="none"/>
        </w:tblBorders>
      </w:tblPr>
      <w:tblGrid>
        <w:gridCol w:w="4154"/>
        <w:gridCol w:w="4714"/>
        <w:gridCol w:w="47"/>
        <w:gridCol w:w="209"/>
        <w:gridCol w:w="12185"/>
      </w:tblGrid>
      <w:tr>
        <w:trPr>
          <w:trHeight w:val="30" w:hRule="atLeast"/>
        </w:trPr>
        <w:tc>
          <w:tcPr>
            <w:tcW w:w="4154" w:type="dxa"/>
            <w:vMerge w:val="restart"/>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578100" cy="170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578100" cy="1701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p>
        </w:tc>
        <w:tc>
          <w:tcPr>
            <w:tcW w:w="1218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tcBorders>
          </w:tcP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Жалпымемлекеттік статистикалық байқаудың статистикалық нысаны</w:t>
            </w:r>
            <w:r>
              <w:br/>
            </w:r>
            <w:r>
              <w:rPr>
                <w:rFonts w:ascii="Times New Roman"/>
                <w:b w:val="false"/>
                <w:i w:val="false"/>
                <w:color w:val="000000"/>
                <w:sz w:val="20"/>
              </w:rPr>
              <w:t>
Статистическая форма общегосударственного статистического наблюдения</w:t>
            </w:r>
          </w:p>
        </w:tc>
        <w:tc>
          <w:tcPr>
            <w:tcW w:w="12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1 к приказу Председателя Комитета по статистике Министерства национальной экономики Республики Казахстан от 19 декабря 2018 года № 10</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статистика органына ұсынылады</w:t>
            </w:r>
            <w:r>
              <w:br/>
            </w:r>
            <w:r>
              <w:rPr>
                <w:rFonts w:ascii="Times New Roman"/>
                <w:b w:val="false"/>
                <w:i w:val="false"/>
                <w:color w:val="000000"/>
                <w:sz w:val="20"/>
              </w:rPr>
              <w:t>
Представляется территориальному органу статистики</w:t>
            </w:r>
          </w:p>
        </w:tc>
        <w:tc>
          <w:tcPr>
            <w:tcW w:w="0" w:type="auto"/>
            <w:gridSpan w:val="2"/>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6"/>
              <w:gridCol w:w="1922"/>
              <w:gridCol w:w="1922"/>
              <w:gridCol w:w="1923"/>
              <w:gridCol w:w="2495"/>
              <w:gridCol w:w="2142"/>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нысанды толтыруға жұмсалған уақыт, сағатпен (қажеттiсiн қоршаңыз)</w:t>
                  </w:r>
                  <w:r>
                    <w:br/>
                  </w:r>
                  <w:r>
                    <w:rPr>
                      <w:rFonts w:ascii="Times New Roman"/>
                      <w:b w:val="false"/>
                      <w:i w:val="false"/>
                      <w:color w:val="000000"/>
                      <w:sz w:val="20"/>
                    </w:rPr>
                    <w:t>
Время, затраченное на заполнение статистической формы, в часах (нужное обвести)</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дейiн</w:t>
                  </w:r>
                </w:p>
              </w:tc>
              <w:tc>
                <w:tcPr>
                  <w:tcW w:w="192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2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2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9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 www.stat.gov.kz интернет-ресурсына орналастырылған</w:t>
            </w:r>
            <w:r>
              <w:br/>
            </w:r>
            <w:r>
              <w:rPr>
                <w:rFonts w:ascii="Times New Roman"/>
                <w:b w:val="false"/>
                <w:i w:val="false"/>
                <w:color w:val="000000"/>
                <w:sz w:val="20"/>
              </w:rPr>
              <w:t>
Статистическая форма размещена на интернет-ресурсе www.stat.gov.kz</w:t>
            </w:r>
          </w:p>
        </w:tc>
        <w:tc>
          <w:tcPr>
            <w:tcW w:w="0" w:type="auto"/>
            <w:gridSpan w:val="2"/>
            <w:vMerge/>
            <w:tcBorders>
              <w:top w:val="nil"/>
            </w:tcBorders>
          </w:tcP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w:t>
            </w:r>
            <w:r>
              <w:rPr>
                <w:rFonts w:ascii="Times New Roman"/>
                <w:b w:val="false"/>
                <w:i w:val="false"/>
                <w:color w:val="000000"/>
                <w:sz w:val="20"/>
              </w:rPr>
              <w:t>497-бабында</w:t>
            </w:r>
            <w:r>
              <w:rPr>
                <w:rFonts w:ascii="Times New Roman"/>
                <w:b w:val="false"/>
                <w:i w:val="false"/>
                <w:color w:val="000000"/>
                <w:sz w:val="20"/>
              </w:rPr>
              <w:t xml:space="preserve"> көзделген әкімшілік құқық бұзушылықтар болып табылады</w:t>
            </w:r>
            <w:r>
              <w:br/>
            </w: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 коды 221103196</w:t>
            </w:r>
            <w:r>
              <w:br/>
            </w:r>
            <w:r>
              <w:rPr>
                <w:rFonts w:ascii="Times New Roman"/>
                <w:b w:val="false"/>
                <w:i w:val="false"/>
                <w:color w:val="000000"/>
                <w:sz w:val="20"/>
              </w:rPr>
              <w:t>
Код статистической формы 221103196</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Орналастыру орындарының қызметі туралы есеп</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2-туризм</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деятельности мест размещения</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r>
              <w:br/>
            </w:r>
            <w:r>
              <w:rPr>
                <w:rFonts w:ascii="Times New Roman"/>
                <w:b w:val="false"/>
                <w:i w:val="false"/>
                <w:color w:val="000000"/>
                <w:sz w:val="20"/>
              </w:rPr>
              <w:t>
Квартальная</w:t>
            </w:r>
          </w:p>
        </w:tc>
        <w:tc>
          <w:tcPr>
            <w:tcW w:w="0" w:type="auto"/>
            <w:gridSpan w:val="3"/>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669"/>
              <w:gridCol w:w="3885"/>
              <w:gridCol w:w="391"/>
              <w:gridCol w:w="6963"/>
              <w:gridCol w:w="392"/>
            </w:tblGrid>
            <w:tr>
              <w:trPr>
                <w:trHeight w:val="30" w:hRule="atLeast"/>
              </w:trPr>
              <w:tc>
                <w:tcPr>
                  <w:tcW w:w="6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r>
                    <w:br/>
                  </w:r>
                  <w:r>
                    <w:rPr>
                      <w:rFonts w:ascii="Times New Roman"/>
                      <w:b w:val="false"/>
                      <w:i w:val="false"/>
                      <w:color w:val="000000"/>
                      <w:sz w:val="20"/>
                    </w:rPr>
                    <w:t>
Отчетный период</w:t>
                  </w:r>
                </w:p>
              </w:tc>
              <w:tc>
                <w:tcPr>
                  <w:tcW w:w="3885"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334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533400" cy="279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w:t>
                  </w:r>
                  <w:r>
                    <w:br/>
                  </w:r>
                  <w:r>
                    <w:rPr>
                      <w:rFonts w:ascii="Times New Roman"/>
                      <w:b w:val="false"/>
                      <w:i w:val="false"/>
                      <w:color w:val="000000"/>
                      <w:sz w:val="20"/>
                    </w:rPr>
                    <w:t>
квартал</w:t>
                  </w:r>
                </w:p>
              </w:tc>
              <w:tc>
                <w:tcPr>
                  <w:tcW w:w="6963"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0033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0033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r>
                    <w:br/>
                  </w:r>
                  <w:r>
                    <w:rPr>
                      <w:rFonts w:ascii="Times New Roman"/>
                      <w:b w:val="false"/>
                      <w:i w:val="false"/>
                      <w:color w:val="000000"/>
                      <w:sz w:val="20"/>
                    </w:rPr>
                    <w:t>
год</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түрлерінің жалпы жіктеуішінің (бұдан әрі - ЭҚЖЖ) - "Тұруды үйымдастыру жөнінде қызмет көрсету" 55-кодына сәйкес негізгі және қосалқы экономикалық қызмет түрлерінен тұратын орынды ұйымдастыру бойынша қызметтер көрсетуді жүзеге асыратын заңды тұлғалар және (немесе) олардың құрылымдық және оқшауланған бөлімшелері, дара кәсiпкерлер ұсынады</w:t>
            </w:r>
            <w:r>
              <w:br/>
            </w:r>
            <w:r>
              <w:rPr>
                <w:rFonts w:ascii="Times New Roman"/>
                <w:b w:val="false"/>
                <w:i w:val="false"/>
                <w:color w:val="000000"/>
                <w:sz w:val="20"/>
              </w:rPr>
              <w:t>
Представляют юридические лица и (или) их структурные и обособленные подразделения, индивидуальные предприниматели, осуществляющие услуги по организации проживания, имеющие основной и вторичный виды экономической деятельности согласно коду Общего классификатора видов экономической деятельности (далее - ОКЭД) - 55 "Услуги по организации проживания"</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Тапсыру мерзімі - есепті кезеңнен кейінгі айдың 25-күніне (қоса алғанда) дейін</w:t>
            </w:r>
            <w:r>
              <w:br/>
            </w:r>
            <w:r>
              <w:rPr>
                <w:rFonts w:ascii="Times New Roman"/>
                <w:b w:val="false"/>
                <w:i w:val="false"/>
                <w:color w:val="000000"/>
                <w:sz w:val="20"/>
              </w:rPr>
              <w:t>
Срок представления - до 25 числа (включительно) после отчетного периода</w:t>
            </w:r>
          </w:p>
        </w:tc>
      </w:tr>
      <w:tr>
        <w:trPr>
          <w:trHeight w:val="30" w:hRule="atLeast"/>
        </w:trPr>
        <w:tc>
          <w:tcPr>
            <w:tcW w:w="41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коды</w:t>
            </w:r>
            <w:r>
              <w:br/>
            </w:r>
            <w:r>
              <w:rPr>
                <w:rFonts w:ascii="Times New Roman"/>
                <w:b w:val="false"/>
                <w:i w:val="false"/>
                <w:color w:val="000000"/>
                <w:sz w:val="20"/>
              </w:rPr>
              <w:t>
код БИН</w:t>
            </w:r>
          </w:p>
        </w:tc>
        <w:tc>
          <w:tcPr>
            <w:tcW w:w="471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33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9337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 коды</w:t>
            </w:r>
            <w:r>
              <w:br/>
            </w:r>
            <w:r>
              <w:rPr>
                <w:rFonts w:ascii="Times New Roman"/>
                <w:b w:val="false"/>
                <w:i w:val="false"/>
                <w:color w:val="000000"/>
                <w:sz w:val="20"/>
              </w:rPr>
              <w:t>
код ИИН</w:t>
            </w:r>
          </w:p>
        </w:tc>
        <w:tc>
          <w:tcPr>
            <w:tcW w:w="12185"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33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9337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 Орналастыру орны туралы жалпы мәліметтер</w:t>
      </w:r>
    </w:p>
    <w:p>
      <w:pPr>
        <w:spacing w:after="0"/>
        <w:ind w:left="0"/>
        <w:jc w:val="both"/>
      </w:pPr>
      <w:r>
        <w:rPr>
          <w:rFonts w:ascii="Times New Roman"/>
          <w:b w:val="false"/>
          <w:i w:val="false"/>
          <w:color w:val="000000"/>
          <w:sz w:val="28"/>
        </w:rPr>
        <w:t>
      Общие сведения о месте размещения</w:t>
      </w:r>
    </w:p>
    <w:tbl>
      <w:tblPr>
        <w:tblW w:w="0" w:type="auto"/>
        <w:tblCellSpacing w:w="0" w:type="auto"/>
        <w:tblBorders>
          <w:top w:val="none"/>
          <w:left w:val="none"/>
          <w:bottom w:val="none"/>
          <w:right w:val="none"/>
          <w:insideH w:val="none"/>
          <w:insideV w:val="none"/>
        </w:tblBorders>
      </w:tblPr>
      <w:tblGrid>
        <w:gridCol w:w="3666"/>
        <w:gridCol w:w="8634"/>
      </w:tblGrid>
      <w:tr>
        <w:trPr>
          <w:trHeight w:val="30" w:hRule="atLeast"/>
        </w:trPr>
        <w:tc>
          <w:tcPr>
            <w:tcW w:w="36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Орналастыру орнының нақты орналасқан жерін көрсетіңіз (оның тіркелген жеріне қарамастан) - облыс, қала, аудан, елді мекен</w:t>
            </w:r>
            <w:r>
              <w:br/>
            </w:r>
            <w:r>
              <w:rPr>
                <w:rFonts w:ascii="Times New Roman"/>
                <w:b w:val="false"/>
                <w:i w:val="false"/>
                <w:color w:val="000000"/>
                <w:sz w:val="20"/>
              </w:rPr>
              <w:t>
Укажите фактическое местонахождение места размещения (независимо от места его регистрации) - область, город, район, населенный пункт</w:t>
            </w:r>
          </w:p>
        </w:tc>
        <w:tc>
          <w:tcPr>
            <w:tcW w:w="863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882900" cy="90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882900" cy="901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6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Əкімшілік-аумақтық объектілер жіктеуішіне (бұдан әрі - ӘАОЖ) сəйкес аумақ коды (статистика органының қызметкері толтырады)</w:t>
            </w:r>
            <w:r>
              <w:br/>
            </w:r>
            <w:r>
              <w:rPr>
                <w:rFonts w:ascii="Times New Roman"/>
                <w:b w:val="false"/>
                <w:i w:val="false"/>
                <w:color w:val="000000"/>
                <w:sz w:val="20"/>
              </w:rPr>
              <w:t>
Код территории согласно Классификатору административно-территориальных объектов (далее - КАТО) (заполняется работниками органа статистики)</w:t>
            </w:r>
          </w:p>
        </w:tc>
        <w:tc>
          <w:tcPr>
            <w:tcW w:w="863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4511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24511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6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Орналастыру орнының нақты жүзеге асырылатын экономикалық қызметтің түрінің атауы мен кодын Экономикалық қызмет түрлерінің номенклатурасына сәйкес (ЭҚЖЖ бойынша код) көрсетіңіз</w:t>
            </w:r>
            <w:r>
              <w:br/>
            </w:r>
            <w:r>
              <w:rPr>
                <w:rFonts w:ascii="Times New Roman"/>
                <w:b w:val="false"/>
                <w:i w:val="false"/>
                <w:color w:val="000000"/>
                <w:sz w:val="20"/>
              </w:rPr>
              <w:t>
Укажите наименование и код фактически осуществляемого вида экономической деятельности места размещения, согласно Номенклатуре видов экономической деятельности (код по ОКЭД)</w:t>
            </w:r>
          </w:p>
        </w:tc>
        <w:tc>
          <w:tcPr>
            <w:tcW w:w="863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2446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12446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6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Орналастыру орнының бірегей коды1</w:t>
            </w:r>
            <w:r>
              <w:br/>
            </w:r>
            <w:r>
              <w:rPr>
                <w:rFonts w:ascii="Times New Roman"/>
                <w:b w:val="false"/>
                <w:i w:val="false"/>
                <w:color w:val="000000"/>
                <w:sz w:val="20"/>
              </w:rPr>
              <w:t>
Уникальный код места размещения1</w:t>
            </w:r>
          </w:p>
        </w:tc>
        <w:tc>
          <w:tcPr>
            <w:tcW w:w="863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0033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10033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6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Сіздің орналасқан орныңыз жататын курорттық аймақтың реттік нөмірін көрсетіңіз </w:t>
            </w:r>
            <w:r>
              <w:br/>
            </w:r>
            <w:r>
              <w:rPr>
                <w:rFonts w:ascii="Times New Roman"/>
                <w:b w:val="false"/>
                <w:i w:val="false"/>
                <w:color w:val="000000"/>
                <w:sz w:val="20"/>
              </w:rPr>
              <w:t>
Укажите порядковый номер курортной зоны, к которой относится Ваше место размещения</w:t>
            </w:r>
          </w:p>
        </w:tc>
        <w:tc>
          <w:tcPr>
            <w:tcW w:w="863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0033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0033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 Орналастыру орындарының сипаттамасы</w:t>
      </w:r>
    </w:p>
    <w:p>
      <w:pPr>
        <w:spacing w:after="0"/>
        <w:ind w:left="0"/>
        <w:jc w:val="both"/>
      </w:pPr>
      <w:r>
        <w:rPr>
          <w:rFonts w:ascii="Times New Roman"/>
          <w:b w:val="false"/>
          <w:i w:val="false"/>
          <w:color w:val="000000"/>
          <w:sz w:val="28"/>
        </w:rPr>
        <w:t>
      Характеристика мест размещения</w:t>
      </w:r>
    </w:p>
    <w:p>
      <w:pPr>
        <w:spacing w:after="0"/>
        <w:ind w:left="0"/>
        <w:jc w:val="both"/>
      </w:pPr>
      <w:r>
        <w:rPr>
          <w:rFonts w:ascii="Times New Roman"/>
          <w:b w:val="false"/>
          <w:i w:val="false"/>
          <w:color w:val="000000"/>
          <w:sz w:val="28"/>
        </w:rPr>
        <w:t>
      "</w:t>
      </w:r>
    </w:p>
    <w:p>
      <w:pPr>
        <w:spacing w:after="0"/>
        <w:ind w:left="0"/>
        <w:jc w:val="both"/>
      </w:pPr>
      <w:r>
        <w:drawing>
          <wp:inline distT="0" distB="0" distL="0" distR="0">
            <wp:extent cx="2159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215900" cy="203200"/>
                    </a:xfrm>
                    <a:prstGeom prst="rect">
                      <a:avLst/>
                    </a:prstGeom>
                  </pic:spPr>
                </pic:pic>
              </a:graphicData>
            </a:graphic>
          </wp:inline>
        </w:drawing>
      </w:r>
    </w:p>
    <w:p>
      <w:pPr>
        <w:spacing w:after="0"/>
        <w:ind w:left="0"/>
        <w:jc w:val="left"/>
      </w:pPr>
      <w:r>
        <w:rPr>
          <w:rFonts w:ascii="Times New Roman"/>
          <w:b w:val="false"/>
          <w:i w:val="false"/>
          <w:color w:val="000000"/>
          <w:sz w:val="28"/>
        </w:rPr>
        <w:t>" белгісімен жауаптың тиісті нұсқасы белгіленеді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Отмечается знаком "</w:t>
      </w:r>
    </w:p>
    <w:p>
      <w:pPr>
        <w:spacing w:after="0"/>
        <w:ind w:left="0"/>
        <w:jc w:val="both"/>
      </w:pPr>
      <w:r>
        <w:drawing>
          <wp:inline distT="0" distB="0" distL="0" distR="0">
            <wp:extent cx="2159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215900" cy="203200"/>
                    </a:xfrm>
                    <a:prstGeom prst="rect">
                      <a:avLst/>
                    </a:prstGeom>
                  </pic:spPr>
                </pic:pic>
              </a:graphicData>
            </a:graphic>
          </wp:inline>
        </w:drawing>
      </w:r>
    </w:p>
    <w:p>
      <w:pPr>
        <w:spacing w:after="0"/>
        <w:ind w:left="0"/>
        <w:jc w:val="left"/>
      </w:pPr>
      <w:r>
        <w:rPr>
          <w:rFonts w:ascii="Times New Roman"/>
          <w:b w:val="false"/>
          <w:i w:val="false"/>
          <w:color w:val="000000"/>
          <w:sz w:val="28"/>
        </w:rPr>
        <w:t>" соответствующий вариант ответа</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392"/>
        <w:gridCol w:w="1702"/>
        <w:gridCol w:w="2005"/>
        <w:gridCol w:w="1702"/>
        <w:gridCol w:w="2005"/>
        <w:gridCol w:w="1702"/>
        <w:gridCol w:w="1792"/>
      </w:tblGrid>
      <w:tr>
        <w:trPr>
          <w:trHeight w:val="30" w:hRule="atLeast"/>
        </w:trPr>
        <w:tc>
          <w:tcPr>
            <w:tcW w:w="139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Орналастыру орнының түрі:</w:t>
            </w:r>
            <w:r>
              <w:br/>
            </w:r>
            <w:r>
              <w:rPr>
                <w:rFonts w:ascii="Times New Roman"/>
                <w:b w:val="false"/>
                <w:i w:val="false"/>
                <w:color w:val="000000"/>
                <w:sz w:val="20"/>
              </w:rPr>
              <w:t>
Тип места размещения:</w:t>
            </w:r>
          </w:p>
        </w:tc>
        <w:tc>
          <w:tcPr>
            <w:tcW w:w="1702"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794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2794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мейрамханасы бар қонақүй</w:t>
            </w:r>
            <w:r>
              <w:br/>
            </w:r>
            <w:r>
              <w:rPr>
                <w:rFonts w:ascii="Times New Roman"/>
                <w:b w:val="false"/>
                <w:i w:val="false"/>
                <w:color w:val="000000"/>
                <w:sz w:val="20"/>
              </w:rPr>
              <w:t>
гостиница с рестораном</w:t>
            </w:r>
          </w:p>
        </w:tc>
        <w:tc>
          <w:tcPr>
            <w:tcW w:w="1702"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794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2794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мейрамханасы жоқ қонақүй</w:t>
            </w:r>
            <w:r>
              <w:br/>
            </w:r>
            <w:r>
              <w:rPr>
                <w:rFonts w:ascii="Times New Roman"/>
                <w:b w:val="false"/>
                <w:i w:val="false"/>
                <w:color w:val="000000"/>
                <w:sz w:val="20"/>
              </w:rPr>
              <w:t>
гостиница без ресторана</w:t>
            </w:r>
          </w:p>
        </w:tc>
        <w:tc>
          <w:tcPr>
            <w:tcW w:w="1702"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794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2794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9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демалыс үйі</w:t>
            </w:r>
            <w:r>
              <w:br/>
            </w:r>
            <w:r>
              <w:rPr>
                <w:rFonts w:ascii="Times New Roman"/>
                <w:b w:val="false"/>
                <w:i w:val="false"/>
                <w:color w:val="000000"/>
                <w:sz w:val="20"/>
              </w:rPr>
              <w:t>
дом отдыха</w:t>
            </w:r>
          </w:p>
        </w:tc>
      </w:tr>
      <w:tr>
        <w:trPr>
          <w:trHeight w:val="30" w:hRule="atLeast"/>
        </w:trPr>
        <w:tc>
          <w:tcPr>
            <w:tcW w:w="139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794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2794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мотель </w:t>
            </w:r>
          </w:p>
        </w:tc>
        <w:tc>
          <w:tcPr>
            <w:tcW w:w="1702"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794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2794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демалыс пансионаты </w:t>
            </w:r>
            <w:r>
              <w:br/>
            </w:r>
            <w:r>
              <w:rPr>
                <w:rFonts w:ascii="Times New Roman"/>
                <w:b w:val="false"/>
                <w:i w:val="false"/>
                <w:color w:val="000000"/>
                <w:sz w:val="20"/>
              </w:rPr>
              <w:t>
пансионат отдыха</w:t>
            </w:r>
          </w:p>
        </w:tc>
        <w:tc>
          <w:tcPr>
            <w:tcW w:w="1702"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794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2794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9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балалар лагері</w:t>
            </w:r>
            <w:r>
              <w:br/>
            </w:r>
            <w:r>
              <w:rPr>
                <w:rFonts w:ascii="Times New Roman"/>
                <w:b w:val="false"/>
                <w:i w:val="false"/>
                <w:color w:val="000000"/>
                <w:sz w:val="20"/>
              </w:rPr>
              <w:t>
детский лагерь</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Орналастыру орнының тізіліміне сәйкес</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Согласно реестру мест размещения</w:t>
      </w:r>
    </w:p>
    <w:tbl>
      <w:tblPr>
        <w:tblW w:w="0" w:type="auto"/>
        <w:tblCellSpacing w:w="0" w:type="auto"/>
        <w:tblBorders>
          <w:top w:val="none"/>
          <w:left w:val="none"/>
          <w:bottom w:val="none"/>
          <w:right w:val="none"/>
          <w:insideH w:val="none"/>
          <w:insideV w:val="none"/>
        </w:tblBorders>
      </w:tblPr>
      <w:tblGrid>
        <w:gridCol w:w="782"/>
        <w:gridCol w:w="956"/>
        <w:gridCol w:w="2882"/>
        <w:gridCol w:w="956"/>
        <w:gridCol w:w="3122"/>
        <w:gridCol w:w="956"/>
        <w:gridCol w:w="2646"/>
      </w:tblGrid>
      <w:tr>
        <w:trPr>
          <w:trHeight w:val="30" w:hRule="atLeast"/>
        </w:trPr>
        <w:tc>
          <w:tcPr>
            <w:tcW w:w="78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Қонақ үй дәрежелері:</w:t>
            </w:r>
            <w:r>
              <w:br/>
            </w:r>
            <w:r>
              <w:rPr>
                <w:rFonts w:ascii="Times New Roman"/>
                <w:b w:val="false"/>
                <w:i w:val="false"/>
                <w:color w:val="000000"/>
                <w:sz w:val="20"/>
              </w:rPr>
              <w:t>
Категория гостиницы:</w:t>
            </w:r>
          </w:p>
        </w:tc>
        <w:tc>
          <w:tcPr>
            <w:tcW w:w="956"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794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2794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бір қабатты бунгало, ауылдық үйлер (шале), коттедждер, шағын үйлер және пәтерлер </w:t>
            </w:r>
            <w:r>
              <w:br/>
            </w:r>
            <w:r>
              <w:rPr>
                <w:rFonts w:ascii="Times New Roman"/>
                <w:b w:val="false"/>
                <w:i w:val="false"/>
                <w:color w:val="000000"/>
                <w:sz w:val="20"/>
              </w:rPr>
              <w:t>
одноэтажные бунгало, сельские домики (шале), коттеджи, небольшие домики и квартиры</w:t>
            </w:r>
          </w:p>
        </w:tc>
      </w:tr>
      <w:tr>
        <w:trPr>
          <w:trHeight w:val="30" w:hRule="atLeast"/>
        </w:trPr>
        <w:tc>
          <w:tcPr>
            <w:tcW w:w="0" w:type="auto"/>
            <w:vMerge/>
            <w:tcBorders>
              <w:top w:val="nil"/>
            </w:tcBorders>
          </w:tcPr>
          <w:p/>
        </w:tc>
        <w:tc>
          <w:tcPr>
            <w:tcW w:w="956"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794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2794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трейлерлік парктер, ойын-сауық қалашықтары, қысқа мерзімді орналастыру үшін аң аулайтын және балық аулайтын жерлер </w:t>
            </w:r>
            <w:r>
              <w:br/>
            </w:r>
            <w:r>
              <w:rPr>
                <w:rFonts w:ascii="Times New Roman"/>
                <w:b w:val="false"/>
                <w:i w:val="false"/>
                <w:color w:val="000000"/>
                <w:sz w:val="20"/>
              </w:rPr>
              <w:t>
трейлерные парки, развлекательные городки, охотничьи и рыболовные угодья для краткосрочного размещения</w:t>
            </w:r>
          </w:p>
        </w:tc>
      </w:tr>
      <w:tr>
        <w:trPr>
          <w:trHeight w:val="30" w:hRule="atLeast"/>
        </w:trPr>
        <w:tc>
          <w:tcPr>
            <w:tcW w:w="0" w:type="auto"/>
            <w:vMerge/>
            <w:tcBorders>
              <w:top w:val="nil"/>
            </w:tcBorders>
          </w:tcPr>
          <w:p/>
        </w:tc>
        <w:tc>
          <w:tcPr>
            <w:tcW w:w="956"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794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2794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8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туристік лагерь</w:t>
            </w:r>
            <w:r>
              <w:br/>
            </w:r>
            <w:r>
              <w:rPr>
                <w:rFonts w:ascii="Times New Roman"/>
                <w:b w:val="false"/>
                <w:i w:val="false"/>
                <w:color w:val="000000"/>
                <w:sz w:val="20"/>
              </w:rPr>
              <w:t>
туристский лагерь</w:t>
            </w:r>
          </w:p>
        </w:tc>
        <w:tc>
          <w:tcPr>
            <w:tcW w:w="956"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794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2794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1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туристік база</w:t>
            </w:r>
            <w:r>
              <w:br/>
            </w:r>
            <w:r>
              <w:rPr>
                <w:rFonts w:ascii="Times New Roman"/>
                <w:b w:val="false"/>
                <w:i w:val="false"/>
                <w:color w:val="000000"/>
                <w:sz w:val="20"/>
              </w:rPr>
              <w:t>
туристская база</w:t>
            </w:r>
          </w:p>
        </w:tc>
        <w:tc>
          <w:tcPr>
            <w:tcW w:w="956"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794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2794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6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кемпинг</w:t>
            </w:r>
            <w:r>
              <w:br/>
            </w:r>
            <w:r>
              <w:rPr>
                <w:rFonts w:ascii="Times New Roman"/>
                <w:b w:val="false"/>
                <w:i w:val="false"/>
                <w:color w:val="000000"/>
                <w:sz w:val="20"/>
              </w:rPr>
              <w:t>
кемпинг</w:t>
            </w:r>
          </w:p>
        </w:tc>
      </w:tr>
      <w:tr>
        <w:trPr>
          <w:trHeight w:val="30" w:hRule="atLeast"/>
        </w:trPr>
        <w:tc>
          <w:tcPr>
            <w:tcW w:w="0" w:type="auto"/>
            <w:vMerge/>
            <w:tcBorders>
              <w:top w:val="nil"/>
            </w:tcBorders>
          </w:tcPr>
          <w:p/>
        </w:tc>
        <w:tc>
          <w:tcPr>
            <w:tcW w:w="956"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794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2794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8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тұрғын үйдің басқа түрлері</w:t>
            </w:r>
            <w:r>
              <w:br/>
            </w:r>
            <w:r>
              <w:rPr>
                <w:rFonts w:ascii="Times New Roman"/>
                <w:b w:val="false"/>
                <w:i w:val="false"/>
                <w:color w:val="000000"/>
                <w:sz w:val="20"/>
              </w:rPr>
              <w:t>
другие виды жилья</w:t>
            </w:r>
          </w:p>
        </w:tc>
        <w:tc>
          <w:tcPr>
            <w:tcW w:w="9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tcBorders>
          </w:tcPr>
          <w:p/>
        </w:tc>
        <w:tc>
          <w:tcPr>
            <w:tcW w:w="956"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794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2794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8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 (1 жұлдызды)</w:t>
            </w:r>
            <w:r>
              <w:br/>
            </w:r>
            <w:r>
              <w:rPr>
                <w:rFonts w:ascii="Times New Roman"/>
                <w:b w:val="false"/>
                <w:i w:val="false"/>
                <w:color w:val="000000"/>
                <w:sz w:val="20"/>
              </w:rPr>
              <w:t>
* (1 звезда)</w:t>
            </w:r>
          </w:p>
        </w:tc>
        <w:tc>
          <w:tcPr>
            <w:tcW w:w="956"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794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2794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1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 (2 жұлдызды)</w:t>
            </w:r>
            <w:r>
              <w:br/>
            </w:r>
            <w:r>
              <w:rPr>
                <w:rFonts w:ascii="Times New Roman"/>
                <w:b w:val="false"/>
                <w:i w:val="false"/>
                <w:color w:val="000000"/>
                <w:sz w:val="20"/>
              </w:rPr>
              <w:t>
** (2 звезды)</w:t>
            </w:r>
          </w:p>
        </w:tc>
        <w:tc>
          <w:tcPr>
            <w:tcW w:w="956"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794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2794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6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 (3 жұлдызды)</w:t>
            </w:r>
            <w:r>
              <w:br/>
            </w:r>
            <w:r>
              <w:rPr>
                <w:rFonts w:ascii="Times New Roman"/>
                <w:b w:val="false"/>
                <w:i w:val="false"/>
                <w:color w:val="000000"/>
                <w:sz w:val="20"/>
              </w:rPr>
              <w:t>
*** (3 звезды)</w:t>
            </w:r>
          </w:p>
        </w:tc>
      </w:tr>
      <w:tr>
        <w:trPr>
          <w:trHeight w:val="30" w:hRule="atLeast"/>
        </w:trPr>
        <w:tc>
          <w:tcPr>
            <w:tcW w:w="0" w:type="auto"/>
            <w:vMerge/>
            <w:tcBorders>
              <w:top w:val="nil"/>
            </w:tcBorders>
          </w:tcPr>
          <w:p/>
        </w:tc>
        <w:tc>
          <w:tcPr>
            <w:tcW w:w="956"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794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2794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8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 (4 жұлдызды)</w:t>
            </w:r>
            <w:r>
              <w:br/>
            </w:r>
            <w:r>
              <w:rPr>
                <w:rFonts w:ascii="Times New Roman"/>
                <w:b w:val="false"/>
                <w:i w:val="false"/>
                <w:color w:val="000000"/>
                <w:sz w:val="20"/>
              </w:rPr>
              <w:t>
**** (4 звезды)</w:t>
            </w:r>
          </w:p>
        </w:tc>
        <w:tc>
          <w:tcPr>
            <w:tcW w:w="956"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794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2794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1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 (5 жұлдызды)</w:t>
            </w:r>
            <w:r>
              <w:br/>
            </w:r>
            <w:r>
              <w:rPr>
                <w:rFonts w:ascii="Times New Roman"/>
                <w:b w:val="false"/>
                <w:i w:val="false"/>
                <w:color w:val="000000"/>
                <w:sz w:val="20"/>
              </w:rPr>
              <w:t>
***** (5 звезд)</w:t>
            </w:r>
          </w:p>
        </w:tc>
        <w:tc>
          <w:tcPr>
            <w:tcW w:w="956"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794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2794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6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санаты жоқ</w:t>
            </w:r>
            <w:r>
              <w:br/>
            </w:r>
            <w:r>
              <w:rPr>
                <w:rFonts w:ascii="Times New Roman"/>
                <w:b w:val="false"/>
                <w:i w:val="false"/>
                <w:color w:val="000000"/>
                <w:sz w:val="20"/>
              </w:rPr>
              <w:t>
без категории</w:t>
            </w:r>
          </w:p>
        </w:tc>
      </w:tr>
    </w:tbl>
    <w:p>
      <w:pPr>
        <w:spacing w:after="0"/>
        <w:ind w:left="0"/>
        <w:jc w:val="both"/>
      </w:pPr>
      <w:r>
        <w:rPr>
          <w:rFonts w:ascii="Times New Roman"/>
          <w:b w:val="false"/>
          <w:i w:val="false"/>
          <w:color w:val="000000"/>
          <w:sz w:val="28"/>
        </w:rPr>
        <w:t>
      3. Орналастыру орындары туралы келесі ақпаратты көрсетіңіз</w:t>
      </w:r>
    </w:p>
    <w:p>
      <w:pPr>
        <w:spacing w:after="0"/>
        <w:ind w:left="0"/>
        <w:jc w:val="both"/>
      </w:pPr>
      <w:r>
        <w:rPr>
          <w:rFonts w:ascii="Times New Roman"/>
          <w:b w:val="false"/>
          <w:i w:val="false"/>
          <w:color w:val="000000"/>
          <w:sz w:val="28"/>
        </w:rPr>
        <w:t>
      Укажите следующую информацию по местам размещения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96"/>
        <w:gridCol w:w="6274"/>
        <w:gridCol w:w="2130"/>
      </w:tblGrid>
      <w:tr>
        <w:trPr>
          <w:trHeight w:val="30" w:hRule="atLeast"/>
        </w:trPr>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r>
              <w:br/>
            </w:r>
            <w:r>
              <w:rPr>
                <w:rFonts w:ascii="Times New Roman"/>
                <w:b w:val="false"/>
                <w:i w:val="false"/>
                <w:color w:val="000000"/>
                <w:sz w:val="20"/>
              </w:rPr>
              <w:t>
Наименование показателя</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r>
      <w:tr>
        <w:trPr>
          <w:trHeight w:val="30" w:hRule="atLeast"/>
        </w:trPr>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кезеңге орташа алғанда қызметкерлердің тізімдік саны, адам</w:t>
            </w:r>
            <w:r>
              <w:br/>
            </w:r>
            <w:r>
              <w:rPr>
                <w:rFonts w:ascii="Times New Roman"/>
                <w:b w:val="false"/>
                <w:i w:val="false"/>
                <w:color w:val="000000"/>
                <w:sz w:val="20"/>
              </w:rPr>
              <w:t>
Списочная численность работников в среднем за отчетный период, человек</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олардан әйелдер</w:t>
            </w:r>
            <w:r>
              <w:br/>
            </w:r>
            <w:r>
              <w:rPr>
                <w:rFonts w:ascii="Times New Roman"/>
                <w:b w:val="false"/>
                <w:i w:val="false"/>
                <w:color w:val="000000"/>
                <w:sz w:val="20"/>
              </w:rPr>
              <w:t>
из них женщины</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Маусымдық қызметкерлердің саны, адам </w:t>
            </w:r>
            <w:r>
              <w:br/>
            </w:r>
            <w:r>
              <w:rPr>
                <w:rFonts w:ascii="Times New Roman"/>
                <w:b w:val="false"/>
                <w:i w:val="false"/>
                <w:color w:val="000000"/>
                <w:sz w:val="20"/>
              </w:rPr>
              <w:t>
Численность сезонных работников, человек</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қызмет көлемі, мың теңге</w:t>
            </w:r>
            <w:r>
              <w:br/>
            </w:r>
            <w:r>
              <w:rPr>
                <w:rFonts w:ascii="Times New Roman"/>
                <w:b w:val="false"/>
                <w:i w:val="false"/>
                <w:color w:val="000000"/>
                <w:sz w:val="20"/>
              </w:rPr>
              <w:t>
Объем оказанных услуг, тысяч тенге</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резиденттерге</w:t>
            </w:r>
            <w:r>
              <w:br/>
            </w:r>
            <w:r>
              <w:rPr>
                <w:rFonts w:ascii="Times New Roman"/>
                <w:b w:val="false"/>
                <w:i w:val="false"/>
                <w:color w:val="000000"/>
                <w:sz w:val="20"/>
              </w:rPr>
              <w:t>
резидентам</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еместерге</w:t>
            </w:r>
            <w:r>
              <w:br/>
            </w:r>
            <w:r>
              <w:rPr>
                <w:rFonts w:ascii="Times New Roman"/>
                <w:b w:val="false"/>
                <w:i w:val="false"/>
                <w:color w:val="000000"/>
                <w:sz w:val="20"/>
              </w:rPr>
              <w:t>
нерезидентам</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Бөлмелер саны барлығы, бірлік</w:t>
            </w:r>
            <w:r>
              <w:br/>
            </w:r>
            <w:r>
              <w:rPr>
                <w:rFonts w:ascii="Times New Roman"/>
                <w:b w:val="false"/>
                <w:i w:val="false"/>
                <w:color w:val="000000"/>
                <w:sz w:val="20"/>
              </w:rPr>
              <w:t xml:space="preserve">
Количество номеров всего, единиц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олардан:</w:t>
            </w:r>
            <w:r>
              <w:br/>
            </w:r>
            <w:r>
              <w:rPr>
                <w:rFonts w:ascii="Times New Roman"/>
                <w:b w:val="false"/>
                <w:i w:val="false"/>
                <w:color w:val="000000"/>
                <w:sz w:val="20"/>
              </w:rPr>
              <w:t>
из них:</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апартаменттер</w:t>
            </w:r>
            <w:r>
              <w:br/>
            </w:r>
            <w:r>
              <w:rPr>
                <w:rFonts w:ascii="Times New Roman"/>
                <w:b w:val="false"/>
                <w:i w:val="false"/>
                <w:color w:val="000000"/>
                <w:sz w:val="20"/>
              </w:rPr>
              <w:t>
апартаментов</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"люкс" сыныбындағы</w:t>
            </w:r>
            <w:r>
              <w:br/>
            </w:r>
            <w:r>
              <w:rPr>
                <w:rFonts w:ascii="Times New Roman"/>
                <w:b w:val="false"/>
                <w:i w:val="false"/>
                <w:color w:val="000000"/>
                <w:sz w:val="20"/>
              </w:rPr>
              <w:t>
класса "люкс"</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 бөлмелер</w:t>
            </w:r>
            <w:r>
              <w:br/>
            </w:r>
            <w:r>
              <w:rPr>
                <w:rFonts w:ascii="Times New Roman"/>
                <w:b w:val="false"/>
                <w:i w:val="false"/>
                <w:color w:val="000000"/>
                <w:sz w:val="20"/>
              </w:rPr>
              <w:t xml:space="preserve">
стандартных номеров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жайлылықтары жоқ</w:t>
            </w:r>
            <w:r>
              <w:br/>
            </w:r>
            <w:r>
              <w:rPr>
                <w:rFonts w:ascii="Times New Roman"/>
                <w:b w:val="false"/>
                <w:i w:val="false"/>
                <w:color w:val="000000"/>
                <w:sz w:val="20"/>
              </w:rPr>
              <w:t>
без удобств</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Біржолғы сыйымдылық, төсек-орын</w:t>
            </w:r>
            <w:r>
              <w:br/>
            </w:r>
            <w:r>
              <w:rPr>
                <w:rFonts w:ascii="Times New Roman"/>
                <w:b w:val="false"/>
                <w:i w:val="false"/>
                <w:color w:val="000000"/>
                <w:sz w:val="20"/>
              </w:rPr>
              <w:t>
Единовременная вместимость, койко-мест</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Тапсырылған бөлмелер саны, бірлік</w:t>
            </w:r>
            <w:r>
              <w:br/>
            </w:r>
            <w:r>
              <w:rPr>
                <w:rFonts w:ascii="Times New Roman"/>
                <w:b w:val="false"/>
                <w:i w:val="false"/>
                <w:color w:val="000000"/>
                <w:sz w:val="20"/>
              </w:rPr>
              <w:t>
Количество сданных номеров, единиц</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Тәулік-төсектің орташа құны, теңге</w:t>
            </w:r>
            <w:r>
              <w:br/>
            </w:r>
            <w:r>
              <w:rPr>
                <w:rFonts w:ascii="Times New Roman"/>
                <w:b w:val="false"/>
                <w:i w:val="false"/>
                <w:color w:val="000000"/>
                <w:sz w:val="20"/>
              </w:rPr>
              <w:t>
Средняя стоимость койко-суток, тенге</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4. Келушілер бойынша ақпаратты көрсетіңіз2</w:t>
      </w:r>
    </w:p>
    <w:p>
      <w:pPr>
        <w:spacing w:after="0"/>
        <w:ind w:left="0"/>
        <w:jc w:val="both"/>
      </w:pPr>
      <w:r>
        <w:rPr>
          <w:rFonts w:ascii="Times New Roman"/>
          <w:b w:val="false"/>
          <w:i w:val="false"/>
          <w:color w:val="000000"/>
          <w:sz w:val="28"/>
        </w:rPr>
        <w:t>
      Укажите информацию по посетителям2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59"/>
        <w:gridCol w:w="1576"/>
        <w:gridCol w:w="1411"/>
        <w:gridCol w:w="906"/>
        <w:gridCol w:w="907"/>
        <w:gridCol w:w="2837"/>
        <w:gridCol w:w="3004"/>
      </w:tblGrid>
      <w:tr>
        <w:trPr>
          <w:trHeight w:val="30" w:hRule="atLeast"/>
        </w:trPr>
        <w:tc>
          <w:tcPr>
            <w:tcW w:w="16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15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r>
              <w:br/>
            </w:r>
            <w:r>
              <w:rPr>
                <w:rFonts w:ascii="Times New Roman"/>
                <w:b w:val="false"/>
                <w:i w:val="false"/>
                <w:color w:val="000000"/>
                <w:sz w:val="20"/>
              </w:rPr>
              <w:t>
Наименование показателей</w:t>
            </w:r>
          </w:p>
        </w:tc>
        <w:tc>
          <w:tcPr>
            <w:tcW w:w="14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Келушілер, барлығы, адам</w:t>
            </w:r>
            <w:r>
              <w:br/>
            </w:r>
            <w:r>
              <w:rPr>
                <w:rFonts w:ascii="Times New Roman"/>
                <w:b w:val="false"/>
                <w:i w:val="false"/>
                <w:color w:val="000000"/>
                <w:sz w:val="20"/>
              </w:rPr>
              <w:t>
Посетителей, всего, человек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сапар мақсаттары бойынша</w:t>
            </w:r>
            <w:r>
              <w:br/>
            </w:r>
            <w:r>
              <w:rPr>
                <w:rFonts w:ascii="Times New Roman"/>
                <w:b w:val="false"/>
                <w:i w:val="false"/>
                <w:color w:val="000000"/>
                <w:sz w:val="20"/>
              </w:rPr>
              <w:t>
В том числе по целям поездок</w:t>
            </w:r>
          </w:p>
        </w:tc>
        <w:tc>
          <w:tcPr>
            <w:tcW w:w="28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1-бағаннан түнейтін келушілер (туристер)</w:t>
            </w:r>
            <w:r>
              <w:br/>
            </w:r>
            <w:r>
              <w:rPr>
                <w:rFonts w:ascii="Times New Roman"/>
                <w:b w:val="false"/>
                <w:i w:val="false"/>
                <w:color w:val="000000"/>
                <w:sz w:val="20"/>
              </w:rPr>
              <w:t>
Из графы 1 ночующие посетители (туристы)</w:t>
            </w:r>
          </w:p>
        </w:tc>
        <w:tc>
          <w:tcPr>
            <w:tcW w:w="30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төсек- тәулік (түнеулер), тәулік-төсек</w:t>
            </w:r>
            <w:r>
              <w:br/>
            </w:r>
            <w:r>
              <w:rPr>
                <w:rFonts w:ascii="Times New Roman"/>
                <w:b w:val="false"/>
                <w:i w:val="false"/>
                <w:color w:val="000000"/>
                <w:sz w:val="20"/>
              </w:rPr>
              <w:t>
Предоставлено койко-суток (ночевок), койко-суток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r>
              <w:br/>
            </w:r>
            <w:r>
              <w:rPr>
                <w:rFonts w:ascii="Times New Roman"/>
                <w:b w:val="false"/>
                <w:i w:val="false"/>
                <w:color w:val="000000"/>
                <w:sz w:val="20"/>
              </w:rPr>
              <w:t>
личные</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іскерлік және кәсіби</w:t>
            </w:r>
            <w:r>
              <w:br/>
            </w:r>
            <w:r>
              <w:rPr>
                <w:rFonts w:ascii="Times New Roman"/>
                <w:b w:val="false"/>
                <w:i w:val="false"/>
                <w:color w:val="000000"/>
                <w:sz w:val="20"/>
              </w:rPr>
              <w:t>
деловые и профессиональные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Резиденттер (Қазақстан Республикасы)</w:t>
            </w:r>
            <w:r>
              <w:br/>
            </w:r>
            <w:r>
              <w:rPr>
                <w:rFonts w:ascii="Times New Roman"/>
                <w:b w:val="false"/>
                <w:i w:val="false"/>
                <w:color w:val="000000"/>
                <w:sz w:val="20"/>
              </w:rPr>
              <w:t>
Резиденты (Республика Казахстан)</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w:t>
            </w:r>
            <w:r>
              <w:br/>
            </w:r>
            <w:r>
              <w:rPr>
                <w:rFonts w:ascii="Times New Roman"/>
                <w:b w:val="false"/>
                <w:i w:val="false"/>
                <w:color w:val="000000"/>
                <w:sz w:val="20"/>
              </w:rPr>
              <w:t xml:space="preserve">
Нерезиденты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1.2 - тармағын толтыру кезінде қосымша парақтар пайдаланылады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При заполнении пункта 1.2 используются дополнительные листы</w:t>
      </w:r>
    </w:p>
    <w:tbl>
      <w:tblPr>
        <w:tblW w:w="0" w:type="auto"/>
        <w:tblCellSpacing w:w="0" w:type="auto"/>
        <w:tblBorders>
          <w:top w:val="none"/>
          <w:left w:val="none"/>
          <w:bottom w:val="none"/>
          <w:right w:val="none"/>
          <w:insideH w:val="none"/>
          <w:insideV w:val="none"/>
        </w:tblBorders>
      </w:tblPr>
      <w:tblGrid>
        <w:gridCol w:w="1883"/>
        <w:gridCol w:w="4451"/>
        <w:gridCol w:w="5966"/>
      </w:tblGrid>
      <w:tr>
        <w:trPr>
          <w:trHeight w:val="30" w:hRule="atLeast"/>
        </w:trPr>
        <w:tc>
          <w:tcPr>
            <w:tcW w:w="18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45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кезеңдегі орналастыру орындарының жұмыс істеген күндерінің саны, күндер</w:t>
            </w:r>
            <w:r>
              <w:br/>
            </w:r>
            <w:r>
              <w:rPr>
                <w:rFonts w:ascii="Times New Roman"/>
                <w:b w:val="false"/>
                <w:i w:val="false"/>
                <w:color w:val="000000"/>
                <w:sz w:val="20"/>
              </w:rPr>
              <w:t>
Количество дней функционирования мест размещения в отчетном периоде, дни</w:t>
            </w:r>
          </w:p>
        </w:tc>
        <w:tc>
          <w:tcPr>
            <w:tcW w:w="5966"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334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533400" cy="279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6. Сіздің орналастыру орыныңыз интернет арқылы брондаудың халықаралық жүйелерінде интеграцияланған ба?</w:t>
      </w:r>
    </w:p>
    <w:p>
      <w:pPr>
        <w:spacing w:after="0"/>
        <w:ind w:left="0"/>
        <w:jc w:val="both"/>
      </w:pPr>
      <w:r>
        <w:rPr>
          <w:rFonts w:ascii="Times New Roman"/>
          <w:b w:val="false"/>
          <w:i w:val="false"/>
          <w:color w:val="000000"/>
          <w:sz w:val="28"/>
        </w:rPr>
        <w:t>
      Ваше место размещения интегрировано в международные системы интернет-бронирования?</w:t>
      </w:r>
    </w:p>
    <w:tbl>
      <w:tblPr>
        <w:tblW w:w="0" w:type="auto"/>
        <w:tblCellSpacing w:w="0" w:type="auto"/>
        <w:tblBorders>
          <w:top w:val="none"/>
          <w:left w:val="none"/>
          <w:bottom w:val="none"/>
          <w:right w:val="none"/>
          <w:insideH w:val="none"/>
          <w:insideV w:val="none"/>
        </w:tblBorders>
      </w:tblPr>
      <w:tblGrid>
        <w:gridCol w:w="3105"/>
        <w:gridCol w:w="43"/>
        <w:gridCol w:w="4669"/>
        <w:gridCol w:w="1111"/>
        <w:gridCol w:w="1861"/>
        <w:gridCol w:w="3263"/>
      </w:tblGrid>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Иә</w:t>
            </w:r>
            <w:r>
              <w:br/>
            </w:r>
            <w:r>
              <w:rPr>
                <w:rFonts w:ascii="Times New Roman"/>
                <w:b w:val="false"/>
                <w:i w:val="false"/>
                <w:color w:val="000000"/>
                <w:sz w:val="20"/>
              </w:rPr>
              <w:t>
Да</w:t>
            </w:r>
          </w:p>
        </w:tc>
        <w:tc>
          <w:tcPr>
            <w:tcW w:w="4669"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794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2794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Жоқ</w:t>
            </w:r>
            <w:r>
              <w:br/>
            </w:r>
            <w:r>
              <w:rPr>
                <w:rFonts w:ascii="Times New Roman"/>
                <w:b w:val="false"/>
                <w:i w:val="false"/>
                <w:color w:val="000000"/>
                <w:sz w:val="20"/>
              </w:rPr>
              <w:t>
Нет</w:t>
            </w:r>
          </w:p>
        </w:tc>
        <w:tc>
          <w:tcPr>
            <w:tcW w:w="3263"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794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2794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r>
              <w:br/>
            </w:r>
            <w:r>
              <w:rPr>
                <w:rFonts w:ascii="Times New Roman"/>
                <w:b w:val="false"/>
                <w:i w:val="false"/>
                <w:color w:val="000000"/>
                <w:sz w:val="20"/>
              </w:rPr>
              <w:t>
Наименование _________________________________</w:t>
            </w:r>
            <w:r>
              <w:br/>
            </w:r>
            <w:r>
              <w:rPr>
                <w:rFonts w:ascii="Times New Roman"/>
                <w:b w:val="false"/>
                <w:i w:val="false"/>
                <w:color w:val="000000"/>
                <w:sz w:val="20"/>
              </w:rPr>
              <w:t>
______________________________________________</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Мекенжайы </w:t>
            </w:r>
            <w:r>
              <w:br/>
            </w:r>
            <w:r>
              <w:rPr>
                <w:rFonts w:ascii="Times New Roman"/>
                <w:b w:val="false"/>
                <w:i w:val="false"/>
                <w:color w:val="000000"/>
                <w:sz w:val="20"/>
              </w:rPr>
              <w:t>
Адрес _______________________________________</w:t>
            </w:r>
            <w:r>
              <w:br/>
            </w:r>
            <w:r>
              <w:rPr>
                <w:rFonts w:ascii="Times New Roman"/>
                <w:b w:val="false"/>
                <w:i w:val="false"/>
                <w:color w:val="000000"/>
                <w:sz w:val="20"/>
              </w:rPr>
              <w:t>
______________________________________________</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Телефоны _______________________________</w:t>
            </w:r>
            <w:r>
              <w:br/>
            </w:r>
            <w:r>
              <w:rPr>
                <w:rFonts w:ascii="Times New Roman"/>
                <w:b w:val="false"/>
                <w:i w:val="false"/>
                <w:color w:val="000000"/>
                <w:sz w:val="20"/>
              </w:rPr>
              <w:t>
Телефон</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 мекенжайы (респонденттің)</w:t>
            </w:r>
            <w:r>
              <w:br/>
            </w:r>
            <w:r>
              <w:rPr>
                <w:rFonts w:ascii="Times New Roman"/>
                <w:b w:val="false"/>
                <w:i w:val="false"/>
                <w:color w:val="000000"/>
                <w:sz w:val="20"/>
              </w:rPr>
              <w:t>
Адрес электронной почты (респондента)___________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статистикалық деректерді таратуға келісеміз</w:t>
            </w:r>
            <w:r>
              <w:rPr>
                <w:rFonts w:ascii="Times New Roman"/>
                <w:b w:val="false"/>
                <w:i w:val="false"/>
                <w:color w:val="000000"/>
                <w:vertAlign w:val="superscript"/>
              </w:rPr>
              <w:t>3</w:t>
            </w:r>
            <w:r>
              <w:rPr>
                <w:rFonts w:ascii="Times New Roman"/>
                <w:b w:val="false"/>
                <w:i w:val="false"/>
                <w:color w:val="000000"/>
                <w:sz w:val="20"/>
              </w:rPr>
              <w:t xml:space="preserve"> </w:t>
            </w:r>
            <w:r>
              <w:br/>
            </w:r>
            <w:r>
              <w:rPr>
                <w:rFonts w:ascii="Times New Roman"/>
                <w:b w:val="false"/>
                <w:i w:val="false"/>
                <w:color w:val="000000"/>
                <w:sz w:val="20"/>
              </w:rPr>
              <w:t>
Согласны на распространение первичных статистических данных</w:t>
            </w:r>
            <w:r>
              <w:rPr>
                <w:rFonts w:ascii="Times New Roman"/>
                <w:b w:val="false"/>
                <w:i w:val="false"/>
                <w:color w:val="000000"/>
                <w:vertAlign w:val="superscript"/>
              </w:rPr>
              <w:t>3</w:t>
            </w:r>
          </w:p>
        </w:tc>
        <w:tc>
          <w:tcPr>
            <w:tcW w:w="4669"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794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2794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статистикалық деректерді таратуға келіспейміз</w:t>
            </w:r>
            <w:r>
              <w:rPr>
                <w:rFonts w:ascii="Times New Roman"/>
                <w:b w:val="false"/>
                <w:i w:val="false"/>
                <w:color w:val="000000"/>
                <w:vertAlign w:val="superscript"/>
              </w:rPr>
              <w:t>3</w:t>
            </w:r>
            <w:r>
              <w:br/>
            </w:r>
            <w:r>
              <w:rPr>
                <w:rFonts w:ascii="Times New Roman"/>
                <w:b w:val="false"/>
                <w:i w:val="false"/>
                <w:color w:val="000000"/>
                <w:sz w:val="20"/>
              </w:rPr>
              <w:t>
Не согласны на распространение первичных статистических данных</w:t>
            </w:r>
            <w:r>
              <w:rPr>
                <w:rFonts w:ascii="Times New Roman"/>
                <w:b w:val="false"/>
                <w:i w:val="false"/>
                <w:color w:val="000000"/>
                <w:vertAlign w:val="superscript"/>
              </w:rPr>
              <w:t>3</w:t>
            </w:r>
          </w:p>
        </w:tc>
        <w:tc>
          <w:tcPr>
            <w:tcW w:w="3263"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794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2794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r>
              <w:br/>
            </w:r>
            <w:r>
              <w:rPr>
                <w:rFonts w:ascii="Times New Roman"/>
                <w:b w:val="false"/>
                <w:i w:val="false"/>
                <w:color w:val="000000"/>
                <w:sz w:val="20"/>
              </w:rPr>
              <w:t>
Исполнитель</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w:t>
            </w:r>
            <w:r>
              <w:br/>
            </w:r>
            <w:r>
              <w:rPr>
                <w:rFonts w:ascii="Times New Roman"/>
                <w:b w:val="false"/>
                <w:i w:val="false"/>
                <w:color w:val="000000"/>
                <w:sz w:val="20"/>
              </w:rPr>
              <w:t>
тегі, аты және әкесінің аты (бар болған жағдайда)</w:t>
            </w:r>
            <w:r>
              <w:br/>
            </w:r>
            <w:r>
              <w:rPr>
                <w:rFonts w:ascii="Times New Roman"/>
                <w:b w:val="false"/>
                <w:i w:val="false"/>
                <w:color w:val="000000"/>
                <w:sz w:val="20"/>
              </w:rPr>
              <w:t>
фамилия, имя и отчество (при его наличии)</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w:t>
            </w:r>
            <w:r>
              <w:br/>
            </w:r>
            <w:r>
              <w:rPr>
                <w:rFonts w:ascii="Times New Roman"/>
                <w:b w:val="false"/>
                <w:i w:val="false"/>
                <w:color w:val="000000"/>
                <w:sz w:val="20"/>
              </w:rPr>
              <w:t>
телефоны</w:t>
            </w:r>
            <w:r>
              <w:br/>
            </w:r>
            <w:r>
              <w:rPr>
                <w:rFonts w:ascii="Times New Roman"/>
                <w:b w:val="false"/>
                <w:i w:val="false"/>
                <w:color w:val="000000"/>
                <w:sz w:val="20"/>
              </w:rPr>
              <w:t>
телефон</w:t>
            </w:r>
          </w:p>
        </w:tc>
      </w:tr>
      <w:tr>
        <w:trPr>
          <w:trHeight w:val="30" w:hRule="atLeast"/>
        </w:trPr>
        <w:tc>
          <w:tcPr>
            <w:tcW w:w="31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 бухгалтер </w:t>
            </w:r>
            <w:r>
              <w:br/>
            </w:r>
            <w:r>
              <w:rPr>
                <w:rFonts w:ascii="Times New Roman"/>
                <w:b w:val="false"/>
                <w:i w:val="false"/>
                <w:color w:val="000000"/>
                <w:sz w:val="20"/>
              </w:rPr>
              <w:t>
Главный бухгалтер</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w:t>
            </w:r>
            <w:r>
              <w:br/>
            </w:r>
            <w:r>
              <w:rPr>
                <w:rFonts w:ascii="Times New Roman"/>
                <w:b w:val="false"/>
                <w:i w:val="false"/>
                <w:color w:val="000000"/>
                <w:sz w:val="20"/>
              </w:rPr>
              <w:t>
тегі, аты және әкесінің аты (бар болған жағдайда)</w:t>
            </w:r>
            <w:r>
              <w:br/>
            </w:r>
            <w:r>
              <w:rPr>
                <w:rFonts w:ascii="Times New Roman"/>
                <w:b w:val="false"/>
                <w:i w:val="false"/>
                <w:color w:val="000000"/>
                <w:sz w:val="20"/>
              </w:rPr>
              <w:t>
фамилия, имя и отчество (при его наличии)</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 </w:t>
            </w:r>
            <w:r>
              <w:br/>
            </w:r>
            <w:r>
              <w:rPr>
                <w:rFonts w:ascii="Times New Roman"/>
                <w:b w:val="false"/>
                <w:i w:val="false"/>
                <w:color w:val="000000"/>
                <w:sz w:val="20"/>
              </w:rPr>
              <w:t>
қолы</w:t>
            </w:r>
            <w:r>
              <w:br/>
            </w:r>
            <w:r>
              <w:rPr>
                <w:rFonts w:ascii="Times New Roman"/>
                <w:b w:val="false"/>
                <w:i w:val="false"/>
                <w:color w:val="000000"/>
                <w:sz w:val="20"/>
              </w:rPr>
              <w:t>
подпись</w:t>
            </w:r>
          </w:p>
        </w:tc>
      </w:tr>
      <w:tr>
        <w:trPr>
          <w:trHeight w:val="30" w:hRule="atLeast"/>
        </w:trPr>
        <w:tc>
          <w:tcPr>
            <w:tcW w:w="31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Басшы </w:t>
            </w:r>
            <w:r>
              <w:br/>
            </w:r>
            <w:r>
              <w:rPr>
                <w:rFonts w:ascii="Times New Roman"/>
                <w:b w:val="false"/>
                <w:i w:val="false"/>
                <w:color w:val="000000"/>
                <w:sz w:val="20"/>
              </w:rPr>
              <w:t>
Руководитель</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w:t>
            </w:r>
            <w:r>
              <w:br/>
            </w:r>
            <w:r>
              <w:rPr>
                <w:rFonts w:ascii="Times New Roman"/>
                <w:b w:val="false"/>
                <w:i w:val="false"/>
                <w:color w:val="000000"/>
                <w:sz w:val="20"/>
              </w:rPr>
              <w:t xml:space="preserve">
тегі, аты және әкесінің аты (бар болған жағдайда) </w:t>
            </w:r>
            <w:r>
              <w:br/>
            </w:r>
            <w:r>
              <w:rPr>
                <w:rFonts w:ascii="Times New Roman"/>
                <w:b w:val="false"/>
                <w:i w:val="false"/>
                <w:color w:val="000000"/>
                <w:sz w:val="20"/>
              </w:rPr>
              <w:t>
фамилия, имя и отчество (при его наличии)</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w:t>
            </w:r>
            <w:r>
              <w:br/>
            </w:r>
            <w:r>
              <w:rPr>
                <w:rFonts w:ascii="Times New Roman"/>
                <w:b w:val="false"/>
                <w:i w:val="false"/>
                <w:color w:val="000000"/>
                <w:sz w:val="20"/>
              </w:rPr>
              <w:t xml:space="preserve">
қолы </w:t>
            </w:r>
            <w:r>
              <w:br/>
            </w:r>
            <w:r>
              <w:rPr>
                <w:rFonts w:ascii="Times New Roman"/>
                <w:b w:val="false"/>
                <w:i w:val="false"/>
                <w:color w:val="000000"/>
                <w:sz w:val="20"/>
              </w:rPr>
              <w:t>
подпись</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Аталған тармақ "Мемлекеттік статистика туралы" Қазақстан Республикасы 2010 жылғы 19 наурыздағы Заңының 8-бабының </w:t>
      </w:r>
      <w:r>
        <w:rPr>
          <w:rFonts w:ascii="Times New Roman"/>
          <w:b w:val="false"/>
          <w:i w:val="false"/>
          <w:color w:val="000000"/>
          <w:sz w:val="28"/>
        </w:rPr>
        <w:t>5-тармағына</w:t>
      </w:r>
      <w:r>
        <w:rPr>
          <w:rFonts w:ascii="Times New Roman"/>
          <w:b w:val="false"/>
          <w:i w:val="false"/>
          <w:color w:val="000000"/>
          <w:sz w:val="28"/>
        </w:rPr>
        <w:t xml:space="preserve"> сәйкес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Данный пункт заполняется согласно пункту 5 статьи 8 Закона Республики Казахстан "О государственной статистике" от 19 марта 2010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2018 жылғы 19 желтоқсандағы</w:t>
            </w:r>
            <w:r>
              <w:br/>
            </w:r>
            <w:r>
              <w:rPr>
                <w:rFonts w:ascii="Times New Roman"/>
                <w:b w:val="false"/>
                <w:i w:val="false"/>
                <w:color w:val="000000"/>
                <w:sz w:val="20"/>
              </w:rPr>
              <w:t>№ 10 бұйрығына</w:t>
            </w:r>
            <w:r>
              <w:br/>
            </w:r>
            <w:r>
              <w:rPr>
                <w:rFonts w:ascii="Times New Roman"/>
                <w:b w:val="false"/>
                <w:i w:val="false"/>
                <w:color w:val="000000"/>
                <w:sz w:val="20"/>
              </w:rPr>
              <w:t>2-қосымша</w:t>
            </w:r>
          </w:p>
        </w:tc>
      </w:tr>
    </w:tbl>
    <w:bookmarkStart w:name="z19" w:id="16"/>
    <w:p>
      <w:pPr>
        <w:spacing w:after="0"/>
        <w:ind w:left="0"/>
        <w:jc w:val="left"/>
      </w:pPr>
      <w:r>
        <w:rPr>
          <w:rFonts w:ascii="Times New Roman"/>
          <w:b/>
          <w:i w:val="false"/>
          <w:color w:val="000000"/>
        </w:rPr>
        <w:t xml:space="preserve"> "Орналастыру орындарының қызметі туралы есеп" (коды 221103196, индексі 2-туризм, кезеңділігі тоқсандық) жалпымемлекеттік статистикалық байқаудың статистикалық нысанын толтыру жөніндегі нұсқаулық</w:t>
      </w:r>
    </w:p>
    <w:bookmarkEnd w:id="16"/>
    <w:bookmarkStart w:name="z20" w:id="17"/>
    <w:p>
      <w:pPr>
        <w:spacing w:after="0"/>
        <w:ind w:left="0"/>
        <w:jc w:val="both"/>
      </w:pPr>
      <w:r>
        <w:rPr>
          <w:rFonts w:ascii="Times New Roman"/>
          <w:b w:val="false"/>
          <w:i w:val="false"/>
          <w:color w:val="000000"/>
          <w:sz w:val="28"/>
        </w:rPr>
        <w:t xml:space="preserve">
      1. Осы "Орналастыру орындарының қызметі туралы есеп" (коды 221103196, индексі 2-туризм, кезеңділігі тоқсандық) жалпымемлекеттік статистикалық байқаудың статистикалық нысанын толтыру жөніндегі нұсқаулық "Мемлекеттік статистика туралы" Қазақстан Республикасы 2010 жылғы 19 наурыздағы Заңының 12-бабы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әзірленген және "Орналастыру орындарының қызметі туралы есеп" (коды 221103196, индексі 2-туризм, кезеңділігі тоқсандық) жалпымемлекеттік статистикалық байқаудың статистикалық нысанын (бұдан әрі - статистикалық нысан) толтыруды нақтылайды.</w:t>
      </w:r>
    </w:p>
    <w:bookmarkEnd w:id="17"/>
    <w:bookmarkStart w:name="z21" w:id="18"/>
    <w:p>
      <w:pPr>
        <w:spacing w:after="0"/>
        <w:ind w:left="0"/>
        <w:jc w:val="both"/>
      </w:pPr>
      <w:r>
        <w:rPr>
          <w:rFonts w:ascii="Times New Roman"/>
          <w:b w:val="false"/>
          <w:i w:val="false"/>
          <w:color w:val="000000"/>
          <w:sz w:val="28"/>
        </w:rPr>
        <w:t>
      2. Келесі анықтамалар осы статистикалық нысанды толтыру мақсатында қолданылады:</w:t>
      </w:r>
    </w:p>
    <w:bookmarkEnd w:id="18"/>
    <w:p>
      <w:pPr>
        <w:spacing w:after="0"/>
        <w:ind w:left="0"/>
        <w:jc w:val="both"/>
      </w:pPr>
      <w:r>
        <w:rPr>
          <w:rFonts w:ascii="Times New Roman"/>
          <w:b w:val="false"/>
          <w:i w:val="false"/>
          <w:color w:val="000000"/>
          <w:sz w:val="28"/>
        </w:rPr>
        <w:t>
      1) жұмыскер - жұмыс берушімен еңбек қатынастарында тұратын және жеке еңбек шарты бойынша жұмысты тікелей орындайтын жеке тұлға;</w:t>
      </w:r>
    </w:p>
    <w:p>
      <w:pPr>
        <w:spacing w:after="0"/>
        <w:ind w:left="0"/>
        <w:jc w:val="both"/>
      </w:pPr>
      <w:r>
        <w:rPr>
          <w:rFonts w:ascii="Times New Roman"/>
          <w:b w:val="false"/>
          <w:i w:val="false"/>
          <w:color w:val="000000"/>
          <w:sz w:val="28"/>
        </w:rPr>
        <w:t>
      2) маусымдық жұмыстар - климаттық немесе өзге де табиғи жағдайларға байланысты белгілі бір, бірақ бір жылдан аспайтын кезең (маусым) ішінде орындалатын жұмыстар маусымдық деп танылады;</w:t>
      </w:r>
    </w:p>
    <w:p>
      <w:pPr>
        <w:spacing w:after="0"/>
        <w:ind w:left="0"/>
        <w:jc w:val="both"/>
      </w:pPr>
      <w:r>
        <w:rPr>
          <w:rFonts w:ascii="Times New Roman"/>
          <w:b w:val="false"/>
          <w:i w:val="false"/>
          <w:color w:val="000000"/>
          <w:sz w:val="28"/>
        </w:rPr>
        <w:t>
      3) туристерді орналастыру орындары - мейманханалар, мотельдер, кемпингтер, туристік базалар, қонақжайлар, демалыс үйлері, пансионаттар және туристердің тұруы мен оларға қызмет көрсету үшін пайдаланылатын басқа да үй-жайлар мен ғимараттар;</w:t>
      </w:r>
    </w:p>
    <w:p>
      <w:pPr>
        <w:spacing w:after="0"/>
        <w:ind w:left="0"/>
        <w:jc w:val="both"/>
      </w:pPr>
      <w:r>
        <w:rPr>
          <w:rFonts w:ascii="Times New Roman"/>
          <w:b w:val="false"/>
          <w:i w:val="false"/>
          <w:color w:val="000000"/>
          <w:sz w:val="28"/>
        </w:rPr>
        <w:t>
      4) турист - уақытша болатын елге (жерге) жиырма төрт сағаттан бір жылға дейінгі кезеңге келетін және ақылы қызметпен айналыспай, сол елде (жерде) сауықтыру, танымдық, кәсіби-іскерлік, спорттық, діни және өзге де мақсаттарда кемінде бір рет түнейтін жеке тұлға.</w:t>
      </w:r>
    </w:p>
    <w:bookmarkStart w:name="z22" w:id="19"/>
    <w:p>
      <w:pPr>
        <w:spacing w:after="0"/>
        <w:ind w:left="0"/>
        <w:jc w:val="both"/>
      </w:pPr>
      <w:r>
        <w:rPr>
          <w:rFonts w:ascii="Times New Roman"/>
          <w:b w:val="false"/>
          <w:i w:val="false"/>
          <w:color w:val="000000"/>
          <w:sz w:val="28"/>
        </w:rPr>
        <w:t>
      3. 2-бөлімнің А-тармағының 2.3-тармақшасындағы демалыс үйіне регламенттелген режимдегі сауықтыру-алдыналу сипатындағы қызметтерді ұсынумен демалысқа арналған жағдайды қамтамасыз ететін, рекреациялық аймақта орналасқан орналастыру орны жатады.</w:t>
      </w:r>
    </w:p>
    <w:bookmarkEnd w:id="19"/>
    <w:p>
      <w:pPr>
        <w:spacing w:after="0"/>
        <w:ind w:left="0"/>
        <w:jc w:val="both"/>
      </w:pPr>
      <w:r>
        <w:rPr>
          <w:rFonts w:ascii="Times New Roman"/>
          <w:b w:val="false"/>
          <w:i w:val="false"/>
          <w:color w:val="000000"/>
          <w:sz w:val="28"/>
        </w:rPr>
        <w:t>
      2-бөлімнің А-тармағының 2.4-тармақшасында мотель ретінде автостраданың бойында орналасқан немесе туристік орталықтың құрамына кіретін, автотуристерге арналған қонақ үй танылады.</w:t>
      </w:r>
    </w:p>
    <w:p>
      <w:pPr>
        <w:spacing w:after="0"/>
        <w:ind w:left="0"/>
        <w:jc w:val="both"/>
      </w:pPr>
      <w:r>
        <w:rPr>
          <w:rFonts w:ascii="Times New Roman"/>
          <w:b w:val="false"/>
          <w:i w:val="false"/>
          <w:color w:val="000000"/>
          <w:sz w:val="28"/>
        </w:rPr>
        <w:t>
      2-бөлімнің А-тармағының 2.5-тармақшасында жайлылығы аз, демалысқа арналған жағдайды қамтамасыз ететін, рекреациялық аймақта орналасқан, маусымдық сипатта жұмыс істейтін орналастыру орындары көрсетіледі.</w:t>
      </w:r>
    </w:p>
    <w:p>
      <w:pPr>
        <w:spacing w:after="0"/>
        <w:ind w:left="0"/>
        <w:jc w:val="both"/>
      </w:pPr>
      <w:r>
        <w:rPr>
          <w:rFonts w:ascii="Times New Roman"/>
          <w:b w:val="false"/>
          <w:i w:val="false"/>
          <w:color w:val="000000"/>
          <w:sz w:val="28"/>
        </w:rPr>
        <w:t>
      2-бөлімнің А-тармағының 2.6-тармақшасында балалардың белсенді демалуына арналған маусымдық сипатта жұмыс істейтін орналастыру орындары көрсетіледі.</w:t>
      </w:r>
    </w:p>
    <w:p>
      <w:pPr>
        <w:spacing w:after="0"/>
        <w:ind w:left="0"/>
        <w:jc w:val="both"/>
      </w:pPr>
      <w:r>
        <w:rPr>
          <w:rFonts w:ascii="Times New Roman"/>
          <w:b w:val="false"/>
          <w:i w:val="false"/>
          <w:color w:val="000000"/>
          <w:sz w:val="28"/>
        </w:rPr>
        <w:t>
      2-бөлімнің А-тармағының 2.7-тармақшасында асхана жабдығы бар немесе толықтай ас үймен жабдықталған, тамақтануға, тұруға және ұйықтауға арналған, толық жабдықталған бөлмелерден тұратын жеке оқшауланған үй-жайлар көрсетіледі.</w:t>
      </w:r>
    </w:p>
    <w:p>
      <w:pPr>
        <w:spacing w:after="0"/>
        <w:ind w:left="0"/>
        <w:jc w:val="both"/>
      </w:pPr>
      <w:r>
        <w:rPr>
          <w:rFonts w:ascii="Times New Roman"/>
          <w:b w:val="false"/>
          <w:i w:val="false"/>
          <w:color w:val="000000"/>
          <w:sz w:val="28"/>
        </w:rPr>
        <w:t>
      2-бөлімнің А-тармағының 2.9-тармақшасында туристік лагерь мақсатына қарай уақытша немесе тұрақты болып бөлінеді. Туристік контингентіне байланысты (ұйымдастырылмаған, соның ішінде отбасылық, туристер, оқушылар, спорттық сапарға қатысушылар, автотуристер) және альпинистік лагерь, базалық лагерь, бивак, лагерь тұрағы, туристік-сауықтыру лагері болып бөлінеді</w:t>
      </w:r>
    </w:p>
    <w:p>
      <w:pPr>
        <w:spacing w:after="0"/>
        <w:ind w:left="0"/>
        <w:jc w:val="both"/>
      </w:pPr>
      <w:r>
        <w:rPr>
          <w:rFonts w:ascii="Times New Roman"/>
          <w:b w:val="false"/>
          <w:i w:val="false"/>
          <w:color w:val="000000"/>
          <w:sz w:val="28"/>
        </w:rPr>
        <w:t>
      2-бөлімнің А-тармағының 2.10-тармақшасында туристік база ретінде туристерге түнейтін орындардың жоспарлы бағыттарын (бос орындар болғанда жолдамасы жоқ туристерге), тамақтандыруды ұсынатын және оларға туристік-экскурсиялық, мәдени-тұрмыстық және денешынықтыру-сауықтыру қызметін көрсетуді қамтамасыз ететін орналастыру орны танылады.</w:t>
      </w:r>
    </w:p>
    <w:p>
      <w:pPr>
        <w:spacing w:after="0"/>
        <w:ind w:left="0"/>
        <w:jc w:val="both"/>
      </w:pPr>
      <w:r>
        <w:rPr>
          <w:rFonts w:ascii="Times New Roman"/>
          <w:b w:val="false"/>
          <w:i w:val="false"/>
          <w:color w:val="000000"/>
          <w:sz w:val="28"/>
        </w:rPr>
        <w:t>
      2-бөлімнің А-тармағының 2.11-тармақшасында кемпинг автотуристер үшін тұрақпен, дәретханамен және шатырларға арналған орындармен немесе жеңіл типтегі үйлермен жабдықталған орынды білдіреді.</w:t>
      </w:r>
    </w:p>
    <w:p>
      <w:pPr>
        <w:spacing w:after="0"/>
        <w:ind w:left="0"/>
        <w:jc w:val="both"/>
      </w:pPr>
      <w:r>
        <w:rPr>
          <w:rFonts w:ascii="Times New Roman"/>
          <w:b w:val="false"/>
          <w:i w:val="false"/>
          <w:color w:val="000000"/>
          <w:sz w:val="28"/>
        </w:rPr>
        <w:t>
      2-бөлімнің А-тармағының 2.12-тармақшасында жаз маусымы кезінде келушілерге берілетін, бір орындық немесе жалпы бөлмелердегі немесе жатақханалардағы уақытша баспана қамтылады.</w:t>
      </w:r>
    </w:p>
    <w:bookmarkStart w:name="z23" w:id="20"/>
    <w:p>
      <w:pPr>
        <w:spacing w:after="0"/>
        <w:ind w:left="0"/>
        <w:jc w:val="both"/>
      </w:pPr>
      <w:r>
        <w:rPr>
          <w:rFonts w:ascii="Times New Roman"/>
          <w:b w:val="false"/>
          <w:i w:val="false"/>
          <w:color w:val="000000"/>
          <w:sz w:val="28"/>
        </w:rPr>
        <w:t>
      4. 2-бөлімнің Б-тармағының 2.13-тармақшасында 1 жұлдызды санатындағы қонақүйге тұратындарды орналастыру үшін ең қажет деген қызмет түрлері ғана қарастырылған, мекеменің өзі ұйымдастырған, келушілерді орналастыру мен тамақтандыру сияқты базалық қызмет түрлерін ұсынатын шағын мекемені білдіреді.</w:t>
      </w:r>
    </w:p>
    <w:bookmarkEnd w:id="20"/>
    <w:p>
      <w:pPr>
        <w:spacing w:after="0"/>
        <w:ind w:left="0"/>
        <w:jc w:val="both"/>
      </w:pPr>
      <w:r>
        <w:rPr>
          <w:rFonts w:ascii="Times New Roman"/>
          <w:b w:val="false"/>
          <w:i w:val="false"/>
          <w:color w:val="000000"/>
          <w:sz w:val="28"/>
        </w:rPr>
        <w:t>
      2-бөлімнің Б-тармағының 2.14-тармақшасында 2 жұлдызды санатындағы қонақүйге тұратындарға қызметтердің стандартталған жиынтығын, соның ішінде қонақүй аумағындағы дәмханада немесе мейрамханада тамақтандыру қызметімен қоса, дербес санитарлық жүйемен жабдықталған бөлмелерді ұсынатын шағын және орта мекемелер жатады.</w:t>
      </w:r>
    </w:p>
    <w:p>
      <w:pPr>
        <w:spacing w:after="0"/>
        <w:ind w:left="0"/>
        <w:jc w:val="both"/>
      </w:pPr>
      <w:r>
        <w:rPr>
          <w:rFonts w:ascii="Times New Roman"/>
          <w:b w:val="false"/>
          <w:i w:val="false"/>
          <w:color w:val="000000"/>
          <w:sz w:val="28"/>
        </w:rPr>
        <w:t>
      2-бөлімнің Б-тармағының 2.15-тармақшасында 3 жұлдызды санатындағы қонақүй тұратындарға қызметтердің кең ауқымды жиынтығын көрсететін, соның ішінде мейрамхана (қонақүйде орналасқан меймандардан басқа да тұтынушыларға ұсынады) мен бар, бизнес-орталық қызметтерін көрсетумен қатар, жеке телефонмен және туалет керек-жарақтары ұсынылған, дербес санитарлық жүйемен жабдықталған бөлмелерді тазалау қызметтерін көрсететін орта мекемені есептейді.</w:t>
      </w:r>
    </w:p>
    <w:p>
      <w:pPr>
        <w:spacing w:after="0"/>
        <w:ind w:left="0"/>
        <w:jc w:val="both"/>
      </w:pPr>
      <w:r>
        <w:rPr>
          <w:rFonts w:ascii="Times New Roman"/>
          <w:b w:val="false"/>
          <w:i w:val="false"/>
          <w:color w:val="000000"/>
          <w:sz w:val="28"/>
        </w:rPr>
        <w:t>
      2-бөлімнің Б-тармағының 2.16-тармақшасында 4 жұлдызды санатындағы қонақүй сапалы жиһазбен жабдықталған, бірыңғай дизайнмен безендірілген, кең жатын бөлмелері бар нөмірлерге тәулік бойы қызмет көрсету, химиялық тазарту мен такси, жоғары деңгейлі асхана сервисі бар мейрамхана қызметтері түрлерін жоғары деңгейде көрсететін орта және ірі мекемелерді көрсетіледі.</w:t>
      </w:r>
    </w:p>
    <w:p>
      <w:pPr>
        <w:spacing w:after="0"/>
        <w:ind w:left="0"/>
        <w:jc w:val="both"/>
      </w:pPr>
      <w:r>
        <w:rPr>
          <w:rFonts w:ascii="Times New Roman"/>
          <w:b w:val="false"/>
          <w:i w:val="false"/>
          <w:color w:val="000000"/>
          <w:sz w:val="28"/>
        </w:rPr>
        <w:t>
      2-бөлімнің Б-тармағының 2.17-тармақшасында 5 жұлдызды санатындағы қонақүй халықаралық стандарттар деңгейінде қызметтер ұсынатын, жайлы жағдайда тұруға толығымен жабдықталған бөлмелері бар, жаттығу залдары, жүзу бассейндері, жеке кабинеттері мен банкет және мәжіліс-залдары қызметтерін ұсынатын, арнайы дайындықтан өткен үздіксіз қызмет көрсетуді және мейрамхананың жұмысын жоғары деңгейлі асхана сервисін қамтамасыз ететін қызметкерлері бар орта және ірі мекемелерді білдіреді.</w:t>
      </w:r>
    </w:p>
    <w:p>
      <w:pPr>
        <w:spacing w:after="0"/>
        <w:ind w:left="0"/>
        <w:jc w:val="both"/>
      </w:pPr>
      <w:r>
        <w:rPr>
          <w:rFonts w:ascii="Times New Roman"/>
          <w:b w:val="false"/>
          <w:i w:val="false"/>
          <w:color w:val="000000"/>
          <w:sz w:val="28"/>
        </w:rPr>
        <w:t>
      2-бөлімнің Б-тармағының 2.18-тармақшасында қызметі шектеулі шағын мекеме есепке алынады.</w:t>
      </w:r>
    </w:p>
    <w:bookmarkStart w:name="z24" w:id="21"/>
    <w:p>
      <w:pPr>
        <w:spacing w:after="0"/>
        <w:ind w:left="0"/>
        <w:jc w:val="both"/>
      </w:pPr>
      <w:r>
        <w:rPr>
          <w:rFonts w:ascii="Times New Roman"/>
          <w:b w:val="false"/>
          <w:i w:val="false"/>
          <w:color w:val="000000"/>
          <w:sz w:val="28"/>
        </w:rPr>
        <w:t>
      5. 3-бөлімнің 1-жолында, жұмыс берушінің актілеріне сәйкес жұмысты белгілі бір мамандығы, біліктілігі немесе лауазымы бойынша орындайтын, есепті кезеңде ұйымның тізімінде бар барлық қызметкерлер тізімдік санда ескеріледі.</w:t>
      </w:r>
    </w:p>
    <w:bookmarkEnd w:id="21"/>
    <w:p>
      <w:pPr>
        <w:spacing w:after="0"/>
        <w:ind w:left="0"/>
        <w:jc w:val="both"/>
      </w:pPr>
      <w:r>
        <w:rPr>
          <w:rFonts w:ascii="Times New Roman"/>
          <w:b w:val="false"/>
          <w:i w:val="false"/>
          <w:color w:val="000000"/>
          <w:sz w:val="28"/>
        </w:rPr>
        <w:t>
      Орташа алғанда есепті кезеңге (тоқсандағы) қызметкерлердің тізімдік саны ұйымның орташа алғанда тоқсандағы жұмыс істеген барлық айларына қызметкерлердің тізімдік санын қосу және алынған соманы үшке бөлу жолымен анықталады.</w:t>
      </w:r>
    </w:p>
    <w:p>
      <w:pPr>
        <w:spacing w:after="0"/>
        <w:ind w:left="0"/>
        <w:jc w:val="both"/>
      </w:pPr>
      <w:r>
        <w:rPr>
          <w:rFonts w:ascii="Times New Roman"/>
          <w:b w:val="false"/>
          <w:i w:val="false"/>
          <w:color w:val="000000"/>
          <w:sz w:val="28"/>
        </w:rPr>
        <w:t>
      3-бөлімнің 3-жолында орналастыру орындарын ұсыну бойынша көрсетілген қызмет көлемі көрсетіледі. Егер тұру құны келуші таңғы асты пайдаланған немесе пайдаланбағанына қарамастан, таңғы асты тиісті тарифтің ажырамас бөлігі ретінде қамтыса, онда таңғы ас ұсынумен тұру бойынша көлем қосылған құнға салықты (бұдан әрі - ҚҚС) ескерусіз, бір ондық белгімен, мың теңгеде құндық көріністе келтіріледі.</w:t>
      </w:r>
    </w:p>
    <w:p>
      <w:pPr>
        <w:spacing w:after="0"/>
        <w:ind w:left="0"/>
        <w:jc w:val="both"/>
      </w:pPr>
      <w:r>
        <w:rPr>
          <w:rFonts w:ascii="Times New Roman"/>
          <w:b w:val="false"/>
          <w:i w:val="false"/>
          <w:color w:val="000000"/>
          <w:sz w:val="28"/>
        </w:rPr>
        <w:t>
      3-бөлімнің 4-жолы бойынша қонақүй бөлмесі бір, екі және одан да көп бөлмеден тұратын, оқшауланған, жиһазбен жабдықталған, уақытша тұруға тапсырылатын тұрғын үй-жайды білдіреді.</w:t>
      </w:r>
    </w:p>
    <w:p>
      <w:pPr>
        <w:spacing w:after="0"/>
        <w:ind w:left="0"/>
        <w:jc w:val="both"/>
      </w:pPr>
      <w:r>
        <w:rPr>
          <w:rFonts w:ascii="Times New Roman"/>
          <w:b w:val="false"/>
          <w:i w:val="false"/>
          <w:color w:val="000000"/>
          <w:sz w:val="28"/>
        </w:rPr>
        <w:t>
      3-бөлімнің 4.1-жолы бойынша алаңы 40 шаршы метрден кем емес, екi не одан да көп (қонақүй (асхана), жатын бөлме) бөлмеден тұратын, асхана жабдығы бар орналастыру орнындағы нөмiр апартамент деп танылады.</w:t>
      </w:r>
    </w:p>
    <w:p>
      <w:pPr>
        <w:spacing w:after="0"/>
        <w:ind w:left="0"/>
        <w:jc w:val="both"/>
      </w:pPr>
      <w:r>
        <w:rPr>
          <w:rFonts w:ascii="Times New Roman"/>
          <w:b w:val="false"/>
          <w:i w:val="false"/>
          <w:color w:val="000000"/>
          <w:sz w:val="28"/>
        </w:rPr>
        <w:t>
      3-бөлімнің 4.2-жолы бойынша люкс класты бөлме алаңы 35 шаршы метрден кем емес, екі тұрғын бөлмеден (қонақ бөлмесі және жатын бөлме) тұратын, бір (екі) адамның тұруына арналған орналастыру орнындағы нөмірді білдіреді.</w:t>
      </w:r>
    </w:p>
    <w:p>
      <w:pPr>
        <w:spacing w:after="0"/>
        <w:ind w:left="0"/>
        <w:jc w:val="both"/>
      </w:pPr>
      <w:r>
        <w:rPr>
          <w:rFonts w:ascii="Times New Roman"/>
          <w:b w:val="false"/>
          <w:i w:val="false"/>
          <w:color w:val="000000"/>
          <w:sz w:val="28"/>
        </w:rPr>
        <w:t>
      3-бөлімнің 4.3-жолы бойынша бір тұрғын бөлмеден, бір (екі) төсегі бар, толық санитарлық жүйемен (ванна (себезгі), қолжуғыш, унитаз) қамтылған бір (екі) адам тұруға есептелген орналастыру орнындағы бөлме стандартты бөлмеге жатады.</w:t>
      </w:r>
    </w:p>
    <w:p>
      <w:pPr>
        <w:spacing w:after="0"/>
        <w:ind w:left="0"/>
        <w:jc w:val="both"/>
      </w:pPr>
      <w:r>
        <w:rPr>
          <w:rFonts w:ascii="Times New Roman"/>
          <w:b w:val="false"/>
          <w:i w:val="false"/>
          <w:color w:val="000000"/>
          <w:sz w:val="28"/>
        </w:rPr>
        <w:t>
      3-бөлімнің 4.4-жолы бойынша жайлылығы жоқ бөлмелерге тұру бойынша ең төмен қызметтер топтамасын ұсынатын, жайлылығы төмен деңгейдегі бөлмелер жатады.</w:t>
      </w:r>
    </w:p>
    <w:p>
      <w:pPr>
        <w:spacing w:after="0"/>
        <w:ind w:left="0"/>
        <w:jc w:val="both"/>
      </w:pPr>
      <w:r>
        <w:rPr>
          <w:rFonts w:ascii="Times New Roman"/>
          <w:b w:val="false"/>
          <w:i w:val="false"/>
          <w:color w:val="000000"/>
          <w:sz w:val="28"/>
        </w:rPr>
        <w:t>
      3-бөлімнің 5-жолы бойынша біржолғы сыйымдылық барлық бөлмелерге қойылған тұрақты төсек саны бойынша анықталады. Бөлмелердегі уақытша (қосымша) орындар мен тікелей мақсаты бойынша үнемі бос болмайтын орындар есепке алынбайды.</w:t>
      </w:r>
    </w:p>
    <w:p>
      <w:pPr>
        <w:spacing w:after="0"/>
        <w:ind w:left="0"/>
        <w:jc w:val="both"/>
      </w:pPr>
      <w:r>
        <w:rPr>
          <w:rFonts w:ascii="Times New Roman"/>
          <w:b w:val="false"/>
          <w:i w:val="false"/>
          <w:color w:val="000000"/>
          <w:sz w:val="28"/>
        </w:rPr>
        <w:t xml:space="preserve">
      3-бөлімнің 6-жолы бойынша тапсырылған нөмірлер саны негізінде есепті кезеңде тапсырылған нөмірлер саны ұғымын береді. Мысалы, қонақүйде 5 бөлме бар, 2 отбасылық жұп 2 бөлмені 7 күнтізбелік күнге жалға алды, бұл жағдайда тапсырылған бөлмелер саны 2 бөлменің 7 күтізбелік күнге көбейтіндісіне тең, ол 14 өткізілген бөлмеге тең. </w:t>
      </w:r>
    </w:p>
    <w:p>
      <w:pPr>
        <w:spacing w:after="0"/>
        <w:ind w:left="0"/>
        <w:jc w:val="both"/>
      </w:pPr>
      <w:r>
        <w:rPr>
          <w:rFonts w:ascii="Times New Roman"/>
          <w:b w:val="false"/>
          <w:i w:val="false"/>
          <w:color w:val="000000"/>
          <w:sz w:val="28"/>
        </w:rPr>
        <w:t>
      3-бөлімнің 7-жолында тәулік-төсектің орташа құны - орналастыру орындарында ұсынылған тәулік-төсектен түскен табыстың жалпы сомасының тәулік-төсек санына қатынасы (ондық белгісіз ҚҚС есебімен теңгеде). Егер тәулік-төсектің орташа құны тиісті тарифтің ажырамас бөлігі ретінде таңғы асты қамтыса, осы тамақты келуші пайдаланғаны немесе пайдаланбағанына қарамастан, онда тәулік-төсектің орташа құнын таңғы аспен көрсету керек.</w:t>
      </w:r>
    </w:p>
    <w:bookmarkStart w:name="z25" w:id="22"/>
    <w:p>
      <w:pPr>
        <w:spacing w:after="0"/>
        <w:ind w:left="0"/>
        <w:jc w:val="both"/>
      </w:pPr>
      <w:r>
        <w:rPr>
          <w:rFonts w:ascii="Times New Roman"/>
          <w:b w:val="false"/>
          <w:i w:val="false"/>
          <w:color w:val="000000"/>
          <w:sz w:val="28"/>
        </w:rPr>
        <w:t>
      6. 4-бөлімде келушілер жөнінде ақпарат көрсетіледі.</w:t>
      </w:r>
    </w:p>
    <w:bookmarkEnd w:id="22"/>
    <w:p>
      <w:pPr>
        <w:spacing w:after="0"/>
        <w:ind w:left="0"/>
        <w:jc w:val="both"/>
      </w:pPr>
      <w:r>
        <w:rPr>
          <w:rFonts w:ascii="Times New Roman"/>
          <w:b w:val="false"/>
          <w:i w:val="false"/>
          <w:color w:val="000000"/>
          <w:sz w:val="28"/>
        </w:rPr>
        <w:t>
      Келушіге өзінің әдетте тұратын жерінің шегінен тыс орналасқан қандай-да бір негізгі орынға бір жылдан аз мерзімге елде немесе келу орындарында тіркелген кәсіпорынға жұмысқа орналасу мақсатын қоспағанда, кез-келген мақсатта (іскерлік сапар, демалыс немесе жеке мақсат) сапар жасайтын саяхатшы жатады.</w:t>
      </w:r>
    </w:p>
    <w:p>
      <w:pPr>
        <w:spacing w:after="0"/>
        <w:ind w:left="0"/>
        <w:jc w:val="both"/>
      </w:pPr>
      <w:r>
        <w:rPr>
          <w:rFonts w:ascii="Times New Roman"/>
          <w:b w:val="false"/>
          <w:i w:val="false"/>
          <w:color w:val="000000"/>
          <w:sz w:val="28"/>
        </w:rPr>
        <w:t>
      4-бөлімнің 2-бағанындағы жеке мақсаттарға демалыс және дем алу, достар мен туыстарға бару, білім алу және кәсіби дайындық, емдік және сауықтыру емшаралары, дін (қажылық), дүкендерді аралау, транзит сияқты сапарлардың мақсаттары және өзге де мақсаттар жатады.</w:t>
      </w:r>
    </w:p>
    <w:p>
      <w:pPr>
        <w:spacing w:after="0"/>
        <w:ind w:left="0"/>
        <w:jc w:val="both"/>
      </w:pPr>
      <w:r>
        <w:rPr>
          <w:rFonts w:ascii="Times New Roman"/>
          <w:b w:val="false"/>
          <w:i w:val="false"/>
          <w:color w:val="000000"/>
          <w:sz w:val="28"/>
        </w:rPr>
        <w:t>
      4-бөлімнің 3-бағанындағы іскерлік және кәсіби мақсаттар егер келген елінде немесе орнында өндіруші-резидентпен анық немесе тұспалданатын еңбек жалгерлік қатынастардың белгілері болмаса, өзін-өзі жұмыспен қамтыған адамдардың және жалдамалы жұмыскерлердің қызметі, инвесторлардың, бизнесмендердің қызметін көрсетеді. Іскерлік және кәсіби мақсаттарға мыналар жатады: кеңестерге, конференцияларға, жәрмеңкелер мен көрмелерге қатысу, дәрістер оқу, концерттер, қойылымдар мен спектакльдер қою, ғылыми қолданбалы немесе іргелі зерттеулерге қатысу, тауарлар мен көрсетілетін қызметтерді жарнамалау, туристік саяхаттар бағдарламаларын құрастыру, орналастыру және көлік қызметтері бойынша қызметтерді ұсынуға шарттар жасасу, кәсіби спорттық іс-шараларға қатысу, ресми немесе бейресми кәсіби дайындық курстарына өндірістен қол үзбей қатысу, жеке көлік құралдарына (корпоративті ұшақ, яхта) экипаж (команда) құрамындағы жұмыс.</w:t>
      </w:r>
    </w:p>
    <w:p>
      <w:pPr>
        <w:spacing w:after="0"/>
        <w:ind w:left="0"/>
        <w:jc w:val="both"/>
      </w:pPr>
      <w:r>
        <w:rPr>
          <w:rFonts w:ascii="Times New Roman"/>
          <w:b w:val="false"/>
          <w:i w:val="false"/>
          <w:color w:val="000000"/>
          <w:sz w:val="28"/>
        </w:rPr>
        <w:t>
      4-бөлімнің 5-бағаны бойынша ұсынылған тәулік-төсек тұрақты орындардың пайдаланылған санын көрсететін түнеуді білдіреді және тұратындарды есепке алу кітабы негізінде анықталады.</w:t>
      </w:r>
    </w:p>
    <w:p>
      <w:pPr>
        <w:spacing w:after="0"/>
        <w:ind w:left="0"/>
        <w:jc w:val="both"/>
      </w:pPr>
      <w:r>
        <w:rPr>
          <w:rFonts w:ascii="Times New Roman"/>
          <w:b w:val="false"/>
          <w:i w:val="false"/>
          <w:color w:val="000000"/>
          <w:sz w:val="28"/>
        </w:rPr>
        <w:t>
      Тоқсан ішінде деректерді жинаудың анықтығы үшін қонақтардың орналастыру орнына келген кезінде қонақтарды есепке алу карточкасын толтыруын немесе күнделікті есепке алу кітабында келушінің Т.А.Ә (болған жағдайда), бөлмеде тұратындар саны, олардың тұрғылықты тұратын орны немесе елі, сапардың мақсаты, келушінің келу және шығу күні және уақыты бойынша жүргізуді тәжірибеге енгізуді орналастыру орындарына ұсынамыз.</w:t>
      </w:r>
    </w:p>
    <w:bookmarkStart w:name="z26" w:id="23"/>
    <w:p>
      <w:pPr>
        <w:spacing w:after="0"/>
        <w:ind w:left="0"/>
        <w:jc w:val="both"/>
      </w:pPr>
      <w:r>
        <w:rPr>
          <w:rFonts w:ascii="Times New Roman"/>
          <w:b w:val="false"/>
          <w:i w:val="false"/>
          <w:color w:val="000000"/>
          <w:sz w:val="28"/>
        </w:rPr>
        <w:t>
      7. 6-бөлімде Интернет арқылы брондаудың халықаралық жүйесіне интеграциялау ұйымның автоматтандырылған жүйесін Интернет брондау жүйесімен (www.booking.com және басқа) интеграциялауды білдіреді, ол Интернет арқылы интерактивті режимде қонақүйлердегі нөмірлерді уақтылы брондауға мүмкіндік береді.</w:t>
      </w:r>
    </w:p>
    <w:bookmarkEnd w:id="23"/>
    <w:bookmarkStart w:name="z27" w:id="24"/>
    <w:p>
      <w:pPr>
        <w:spacing w:after="0"/>
        <w:ind w:left="0"/>
        <w:jc w:val="both"/>
      </w:pPr>
      <w:r>
        <w:rPr>
          <w:rFonts w:ascii="Times New Roman"/>
          <w:b w:val="false"/>
          <w:i w:val="false"/>
          <w:color w:val="000000"/>
          <w:sz w:val="28"/>
        </w:rPr>
        <w:t xml:space="preserve">
      8. Респондент есепті кезеңде қызметі болмаған жағдайда, есепті кезең мерзімінің аяқталатын күнінен кешіктірмей статистикалық нысандар орнына, қызметінің болмау себептерін және осы қызметтің жүзеге асырылмайтын мерзімдерін көрсете отырып, қызметінің болмауы туралы хабарламаны (Нормативтік құқықтық актілерді мемлекеттік тіркеу тізілімінде № 6459 болып тіркелген) Қазақстан Республикасы Статистика агенттігі төрағасының 2010 жылғы 9 шілдедегі № 173 бұйрығымен бекітілген Респонденттердің алғашқы статистикалық деректерді ұсыну қағидаларына </w:t>
      </w:r>
      <w:r>
        <w:rPr>
          <w:rFonts w:ascii="Times New Roman"/>
          <w:b w:val="false"/>
          <w:i w:val="false"/>
          <w:color w:val="000000"/>
          <w:sz w:val="28"/>
        </w:rPr>
        <w:t>1-қосымшаға</w:t>
      </w:r>
      <w:r>
        <w:rPr>
          <w:rFonts w:ascii="Times New Roman"/>
          <w:b w:val="false"/>
          <w:i w:val="false"/>
          <w:color w:val="000000"/>
          <w:sz w:val="28"/>
        </w:rPr>
        <w:t xml:space="preserve"> сәйкес ұсынады.</w:t>
      </w:r>
    </w:p>
    <w:bookmarkEnd w:id="24"/>
    <w:bookmarkStart w:name="z28" w:id="25"/>
    <w:p>
      <w:pPr>
        <w:spacing w:after="0"/>
        <w:ind w:left="0"/>
        <w:jc w:val="both"/>
      </w:pPr>
      <w:r>
        <w:rPr>
          <w:rFonts w:ascii="Times New Roman"/>
          <w:b w:val="false"/>
          <w:i w:val="false"/>
          <w:color w:val="000000"/>
          <w:sz w:val="28"/>
        </w:rPr>
        <w:t>
      9. Осы статистикалық нысанды тапсыру қағаз жеткізгіште немесе электрондық түрде жүзеге асырылады. Статистикалық нысанды электрондық түрде толтыру Қазақстан Республикасы Ұлттық экономика министрлігі Статистика комитетінің интернет-ресурсында (www.stat.gov.kz) орналастырылған "Деректерді оn-line режимде жинау" ақпараттық жүйесі арқылы жүзеге асырылады.</w:t>
      </w:r>
    </w:p>
    <w:bookmarkEnd w:id="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2018 жылғы 19 желтоқсандағы</w:t>
            </w:r>
            <w:r>
              <w:br/>
            </w:r>
            <w:r>
              <w:rPr>
                <w:rFonts w:ascii="Times New Roman"/>
                <w:b w:val="false"/>
                <w:i w:val="false"/>
                <w:color w:val="000000"/>
                <w:sz w:val="20"/>
              </w:rPr>
              <w:t>№ 10 бұйрығына</w:t>
            </w:r>
            <w:r>
              <w:br/>
            </w:r>
            <w:r>
              <w:rPr>
                <w:rFonts w:ascii="Times New Roman"/>
                <w:b w:val="false"/>
                <w:i w:val="false"/>
                <w:color w:val="000000"/>
                <w:sz w:val="20"/>
              </w:rPr>
              <w:t>3-қосымша</w:t>
            </w:r>
          </w:p>
        </w:tc>
      </w:tr>
    </w:tbl>
    <w:tbl>
      <w:tblPr>
        <w:tblW w:w="0" w:type="auto"/>
        <w:tblCellSpacing w:w="0" w:type="auto"/>
        <w:tblBorders>
          <w:top w:val="none"/>
          <w:left w:val="none"/>
          <w:bottom w:val="none"/>
          <w:right w:val="none"/>
          <w:insideH w:val="none"/>
          <w:insideV w:val="none"/>
        </w:tblBorders>
      </w:tblPr>
      <w:tblGrid>
        <w:gridCol w:w="4154"/>
        <w:gridCol w:w="94"/>
        <w:gridCol w:w="12384"/>
        <w:gridCol w:w="85"/>
        <w:gridCol w:w="9"/>
      </w:tblGrid>
      <w:tr>
        <w:trPr>
          <w:trHeight w:val="30" w:hRule="atLeast"/>
        </w:trPr>
        <w:tc>
          <w:tcPr>
            <w:tcW w:w="4154" w:type="dxa"/>
            <w:vMerge w:val="restart"/>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578100" cy="170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2578100" cy="1701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tcBorders>
          </w:tcP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Жалпымемлекеттік статистикалық байқаудың статистикалық нысаны</w:t>
            </w:r>
            <w:r>
              <w:br/>
            </w:r>
            <w:r>
              <w:rPr>
                <w:rFonts w:ascii="Times New Roman"/>
                <w:b w:val="false"/>
                <w:i w:val="false"/>
                <w:color w:val="000000"/>
                <w:sz w:val="20"/>
              </w:rPr>
              <w:t>
Статистическая форма общегосударственного статистического наблюдения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3 к приказу Председателя Комитета по статистике Министерства национальной экономики Республики Казахстан от 19 декабря 2018 года № 10</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статистика органына ұсынылады</w:t>
            </w:r>
            <w:r>
              <w:br/>
            </w:r>
            <w:r>
              <w:rPr>
                <w:rFonts w:ascii="Times New Roman"/>
                <w:b w:val="false"/>
                <w:i w:val="false"/>
                <w:color w:val="000000"/>
                <w:sz w:val="20"/>
              </w:rPr>
              <w:t>
Представляется территориальному органу статистики</w:t>
            </w:r>
          </w:p>
        </w:tc>
        <w:tc>
          <w:tcPr>
            <w:tcW w:w="0" w:type="auto"/>
            <w:gridSpan w:val="2"/>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6"/>
              <w:gridCol w:w="1922"/>
              <w:gridCol w:w="1922"/>
              <w:gridCol w:w="1923"/>
              <w:gridCol w:w="2495"/>
              <w:gridCol w:w="2142"/>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нысанды толтыруға жұмсалған уақыт, сағатпен (қажеттiсiн қоршаңыз)</w:t>
                  </w:r>
                  <w:r>
                    <w:br/>
                  </w:r>
                  <w:r>
                    <w:rPr>
                      <w:rFonts w:ascii="Times New Roman"/>
                      <w:b w:val="false"/>
                      <w:i w:val="false"/>
                      <w:color w:val="000000"/>
                      <w:sz w:val="20"/>
                    </w:rPr>
                    <w:t>
Время, затраченное на заполнение статистической формы, в часах (нужное обвести)</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дейiн</w:t>
                  </w:r>
                </w:p>
              </w:tc>
              <w:tc>
                <w:tcPr>
                  <w:tcW w:w="192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2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2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9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 www.stat.gov.kz интернет-ресурсына орналастырылған</w:t>
            </w:r>
            <w:r>
              <w:br/>
            </w:r>
            <w:r>
              <w:rPr>
                <w:rFonts w:ascii="Times New Roman"/>
                <w:b w:val="false"/>
                <w:i w:val="false"/>
                <w:color w:val="000000"/>
                <w:sz w:val="20"/>
              </w:rPr>
              <w:t>
Статистическая форма размещена на интернет-ресурсе www.stat.gov.kz</w:t>
            </w:r>
          </w:p>
        </w:tc>
        <w:tc>
          <w:tcPr>
            <w:tcW w:w="0" w:type="auto"/>
            <w:gridSpan w:val="2"/>
            <w:vMerge/>
            <w:tcBorders>
              <w:top w:val="nil"/>
            </w:tcBorders>
          </w:tc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 коды 222112058</w:t>
            </w:r>
            <w:r>
              <w:br/>
            </w:r>
            <w:r>
              <w:rPr>
                <w:rFonts w:ascii="Times New Roman"/>
                <w:b w:val="false"/>
                <w:i w:val="false"/>
                <w:color w:val="000000"/>
                <w:sz w:val="20"/>
              </w:rPr>
              <w:t>
Код статистической формы 222112058</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шаруашылықтарының сапарларға жұмсаған шығыстары туралы зерттеу сауалнамасы</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Н-050</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Анкета обследования домашних хозяйств о расходах на поездки</w:t>
            </w:r>
          </w:p>
        </w:tc>
      </w:tr>
      <w:tr>
        <w:trPr>
          <w:trHeight w:val="30" w:hRule="atLeast"/>
        </w:trPr>
        <w:tc>
          <w:tcPr>
            <w:tcW w:w="41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Жылдық </w:t>
            </w:r>
            <w:r>
              <w:br/>
            </w:r>
            <w:r>
              <w:rPr>
                <w:rFonts w:ascii="Times New Roman"/>
                <w:b w:val="false"/>
                <w:i w:val="false"/>
                <w:color w:val="000000"/>
                <w:sz w:val="20"/>
              </w:rPr>
              <w:t>
Годовая</w:t>
            </w: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 </w:t>
            </w:r>
            <w:r>
              <w:br/>
            </w:r>
            <w:r>
              <w:rPr>
                <w:rFonts w:ascii="Times New Roman"/>
                <w:b w:val="false"/>
                <w:i w:val="false"/>
                <w:color w:val="000000"/>
                <w:sz w:val="20"/>
              </w:rPr>
              <w:t>
Отчетный период</w:t>
            </w:r>
          </w:p>
        </w:tc>
        <w:tc>
          <w:tcPr>
            <w:tcW w:w="1238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0033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10033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r>
              <w:br/>
            </w:r>
            <w:r>
              <w:rPr>
                <w:rFonts w:ascii="Times New Roman"/>
                <w:b w:val="false"/>
                <w:i w:val="false"/>
                <w:color w:val="000000"/>
                <w:sz w:val="20"/>
              </w:rPr>
              <w:t>
год</w:t>
            </w:r>
          </w:p>
        </w:tc>
      </w:tr>
    </w:tbl>
    <w:p>
      <w:pPr>
        <w:spacing w:after="0"/>
        <w:ind w:left="0"/>
        <w:jc w:val="both"/>
      </w:pPr>
      <w:r>
        <w:rPr>
          <w:rFonts w:ascii="Times New Roman"/>
          <w:b w:val="false"/>
          <w:i w:val="false"/>
          <w:color w:val="000000"/>
          <w:sz w:val="28"/>
        </w:rPr>
        <w:t xml:space="preserve">
      Байқауға іріктемеге түскен үй шаруашылықтары қатысады </w:t>
      </w:r>
    </w:p>
    <w:p>
      <w:pPr>
        <w:spacing w:after="0"/>
        <w:ind w:left="0"/>
        <w:jc w:val="both"/>
      </w:pPr>
      <w:r>
        <w:rPr>
          <w:rFonts w:ascii="Times New Roman"/>
          <w:b w:val="false"/>
          <w:i w:val="false"/>
          <w:color w:val="000000"/>
          <w:sz w:val="28"/>
        </w:rPr>
        <w:t>
      В наблюдении принимают участие домашние хозяйства, попавшие в выборку</w:t>
      </w:r>
    </w:p>
    <w:p>
      <w:pPr>
        <w:spacing w:after="0"/>
        <w:ind w:left="0"/>
        <w:jc w:val="both"/>
      </w:pPr>
      <w:r>
        <w:rPr>
          <w:rFonts w:ascii="Times New Roman"/>
          <w:b w:val="false"/>
          <w:i w:val="false"/>
          <w:color w:val="000000"/>
          <w:sz w:val="28"/>
        </w:rPr>
        <w:t xml:space="preserve">
      Интервьюерлер тапсыратын мерзім - 30 қаңтарға (қоса алғанда) дейін </w:t>
      </w:r>
    </w:p>
    <w:p>
      <w:pPr>
        <w:spacing w:after="0"/>
        <w:ind w:left="0"/>
        <w:jc w:val="both"/>
      </w:pPr>
      <w:r>
        <w:rPr>
          <w:rFonts w:ascii="Times New Roman"/>
          <w:b w:val="false"/>
          <w:i w:val="false"/>
          <w:color w:val="000000"/>
          <w:sz w:val="28"/>
        </w:rPr>
        <w:t>
      Срок представления интервьюерами - до 30 января (включительно)</w:t>
      </w:r>
    </w:p>
    <w:p>
      <w:pPr>
        <w:spacing w:after="0"/>
        <w:ind w:left="0"/>
        <w:jc w:val="both"/>
      </w:pPr>
      <w:r>
        <w:rPr>
          <w:rFonts w:ascii="Times New Roman"/>
          <w:b w:val="false"/>
          <w:i w:val="false"/>
          <w:color w:val="000000"/>
          <w:sz w:val="28"/>
        </w:rPr>
        <w:t xml:space="preserve">
      1. Аумақтың (елді мекеннің) атауы </w:t>
      </w:r>
    </w:p>
    <w:p>
      <w:pPr>
        <w:spacing w:after="0"/>
        <w:ind w:left="0"/>
        <w:jc w:val="both"/>
      </w:pPr>
      <w:r>
        <w:rPr>
          <w:rFonts w:ascii="Times New Roman"/>
          <w:b w:val="false"/>
          <w:i w:val="false"/>
          <w:color w:val="000000"/>
          <w:sz w:val="28"/>
        </w:rPr>
        <w:t>
      Наименование территории (населенного пункта)____________________________________________</w:t>
      </w:r>
    </w:p>
    <w:tbl>
      <w:tblPr>
        <w:tblW w:w="0" w:type="auto"/>
        <w:tblCellSpacing w:w="0" w:type="auto"/>
        <w:tblBorders>
          <w:top w:val="none"/>
          <w:left w:val="none"/>
          <w:bottom w:val="none"/>
          <w:right w:val="none"/>
          <w:insideH w:val="none"/>
          <w:insideV w:val="none"/>
        </w:tblBorders>
      </w:tblPr>
      <w:tblGrid>
        <w:gridCol w:w="1411"/>
        <w:gridCol w:w="2658"/>
        <w:gridCol w:w="266"/>
        <w:gridCol w:w="2659"/>
        <w:gridCol w:w="266"/>
        <w:gridCol w:w="4771"/>
        <w:gridCol w:w="269"/>
      </w:tblGrid>
      <w:tr>
        <w:trPr>
          <w:trHeight w:val="30" w:hRule="atLeast"/>
        </w:trPr>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Əкімшілік-аумақтық объектілер жіктеуішіне (бұдан әрі - ӘАОЖ) сәйкес елді мекеннің коды </w:t>
            </w:r>
            <w:r>
              <w:br/>
            </w:r>
            <w:r>
              <w:rPr>
                <w:rFonts w:ascii="Times New Roman"/>
                <w:b w:val="false"/>
                <w:i w:val="false"/>
                <w:color w:val="000000"/>
                <w:sz w:val="20"/>
              </w:rPr>
              <w:t>
Код населенного пункта согласно Классификатору административно-территориальных объектов (далее - КАТО).......................................................................</w:t>
            </w:r>
          </w:p>
          <w:p>
            <w:pPr>
              <w:spacing w:after="20"/>
              <w:ind w:left="20"/>
              <w:jc w:val="both"/>
            </w:pPr>
            <w:r>
              <w:drawing>
                <wp:inline distT="0" distB="0" distL="0" distR="0">
                  <wp:extent cx="2209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22098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3. Елді мекеннің түрі (қала - 1, ауыл - 2)</w:t>
            </w:r>
            <w:r>
              <w:br/>
            </w:r>
            <w:r>
              <w:rPr>
                <w:rFonts w:ascii="Times New Roman"/>
                <w:b w:val="false"/>
                <w:i w:val="false"/>
                <w:color w:val="000000"/>
                <w:sz w:val="20"/>
              </w:rPr>
              <w:t>
Тип населенного пункта (1 - город, 2 - село)................................................................</w:t>
            </w:r>
          </w:p>
          <w:p>
            <w:pPr>
              <w:spacing w:after="20"/>
              <w:ind w:left="20"/>
              <w:jc w:val="both"/>
            </w:pPr>
            <w:r>
              <w:drawing>
                <wp:inline distT="0" distB="0" distL="0" distR="0">
                  <wp:extent cx="2794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2794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4. Даңғыл, көше, алаң, тұйық көше</w:t>
            </w:r>
            <w:r>
              <w:br/>
            </w:r>
            <w:r>
              <w:rPr>
                <w:rFonts w:ascii="Times New Roman"/>
                <w:b w:val="false"/>
                <w:i w:val="false"/>
                <w:color w:val="000000"/>
                <w:sz w:val="20"/>
              </w:rPr>
              <w:t>
Проспект, улица, площадь, переулок_______________________________________</w:t>
            </w:r>
            <w:r>
              <w:br/>
            </w:r>
            <w:r>
              <w:rPr>
                <w:rFonts w:ascii="Times New Roman"/>
                <w:b w:val="false"/>
                <w:i w:val="false"/>
                <w:color w:val="000000"/>
                <w:sz w:val="20"/>
              </w:rPr>
              <w:t xml:space="preserve">
5. Үйдің жеке (ID) коды </w:t>
            </w:r>
            <w:r>
              <w:br/>
            </w:r>
            <w:r>
              <w:rPr>
                <w:rFonts w:ascii="Times New Roman"/>
                <w:b w:val="false"/>
                <w:i w:val="false"/>
                <w:color w:val="000000"/>
                <w:sz w:val="20"/>
              </w:rPr>
              <w:t>
Индивидуальный код (ID) дома...............................................................</w:t>
            </w:r>
          </w:p>
          <w:p>
            <w:pPr>
              <w:spacing w:after="20"/>
              <w:ind w:left="20"/>
              <w:jc w:val="both"/>
            </w:pPr>
            <w:r>
              <w:drawing>
                <wp:inline distT="0" distB="0" distL="0" distR="0">
                  <wp:extent cx="2209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22098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6. Пәтердің жеке (ID) коды</w:t>
            </w:r>
            <w:r>
              <w:br/>
            </w:r>
            <w:r>
              <w:rPr>
                <w:rFonts w:ascii="Times New Roman"/>
                <w:b w:val="false"/>
                <w:i w:val="false"/>
                <w:color w:val="000000"/>
                <w:sz w:val="20"/>
              </w:rPr>
              <w:t>
Индивидуальный код (ID) квартиры........................................................</w:t>
            </w:r>
          </w:p>
          <w:p>
            <w:pPr>
              <w:spacing w:after="20"/>
              <w:ind w:left="20"/>
              <w:jc w:val="both"/>
            </w:pPr>
            <w:r>
              <w:drawing>
                <wp:inline distT="0" distB="0" distL="0" distR="0">
                  <wp:extent cx="2209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22098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7. Бланкінің реттік нөмірі</w:t>
            </w:r>
            <w:r>
              <w:br/>
            </w:r>
            <w:r>
              <w:rPr>
                <w:rFonts w:ascii="Times New Roman"/>
                <w:b w:val="false"/>
                <w:i w:val="false"/>
                <w:color w:val="000000"/>
                <w:sz w:val="20"/>
              </w:rPr>
              <w:t>
Порядковый номер бланка..............................................................................................</w:t>
            </w:r>
          </w:p>
          <w:p>
            <w:pPr>
              <w:spacing w:after="20"/>
              <w:ind w:left="20"/>
              <w:jc w:val="both"/>
            </w:pPr>
            <w:r>
              <w:drawing>
                <wp:inline distT="0" distB="0" distL="0" distR="0">
                  <wp:extent cx="762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7620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8. Интервьюердің коды</w:t>
            </w:r>
            <w:r>
              <w:br/>
            </w:r>
            <w:r>
              <w:rPr>
                <w:rFonts w:ascii="Times New Roman"/>
                <w:b w:val="false"/>
                <w:i w:val="false"/>
                <w:color w:val="000000"/>
                <w:sz w:val="20"/>
              </w:rPr>
              <w:t>
Код интервьюера.............................................................................................................</w:t>
            </w:r>
          </w:p>
          <w:p>
            <w:pPr>
              <w:spacing w:after="20"/>
              <w:ind w:left="20"/>
              <w:jc w:val="both"/>
            </w:pPr>
            <w:r>
              <w:drawing>
                <wp:inline distT="0" distB="0" distL="0" distR="0">
                  <wp:extent cx="762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7620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14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Сұхбат жүргізу күні </w:t>
            </w:r>
            <w:r>
              <w:br/>
            </w:r>
            <w:r>
              <w:rPr>
                <w:rFonts w:ascii="Times New Roman"/>
                <w:b w:val="false"/>
                <w:i w:val="false"/>
                <w:color w:val="000000"/>
                <w:sz w:val="20"/>
              </w:rPr>
              <w:t>
Дата проведения интервью</w:t>
            </w:r>
          </w:p>
        </w:tc>
        <w:tc>
          <w:tcPr>
            <w:tcW w:w="2658"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334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533400" cy="279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күні </w:t>
            </w:r>
            <w:r>
              <w:br/>
            </w:r>
            <w:r>
              <w:rPr>
                <w:rFonts w:ascii="Times New Roman"/>
                <w:b w:val="false"/>
                <w:i w:val="false"/>
                <w:color w:val="000000"/>
                <w:sz w:val="20"/>
              </w:rPr>
              <w:t>
число</w:t>
            </w:r>
          </w:p>
        </w:tc>
        <w:tc>
          <w:tcPr>
            <w:tcW w:w="2659"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334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533400" cy="279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айы </w:t>
            </w:r>
            <w:r>
              <w:br/>
            </w:r>
            <w:r>
              <w:rPr>
                <w:rFonts w:ascii="Times New Roman"/>
                <w:b w:val="false"/>
                <w:i w:val="false"/>
                <w:color w:val="000000"/>
                <w:sz w:val="20"/>
              </w:rPr>
              <w:t>
месяц</w:t>
            </w:r>
          </w:p>
        </w:tc>
        <w:tc>
          <w:tcPr>
            <w:tcW w:w="4771"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0033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10033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жылы </w:t>
            </w:r>
            <w:r>
              <w:br/>
            </w:r>
            <w:r>
              <w:rPr>
                <w:rFonts w:ascii="Times New Roman"/>
                <w:b w:val="false"/>
                <w:i w:val="false"/>
                <w:color w:val="000000"/>
                <w:sz w:val="20"/>
              </w:rPr>
              <w:t>
год</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Құрметті респонденттер, келесі сұрақтарға жауап беруіңізді өтінеміз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Уважаемые респонденты, пожалуйста, ответьте на нижеследующие вопросы</w:t>
      </w:r>
    </w:p>
    <w:p>
      <w:pPr>
        <w:spacing w:after="0"/>
        <w:ind w:left="0"/>
        <w:jc w:val="both"/>
      </w:pPr>
      <w:r>
        <w:rPr>
          <w:rFonts w:ascii="Times New Roman"/>
          <w:b w:val="false"/>
          <w:i w:val="false"/>
          <w:color w:val="000000"/>
          <w:sz w:val="28"/>
        </w:rPr>
        <w:t>
      1. Сапар туралы жалпы мәліметтер</w:t>
      </w:r>
    </w:p>
    <w:p>
      <w:pPr>
        <w:spacing w:after="0"/>
        <w:ind w:left="0"/>
        <w:jc w:val="both"/>
      </w:pPr>
      <w:r>
        <w:rPr>
          <w:rFonts w:ascii="Times New Roman"/>
          <w:b w:val="false"/>
          <w:i w:val="false"/>
          <w:color w:val="000000"/>
          <w:sz w:val="28"/>
        </w:rPr>
        <w:t>
      Общие сведения о поездке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63"/>
        <w:gridCol w:w="2080"/>
        <w:gridCol w:w="5157"/>
        <w:gridCol w:w="808"/>
        <w:gridCol w:w="792"/>
      </w:tblGrid>
      <w:tr>
        <w:trPr>
          <w:trHeight w:val="30" w:hRule="atLeast"/>
        </w:trPr>
        <w:tc>
          <w:tcPr>
            <w:tcW w:w="34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Сіз есепті кезең ішінде сапарға шықтыңыз ба?</w:t>
            </w:r>
            <w:r>
              <w:br/>
            </w:r>
            <w:r>
              <w:rPr>
                <w:rFonts w:ascii="Times New Roman"/>
                <w:b w:val="false"/>
                <w:i w:val="false"/>
                <w:color w:val="000000"/>
                <w:sz w:val="20"/>
              </w:rPr>
              <w:t>
Вы в течение отчетного периода совершали поездку?</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r>
              <w:br/>
            </w:r>
            <w:r>
              <w:rPr>
                <w:rFonts w:ascii="Times New Roman"/>
                <w:b w:val="false"/>
                <w:i w:val="false"/>
                <w:color w:val="000000"/>
                <w:sz w:val="20"/>
              </w:rPr>
              <w:t>
да</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794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2794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304800" cy="165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vMerge/>
            <w:tcBorders>
              <w:top w:val="nil"/>
              <w:left w:val="single" w:color="cfcfcf" w:sz="5"/>
              <w:bottom w:val="single" w:color="cfcfcf" w:sz="5"/>
              <w:right w:val="single" w:color="cfcfcf" w:sz="5"/>
            </w:tcBorders>
          </w:tcP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жоқ</w:t>
            </w:r>
            <w:r>
              <w:br/>
            </w:r>
            <w:r>
              <w:rPr>
                <w:rFonts w:ascii="Times New Roman"/>
                <w:b w:val="false"/>
                <w:i w:val="false"/>
                <w:color w:val="000000"/>
                <w:sz w:val="20"/>
              </w:rPr>
              <w:t>
нет</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794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2794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
                          <a:stretch>
                            <a:fillRect/>
                          </a:stretch>
                        </pic:blipFill>
                        <pic:spPr>
                          <a:xfrm>
                            <a:off x="0" y="0"/>
                            <a:ext cx="304800" cy="165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4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Сіз есепті кезең ішінде қандай себептермен сапарға шыққан жоқсыз</w:t>
            </w:r>
            <w:r>
              <w:br/>
            </w:r>
            <w:r>
              <w:rPr>
                <w:rFonts w:ascii="Times New Roman"/>
                <w:b w:val="false"/>
                <w:i w:val="false"/>
                <w:color w:val="000000"/>
                <w:sz w:val="20"/>
              </w:rPr>
              <w:t>
Укажите по каким причинам Вы в течение отчетного периода не совершали поездок</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қаржылық себептер бойынша</w:t>
            </w:r>
            <w:r>
              <w:br/>
            </w:r>
            <w:r>
              <w:rPr>
                <w:rFonts w:ascii="Times New Roman"/>
                <w:b w:val="false"/>
                <w:i w:val="false"/>
                <w:color w:val="000000"/>
                <w:sz w:val="20"/>
              </w:rPr>
              <w:t>
по финансовым причинам</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794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
                          <a:stretch>
                            <a:fillRect/>
                          </a:stretch>
                        </pic:blipFill>
                        <pic:spPr>
                          <a:xfrm>
                            <a:off x="0" y="0"/>
                            <a:ext cx="2794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
                          <a:stretch>
                            <a:fillRect/>
                          </a:stretch>
                        </pic:blipFill>
                        <pic:spPr>
                          <a:xfrm>
                            <a:off x="0" y="0"/>
                            <a:ext cx="304800" cy="165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пікіртерім соңы</w:t>
            </w:r>
            <w:r>
              <w:br/>
            </w:r>
            <w:r>
              <w:rPr>
                <w:rFonts w:ascii="Times New Roman"/>
                <w:b w:val="false"/>
                <w:i w:val="false"/>
                <w:color w:val="000000"/>
                <w:sz w:val="20"/>
              </w:rPr>
              <w:t>
конец опроса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отбасылық міндеттемелерге байланысты бос уақыттың болмауынан</w:t>
            </w:r>
            <w:r>
              <w:br/>
            </w:r>
            <w:r>
              <w:rPr>
                <w:rFonts w:ascii="Times New Roman"/>
                <w:b w:val="false"/>
                <w:i w:val="false"/>
                <w:color w:val="000000"/>
                <w:sz w:val="20"/>
              </w:rPr>
              <w:t>
из-за отсутствия свободного времени в связи с семейными обязанностями</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794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
                          <a:stretch>
                            <a:fillRect/>
                          </a:stretch>
                        </pic:blipFill>
                        <pic:spPr>
                          <a:xfrm>
                            <a:off x="0" y="0"/>
                            <a:ext cx="2794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жұмыс немесе оқуға байланысты бос уақыттың болмауынан </w:t>
            </w:r>
            <w:r>
              <w:br/>
            </w:r>
            <w:r>
              <w:rPr>
                <w:rFonts w:ascii="Times New Roman"/>
                <w:b w:val="false"/>
                <w:i w:val="false"/>
                <w:color w:val="000000"/>
                <w:sz w:val="20"/>
              </w:rPr>
              <w:t>
из-за отсутствия свободного времени в связи с работой или учебой</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794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
                          <a:stretch>
                            <a:fillRect/>
                          </a:stretch>
                        </pic:blipFill>
                        <pic:spPr>
                          <a:xfrm>
                            <a:off x="0" y="0"/>
                            <a:ext cx="2794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денсаулық жағдайы бойынша немесе қозғалу мүмкіндігінің шектеулігіне байланысты </w:t>
            </w:r>
            <w:r>
              <w:br/>
            </w:r>
            <w:r>
              <w:rPr>
                <w:rFonts w:ascii="Times New Roman"/>
                <w:b w:val="false"/>
                <w:i w:val="false"/>
                <w:color w:val="000000"/>
                <w:sz w:val="20"/>
              </w:rPr>
              <w:t>
по состоянию здоровья или в связи с ограниченной подвижностью</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794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
                          <a:stretch>
                            <a:fillRect/>
                          </a:stretch>
                        </pic:blipFill>
                        <pic:spPr>
                          <a:xfrm>
                            <a:off x="0" y="0"/>
                            <a:ext cx="2794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үйде қалғанды қалаймын, сапарға шығуға ынтам жоқ </w:t>
            </w:r>
            <w:r>
              <w:br/>
            </w:r>
            <w:r>
              <w:rPr>
                <w:rFonts w:ascii="Times New Roman"/>
                <w:b w:val="false"/>
                <w:i w:val="false"/>
                <w:color w:val="000000"/>
                <w:sz w:val="20"/>
              </w:rPr>
              <w:t>
предпочитаю оставаться дома, нет желания совершать поездку</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794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
                          <a:stretch>
                            <a:fillRect/>
                          </a:stretch>
                        </pic:blipFill>
                        <pic:spPr>
                          <a:xfrm>
                            <a:off x="0" y="0"/>
                            <a:ext cx="2794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басқа себептер </w:t>
            </w:r>
            <w:r>
              <w:br/>
            </w:r>
            <w:r>
              <w:rPr>
                <w:rFonts w:ascii="Times New Roman"/>
                <w:b w:val="false"/>
                <w:i w:val="false"/>
                <w:color w:val="000000"/>
                <w:sz w:val="20"/>
              </w:rPr>
              <w:t>
иные причины</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794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
                          <a:stretch>
                            <a:fillRect/>
                          </a:stretch>
                        </pic:blipFill>
                        <pic:spPr>
                          <a:xfrm>
                            <a:off x="0" y="0"/>
                            <a:ext cx="2794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4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Сізді қоса алғанда сіздің үй шаруашылығыңыздан неше адам сапарға шыққанын көрсетіңіз</w:t>
            </w:r>
            <w:r>
              <w:br/>
            </w:r>
            <w:r>
              <w:rPr>
                <w:rFonts w:ascii="Times New Roman"/>
                <w:b w:val="false"/>
                <w:i w:val="false"/>
                <w:color w:val="000000"/>
                <w:sz w:val="20"/>
              </w:rPr>
              <w:t>
Сколько человек из вашего домашнего хозяйства, включая Вас, участвовало в поездке</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барлығы</w:t>
            </w:r>
            <w:r>
              <w:br/>
            </w:r>
            <w:r>
              <w:rPr>
                <w:rFonts w:ascii="Times New Roman"/>
                <w:b w:val="false"/>
                <w:i w:val="false"/>
                <w:color w:val="000000"/>
                <w:sz w:val="20"/>
              </w:rPr>
              <w:t>
всего</w:t>
            </w:r>
            <w:r>
              <w:br/>
            </w:r>
            <w:r>
              <w:rPr>
                <w:rFonts w:ascii="Times New Roman"/>
                <w:b w:val="false"/>
                <w:i w:val="false"/>
                <w:color w:val="000000"/>
                <w:sz w:val="20"/>
              </w:rPr>
              <w:t>
олардан:</w:t>
            </w:r>
            <w:r>
              <w:br/>
            </w:r>
            <w:r>
              <w:rPr>
                <w:rFonts w:ascii="Times New Roman"/>
                <w:b w:val="false"/>
                <w:i w:val="false"/>
                <w:color w:val="000000"/>
                <w:sz w:val="20"/>
              </w:rPr>
              <w:t>
из них:</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334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
                          <a:stretch>
                            <a:fillRect/>
                          </a:stretch>
                        </pic:blipFill>
                        <pic:spPr>
                          <a:xfrm>
                            <a:off x="0" y="0"/>
                            <a:ext cx="533400" cy="279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
                          <a:stretch>
                            <a:fillRect/>
                          </a:stretch>
                        </pic:blipFill>
                        <pic:spPr>
                          <a:xfrm>
                            <a:off x="0" y="0"/>
                            <a:ext cx="304800" cy="165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vMerge/>
            <w:tcBorders>
              <w:top w:val="nil"/>
              <w:left w:val="single" w:color="cfcfcf" w:sz="5"/>
              <w:bottom w:val="single" w:color="cfcfcf" w:sz="5"/>
              <w:right w:val="single" w:color="cfcfcf" w:sz="5"/>
            </w:tcBorders>
          </w:tcP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әйелдер </w:t>
            </w:r>
            <w:r>
              <w:br/>
            </w:r>
            <w:r>
              <w:rPr>
                <w:rFonts w:ascii="Times New Roman"/>
                <w:b w:val="false"/>
                <w:i w:val="false"/>
                <w:color w:val="000000"/>
                <w:sz w:val="20"/>
              </w:rPr>
              <w:t>
женщины</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334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3"/>
                          <a:stretch>
                            <a:fillRect/>
                          </a:stretch>
                        </pic:blipFill>
                        <pic:spPr>
                          <a:xfrm>
                            <a:off x="0" y="0"/>
                            <a:ext cx="533400" cy="279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4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Сізді қоса алғанда сапарға шыққан отбасы мүшелерінің санын жасы бойынша бөліп көрсетіңіз</w:t>
            </w:r>
            <w:r>
              <w:br/>
            </w:r>
            <w:r>
              <w:rPr>
                <w:rFonts w:ascii="Times New Roman"/>
                <w:b w:val="false"/>
                <w:i w:val="false"/>
                <w:color w:val="000000"/>
                <w:sz w:val="20"/>
              </w:rPr>
              <w:t>
Распределите количество членов семьи, совершивших поездку, по возрастам, включая Вас</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 жасқа дейін (балалар)</w:t>
            </w:r>
            <w:r>
              <w:br/>
            </w:r>
            <w:r>
              <w:rPr>
                <w:rFonts w:ascii="Times New Roman"/>
                <w:b w:val="false"/>
                <w:i w:val="false"/>
                <w:color w:val="000000"/>
                <w:sz w:val="20"/>
              </w:rPr>
              <w:t>
до 15 лет (дети)</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334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4"/>
                          <a:stretch>
                            <a:fillRect/>
                          </a:stretch>
                        </pic:blipFill>
                        <pic:spPr>
                          <a:xfrm>
                            <a:off x="0" y="0"/>
                            <a:ext cx="533400" cy="279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5"/>
                          <a:stretch>
                            <a:fillRect/>
                          </a:stretch>
                        </pic:blipFill>
                        <pic:spPr>
                          <a:xfrm>
                            <a:off x="0" y="0"/>
                            <a:ext cx="304800" cy="165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15-24 жас</w:t>
            </w:r>
            <w:r>
              <w:br/>
            </w:r>
            <w:r>
              <w:rPr>
                <w:rFonts w:ascii="Times New Roman"/>
                <w:b w:val="false"/>
                <w:i w:val="false"/>
                <w:color w:val="000000"/>
                <w:sz w:val="20"/>
              </w:rPr>
              <w:t>
15-24 лет</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334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6"/>
                          <a:stretch>
                            <a:fillRect/>
                          </a:stretch>
                        </pic:blipFill>
                        <pic:spPr>
                          <a:xfrm>
                            <a:off x="0" y="0"/>
                            <a:ext cx="533400" cy="279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7"/>
                          <a:stretch>
                            <a:fillRect/>
                          </a:stretch>
                        </pic:blipFill>
                        <pic:spPr>
                          <a:xfrm>
                            <a:off x="0" y="0"/>
                            <a:ext cx="304800" cy="165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25-34 жас</w:t>
            </w:r>
            <w:r>
              <w:br/>
            </w:r>
            <w:r>
              <w:rPr>
                <w:rFonts w:ascii="Times New Roman"/>
                <w:b w:val="false"/>
                <w:i w:val="false"/>
                <w:color w:val="000000"/>
                <w:sz w:val="20"/>
              </w:rPr>
              <w:t>
25-34 года</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334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8"/>
                          <a:stretch>
                            <a:fillRect/>
                          </a:stretch>
                        </pic:blipFill>
                        <pic:spPr>
                          <a:xfrm>
                            <a:off x="0" y="0"/>
                            <a:ext cx="533400" cy="279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9"/>
                          <a:stretch>
                            <a:fillRect/>
                          </a:stretch>
                        </pic:blipFill>
                        <pic:spPr>
                          <a:xfrm>
                            <a:off x="0" y="0"/>
                            <a:ext cx="304800" cy="165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35-44 жас</w:t>
            </w:r>
            <w:r>
              <w:br/>
            </w:r>
            <w:r>
              <w:rPr>
                <w:rFonts w:ascii="Times New Roman"/>
                <w:b w:val="false"/>
                <w:i w:val="false"/>
                <w:color w:val="000000"/>
                <w:sz w:val="20"/>
              </w:rPr>
              <w:t>
35-44 года</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334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0"/>
                          <a:stretch>
                            <a:fillRect/>
                          </a:stretch>
                        </pic:blipFill>
                        <pic:spPr>
                          <a:xfrm>
                            <a:off x="0" y="0"/>
                            <a:ext cx="533400" cy="279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1"/>
                          <a:stretch>
                            <a:fillRect/>
                          </a:stretch>
                        </pic:blipFill>
                        <pic:spPr>
                          <a:xfrm>
                            <a:off x="0" y="0"/>
                            <a:ext cx="304800" cy="165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45-54 жас</w:t>
            </w:r>
            <w:r>
              <w:br/>
            </w:r>
            <w:r>
              <w:rPr>
                <w:rFonts w:ascii="Times New Roman"/>
                <w:b w:val="false"/>
                <w:i w:val="false"/>
                <w:color w:val="000000"/>
                <w:sz w:val="20"/>
              </w:rPr>
              <w:t>
45-54 года</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334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2"/>
                          <a:stretch>
                            <a:fillRect/>
                          </a:stretch>
                        </pic:blipFill>
                        <pic:spPr>
                          <a:xfrm>
                            <a:off x="0" y="0"/>
                            <a:ext cx="533400" cy="279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3"/>
                          <a:stretch>
                            <a:fillRect/>
                          </a:stretch>
                        </pic:blipFill>
                        <pic:spPr>
                          <a:xfrm>
                            <a:off x="0" y="0"/>
                            <a:ext cx="304800" cy="165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55-64 жас</w:t>
            </w:r>
            <w:r>
              <w:br/>
            </w:r>
            <w:r>
              <w:rPr>
                <w:rFonts w:ascii="Times New Roman"/>
                <w:b w:val="false"/>
                <w:i w:val="false"/>
                <w:color w:val="000000"/>
                <w:sz w:val="20"/>
              </w:rPr>
              <w:t>
55-64 года</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334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4"/>
                          <a:stretch>
                            <a:fillRect/>
                          </a:stretch>
                        </pic:blipFill>
                        <pic:spPr>
                          <a:xfrm>
                            <a:off x="0" y="0"/>
                            <a:ext cx="533400" cy="279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5"/>
                          <a:stretch>
                            <a:fillRect/>
                          </a:stretch>
                        </pic:blipFill>
                        <pic:spPr>
                          <a:xfrm>
                            <a:off x="0" y="0"/>
                            <a:ext cx="304800" cy="165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65 жас және одан асқандар</w:t>
            </w:r>
            <w:r>
              <w:br/>
            </w:r>
            <w:r>
              <w:rPr>
                <w:rFonts w:ascii="Times New Roman"/>
                <w:b w:val="false"/>
                <w:i w:val="false"/>
                <w:color w:val="000000"/>
                <w:sz w:val="20"/>
              </w:rPr>
              <w:t>
65 лет и старше</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334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6"/>
                          <a:stretch>
                            <a:fillRect/>
                          </a:stretch>
                        </pic:blipFill>
                        <pic:spPr>
                          <a:xfrm>
                            <a:off x="0" y="0"/>
                            <a:ext cx="533400" cy="279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7"/>
                          <a:stretch>
                            <a:fillRect/>
                          </a:stretch>
                        </pic:blipFill>
                        <pic:spPr>
                          <a:xfrm>
                            <a:off x="0" y="0"/>
                            <a:ext cx="304800" cy="165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4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Сіз сапарда болдыңыз</w:t>
            </w:r>
            <w:r>
              <w:br/>
            </w:r>
            <w:r>
              <w:rPr>
                <w:rFonts w:ascii="Times New Roman"/>
                <w:b w:val="false"/>
                <w:i w:val="false"/>
                <w:color w:val="000000"/>
                <w:sz w:val="20"/>
              </w:rPr>
              <w:t>
Вы совершали поездку</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ел ішінде (ауыл, аудан, қаланың атауын жазыңыз)</w:t>
            </w:r>
            <w:r>
              <w:br/>
            </w:r>
            <w:r>
              <w:rPr>
                <w:rFonts w:ascii="Times New Roman"/>
                <w:b w:val="false"/>
                <w:i w:val="false"/>
                <w:color w:val="000000"/>
                <w:sz w:val="20"/>
              </w:rPr>
              <w:t>
внутри страны (напишите название села, района, города)</w:t>
            </w:r>
            <w:r>
              <w:br/>
            </w:r>
            <w:r>
              <w:rPr>
                <w:rFonts w:ascii="Times New Roman"/>
                <w:b w:val="false"/>
                <w:i w:val="false"/>
                <w:color w:val="000000"/>
                <w:sz w:val="20"/>
              </w:rPr>
              <w:t>
ӘАОЖ сәйкес аумақ коды (статистика органының қызметкерлері толтырады)</w:t>
            </w:r>
            <w:r>
              <w:br/>
            </w:r>
            <w:r>
              <w:rPr>
                <w:rFonts w:ascii="Times New Roman"/>
                <w:b w:val="false"/>
                <w:i w:val="false"/>
                <w:color w:val="000000"/>
                <w:sz w:val="20"/>
              </w:rPr>
              <w:t>
Код территории согласно КАТО (заполняется работниками органа статистики)</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3114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8"/>
                          <a:stretch>
                            <a:fillRect/>
                          </a:stretch>
                        </pic:blipFill>
                        <pic:spPr>
                          <a:xfrm>
                            <a:off x="0" y="0"/>
                            <a:ext cx="23114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2209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9"/>
                          <a:stretch>
                            <a:fillRect/>
                          </a:stretch>
                        </pic:blipFill>
                        <pic:spPr>
                          <a:xfrm>
                            <a:off x="0" y="0"/>
                            <a:ext cx="22098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0" w:type="auto"/>
            <w:vMerge/>
            <w:tcBorders>
              <w:top w:val="nil"/>
              <w:left w:val="single" w:color="cfcfcf" w:sz="5"/>
              <w:bottom w:val="single" w:color="cfcfcf" w:sz="5"/>
              <w:right w:val="single" w:color="cfcfcf" w:sz="5"/>
            </w:tcBorders>
          </w:tcP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шетелде (елдің атауын жазыңыз)</w:t>
            </w:r>
            <w:r>
              <w:br/>
            </w:r>
            <w:r>
              <w:rPr>
                <w:rFonts w:ascii="Times New Roman"/>
                <w:b w:val="false"/>
                <w:i w:val="false"/>
                <w:color w:val="000000"/>
                <w:sz w:val="20"/>
              </w:rPr>
              <w:t>
за границу (напишите название страны)</w:t>
            </w:r>
            <w:r>
              <w:br/>
            </w:r>
            <w:r>
              <w:rPr>
                <w:rFonts w:ascii="Times New Roman"/>
                <w:b w:val="false"/>
                <w:i w:val="false"/>
                <w:color w:val="000000"/>
                <w:sz w:val="20"/>
              </w:rPr>
              <w:t>
Ел коды (статистика органының қызметкері толтырады)</w:t>
            </w:r>
            <w:r>
              <w:br/>
            </w:r>
            <w:r>
              <w:rPr>
                <w:rFonts w:ascii="Times New Roman"/>
                <w:b w:val="false"/>
                <w:i w:val="false"/>
                <w:color w:val="000000"/>
                <w:sz w:val="20"/>
              </w:rPr>
              <w:t>
Код страны (заполняется работником органа статистики)</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3114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0"/>
                          <a:stretch>
                            <a:fillRect/>
                          </a:stretch>
                        </pic:blipFill>
                        <pic:spPr>
                          <a:xfrm>
                            <a:off x="0" y="0"/>
                            <a:ext cx="23114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762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1"/>
                          <a:stretch>
                            <a:fillRect/>
                          </a:stretch>
                        </pic:blipFill>
                        <pic:spPr>
                          <a:xfrm>
                            <a:off x="0" y="0"/>
                            <a:ext cx="7620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4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Сіздің сапарыңыздың негізгі бір мақсатын көрсетіңіз. Егер сапар бірлескен болса (демалыс және дүкен аралау), онда осы үшін Сіз сапар жасаған мақсат - негізгі болып табылады</w:t>
            </w:r>
            <w:r>
              <w:br/>
            </w:r>
            <w:r>
              <w:rPr>
                <w:rFonts w:ascii="Times New Roman"/>
                <w:b w:val="false"/>
                <w:i w:val="false"/>
                <w:color w:val="000000"/>
                <w:sz w:val="20"/>
              </w:rPr>
              <w:t>
Укажите одну основную цель Вашей поездки. Если поездка была совмещенная (отдых и посещение магазинов), то основная цель поездки - это цель, без которой Вы не совершили бы поездку</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еңбек демалысы және демалыс</w:t>
            </w:r>
            <w:r>
              <w:br/>
            </w:r>
            <w:r>
              <w:rPr>
                <w:rFonts w:ascii="Times New Roman"/>
                <w:b w:val="false"/>
                <w:i w:val="false"/>
                <w:color w:val="000000"/>
                <w:sz w:val="20"/>
              </w:rPr>
              <w:t>
отпуск и отдых</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794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2"/>
                          <a:stretch>
                            <a:fillRect/>
                          </a:stretch>
                        </pic:blipFill>
                        <pic:spPr>
                          <a:xfrm>
                            <a:off x="0" y="0"/>
                            <a:ext cx="2794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3"/>
                          <a:stretch>
                            <a:fillRect/>
                          </a:stretch>
                        </pic:blipFill>
                        <pic:spPr>
                          <a:xfrm>
                            <a:off x="0" y="0"/>
                            <a:ext cx="304800" cy="165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0" w:type="auto"/>
            <w:vMerge/>
            <w:tcBorders>
              <w:top w:val="nil"/>
              <w:left w:val="single" w:color="cfcfcf" w:sz="5"/>
              <w:bottom w:val="single" w:color="cfcfcf" w:sz="5"/>
              <w:right w:val="single" w:color="cfcfcf" w:sz="5"/>
            </w:tcBorders>
          </w:tcP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туыстар мен достарға бару </w:t>
            </w:r>
            <w:r>
              <w:br/>
            </w:r>
            <w:r>
              <w:rPr>
                <w:rFonts w:ascii="Times New Roman"/>
                <w:b w:val="false"/>
                <w:i w:val="false"/>
                <w:color w:val="000000"/>
                <w:sz w:val="20"/>
              </w:rPr>
              <w:t>
посещение друзей и родственников</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794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4"/>
                          <a:stretch>
                            <a:fillRect/>
                          </a:stretch>
                        </pic:blipFill>
                        <pic:spPr>
                          <a:xfrm>
                            <a:off x="0" y="0"/>
                            <a:ext cx="2794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5"/>
                          <a:stretch>
                            <a:fillRect/>
                          </a:stretch>
                        </pic:blipFill>
                        <pic:spPr>
                          <a:xfrm>
                            <a:off x="0" y="0"/>
                            <a:ext cx="304800" cy="165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0" w:type="auto"/>
            <w:vMerge/>
            <w:tcBorders>
              <w:top w:val="nil"/>
              <w:left w:val="single" w:color="cfcfcf" w:sz="5"/>
              <w:bottom w:val="single" w:color="cfcfcf" w:sz="5"/>
              <w:right w:val="single" w:color="cfcfcf" w:sz="5"/>
            </w:tcBorders>
          </w:tcP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білім алу және кәсіби дайындық</w:t>
            </w:r>
            <w:r>
              <w:br/>
            </w:r>
            <w:r>
              <w:rPr>
                <w:rFonts w:ascii="Times New Roman"/>
                <w:b w:val="false"/>
                <w:i w:val="false"/>
                <w:color w:val="000000"/>
                <w:sz w:val="20"/>
              </w:rPr>
              <w:t>
образование и профессиональная подготовка</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794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6"/>
                          <a:stretch>
                            <a:fillRect/>
                          </a:stretch>
                        </pic:blipFill>
                        <pic:spPr>
                          <a:xfrm>
                            <a:off x="0" y="0"/>
                            <a:ext cx="2794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7"/>
                          <a:stretch>
                            <a:fillRect/>
                          </a:stretch>
                        </pic:blipFill>
                        <pic:spPr>
                          <a:xfrm>
                            <a:off x="0" y="0"/>
                            <a:ext cx="304800" cy="165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0" w:type="auto"/>
            <w:vMerge/>
            <w:tcBorders>
              <w:top w:val="nil"/>
              <w:left w:val="single" w:color="cfcfcf" w:sz="5"/>
              <w:bottom w:val="single" w:color="cfcfcf" w:sz="5"/>
              <w:right w:val="single" w:color="cfcfcf" w:sz="5"/>
            </w:tcBorders>
          </w:tcP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емдік және сауықтыру емшаралары</w:t>
            </w:r>
            <w:r>
              <w:br/>
            </w:r>
            <w:r>
              <w:rPr>
                <w:rFonts w:ascii="Times New Roman"/>
                <w:b w:val="false"/>
                <w:i w:val="false"/>
                <w:color w:val="000000"/>
                <w:sz w:val="20"/>
              </w:rPr>
              <w:t>
лечебные и оздоровительные процедуры</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794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8"/>
                          <a:stretch>
                            <a:fillRect/>
                          </a:stretch>
                        </pic:blipFill>
                        <pic:spPr>
                          <a:xfrm>
                            <a:off x="0" y="0"/>
                            <a:ext cx="2794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9"/>
                          <a:stretch>
                            <a:fillRect/>
                          </a:stretch>
                        </pic:blipFill>
                        <pic:spPr>
                          <a:xfrm>
                            <a:off x="0" y="0"/>
                            <a:ext cx="304800" cy="165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0" w:type="auto"/>
            <w:vMerge/>
            <w:tcBorders>
              <w:top w:val="nil"/>
              <w:left w:val="single" w:color="cfcfcf" w:sz="5"/>
              <w:bottom w:val="single" w:color="cfcfcf" w:sz="5"/>
              <w:right w:val="single" w:color="cfcfcf" w:sz="5"/>
            </w:tcBorders>
          </w:tcP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дін және қажылық</w:t>
            </w:r>
            <w:r>
              <w:br/>
            </w:r>
            <w:r>
              <w:rPr>
                <w:rFonts w:ascii="Times New Roman"/>
                <w:b w:val="false"/>
                <w:i w:val="false"/>
                <w:color w:val="000000"/>
                <w:sz w:val="20"/>
              </w:rPr>
              <w:t>
религия и паломничество</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794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0"/>
                          <a:stretch>
                            <a:fillRect/>
                          </a:stretch>
                        </pic:blipFill>
                        <pic:spPr>
                          <a:xfrm>
                            <a:off x="0" y="0"/>
                            <a:ext cx="2794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1"/>
                          <a:stretch>
                            <a:fillRect/>
                          </a:stretch>
                        </pic:blipFill>
                        <pic:spPr>
                          <a:xfrm>
                            <a:off x="0" y="0"/>
                            <a:ext cx="304800" cy="165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0" w:type="auto"/>
            <w:vMerge/>
            <w:tcBorders>
              <w:top w:val="nil"/>
              <w:left w:val="single" w:color="cfcfcf" w:sz="5"/>
              <w:bottom w:val="single" w:color="cfcfcf" w:sz="5"/>
              <w:right w:val="single" w:color="cfcfcf" w:sz="5"/>
            </w:tcBorders>
          </w:tcP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дүкендерді аралау</w:t>
            </w:r>
            <w:r>
              <w:br/>
            </w:r>
            <w:r>
              <w:rPr>
                <w:rFonts w:ascii="Times New Roman"/>
                <w:b w:val="false"/>
                <w:i w:val="false"/>
                <w:color w:val="000000"/>
                <w:sz w:val="20"/>
              </w:rPr>
              <w:t>
посещение магазинов</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794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2"/>
                          <a:stretch>
                            <a:fillRect/>
                          </a:stretch>
                        </pic:blipFill>
                        <pic:spPr>
                          <a:xfrm>
                            <a:off x="0" y="0"/>
                            <a:ext cx="2794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3"/>
                          <a:stretch>
                            <a:fillRect/>
                          </a:stretch>
                        </pic:blipFill>
                        <pic:spPr>
                          <a:xfrm>
                            <a:off x="0" y="0"/>
                            <a:ext cx="304800" cy="165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0" w:type="auto"/>
            <w:vMerge/>
            <w:tcBorders>
              <w:top w:val="nil"/>
              <w:left w:val="single" w:color="cfcfcf" w:sz="5"/>
              <w:bottom w:val="single" w:color="cfcfcf" w:sz="5"/>
              <w:right w:val="single" w:color="cfcfcf" w:sz="5"/>
            </w:tcBorders>
          </w:tcP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іскерлік және кәсіби</w:t>
            </w:r>
            <w:r>
              <w:br/>
            </w:r>
            <w:r>
              <w:rPr>
                <w:rFonts w:ascii="Times New Roman"/>
                <w:b w:val="false"/>
                <w:i w:val="false"/>
                <w:color w:val="000000"/>
                <w:sz w:val="20"/>
              </w:rPr>
              <w:t>
деловые и профессиональные</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794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4"/>
                          <a:stretch>
                            <a:fillRect/>
                          </a:stretch>
                        </pic:blipFill>
                        <pic:spPr>
                          <a:xfrm>
                            <a:off x="0" y="0"/>
                            <a:ext cx="2794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5"/>
                          <a:stretch>
                            <a:fillRect/>
                          </a:stretch>
                        </pic:blipFill>
                        <pic:spPr>
                          <a:xfrm>
                            <a:off x="0" y="0"/>
                            <a:ext cx="304800" cy="165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0" w:type="auto"/>
            <w:vMerge/>
            <w:tcBorders>
              <w:top w:val="nil"/>
              <w:left w:val="single" w:color="cfcfcf" w:sz="5"/>
              <w:bottom w:val="single" w:color="cfcfcf" w:sz="5"/>
              <w:right w:val="single" w:color="cfcfcf" w:sz="5"/>
            </w:tcBorders>
          </w:tcP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өзге де мақсаттар</w:t>
            </w:r>
            <w:r>
              <w:br/>
            </w:r>
            <w:r>
              <w:rPr>
                <w:rFonts w:ascii="Times New Roman"/>
                <w:b w:val="false"/>
                <w:i w:val="false"/>
                <w:color w:val="000000"/>
                <w:sz w:val="20"/>
              </w:rPr>
              <w:t>
прочие цели</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794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6"/>
                          <a:stretch>
                            <a:fillRect/>
                          </a:stretch>
                        </pic:blipFill>
                        <pic:spPr>
                          <a:xfrm>
                            <a:off x="0" y="0"/>
                            <a:ext cx="2794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7"/>
                          <a:stretch>
                            <a:fillRect/>
                          </a:stretch>
                        </pic:blipFill>
                        <pic:spPr>
                          <a:xfrm>
                            <a:off x="0" y="0"/>
                            <a:ext cx="304800" cy="165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Сіз түнедіңіз бе?</w:t>
            </w:r>
            <w:r>
              <w:br/>
            </w:r>
            <w:r>
              <w:rPr>
                <w:rFonts w:ascii="Times New Roman"/>
                <w:b w:val="false"/>
                <w:i w:val="false"/>
                <w:color w:val="000000"/>
                <w:sz w:val="20"/>
              </w:rPr>
              <w:t>
Вы осуществляли ночевки?</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r>
              <w:br/>
            </w:r>
            <w:r>
              <w:rPr>
                <w:rFonts w:ascii="Times New Roman"/>
                <w:b w:val="false"/>
                <w:i w:val="false"/>
                <w:color w:val="000000"/>
                <w:sz w:val="20"/>
              </w:rPr>
              <w:t>
да</w:t>
            </w:r>
            <w:r>
              <w:br/>
            </w:r>
            <w:r>
              <w:rPr>
                <w:rFonts w:ascii="Times New Roman"/>
                <w:b w:val="false"/>
                <w:i w:val="false"/>
                <w:color w:val="000000"/>
                <w:sz w:val="20"/>
              </w:rPr>
              <w:t xml:space="preserve">
2) жоқ </w:t>
            </w:r>
            <w:r>
              <w:br/>
            </w:r>
            <w:r>
              <w:rPr>
                <w:rFonts w:ascii="Times New Roman"/>
                <w:b w:val="false"/>
                <w:i w:val="false"/>
                <w:color w:val="000000"/>
                <w:sz w:val="20"/>
              </w:rPr>
              <w:t>
нет</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794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8"/>
                          <a:stretch>
                            <a:fillRect/>
                          </a:stretch>
                        </pic:blipFill>
                        <pic:spPr>
                          <a:xfrm>
                            <a:off x="0" y="0"/>
                            <a:ext cx="2794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2794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9"/>
                          <a:stretch>
                            <a:fillRect/>
                          </a:stretch>
                        </pic:blipFill>
                        <pic:spPr>
                          <a:xfrm>
                            <a:off x="0" y="0"/>
                            <a:ext cx="2794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0"/>
                          <a:stretch>
                            <a:fillRect/>
                          </a:stretch>
                        </pic:blipFill>
                        <pic:spPr>
                          <a:xfrm>
                            <a:off x="0" y="0"/>
                            <a:ext cx="304800" cy="165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304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1"/>
                          <a:stretch>
                            <a:fillRect/>
                          </a:stretch>
                        </pic:blipFill>
                        <pic:spPr>
                          <a:xfrm>
                            <a:off x="0" y="0"/>
                            <a:ext cx="304800" cy="165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r>
              <w:br/>
            </w:r>
            <w:r>
              <w:rPr>
                <w:rFonts w:ascii="Times New Roman"/>
                <w:b w:val="false"/>
                <w:i w:val="false"/>
                <w:color w:val="000000"/>
                <w:sz w:val="20"/>
              </w:rPr>
              <w:t>
1.9</w:t>
            </w:r>
          </w:p>
        </w:tc>
      </w:tr>
      <w:tr>
        <w:trPr>
          <w:trHeight w:val="30" w:hRule="atLeast"/>
        </w:trPr>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Болған түндер санын көрсетіңіз</w:t>
            </w:r>
            <w:r>
              <w:br/>
            </w:r>
            <w:r>
              <w:rPr>
                <w:rFonts w:ascii="Times New Roman"/>
                <w:b w:val="false"/>
                <w:i w:val="false"/>
                <w:color w:val="000000"/>
                <w:sz w:val="20"/>
              </w:rPr>
              <w:t>
Укажите количество проведенных ночей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762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2"/>
                          <a:stretch>
                            <a:fillRect/>
                          </a:stretch>
                        </pic:blipFill>
                        <pic:spPr>
                          <a:xfrm>
                            <a:off x="0" y="0"/>
                            <a:ext cx="7620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Сіз осы сапарға туристік жолдаманы сатып алдыңыз ба?</w:t>
            </w:r>
            <w:r>
              <w:br/>
            </w:r>
            <w:r>
              <w:rPr>
                <w:rFonts w:ascii="Times New Roman"/>
                <w:b w:val="false"/>
                <w:i w:val="false"/>
                <w:color w:val="000000"/>
                <w:sz w:val="20"/>
              </w:rPr>
              <w:t>
Приобретали ли Вы туристскую путевку для этой поездки?</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r>
              <w:br/>
            </w:r>
            <w:r>
              <w:rPr>
                <w:rFonts w:ascii="Times New Roman"/>
                <w:b w:val="false"/>
                <w:i w:val="false"/>
                <w:color w:val="000000"/>
                <w:sz w:val="20"/>
              </w:rPr>
              <w:t>
да</w:t>
            </w:r>
            <w:r>
              <w:br/>
            </w:r>
            <w:r>
              <w:rPr>
                <w:rFonts w:ascii="Times New Roman"/>
                <w:b w:val="false"/>
                <w:i w:val="false"/>
                <w:color w:val="000000"/>
                <w:sz w:val="20"/>
              </w:rPr>
              <w:t>
2) жоқ</w:t>
            </w:r>
            <w:r>
              <w:br/>
            </w:r>
            <w:r>
              <w:rPr>
                <w:rFonts w:ascii="Times New Roman"/>
                <w:b w:val="false"/>
                <w:i w:val="false"/>
                <w:color w:val="000000"/>
                <w:sz w:val="20"/>
              </w:rPr>
              <w:t>
нет</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794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3"/>
                          <a:stretch>
                            <a:fillRect/>
                          </a:stretch>
                        </pic:blipFill>
                        <pic:spPr>
                          <a:xfrm>
                            <a:off x="0" y="0"/>
                            <a:ext cx="2794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2794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4"/>
                          <a:stretch>
                            <a:fillRect/>
                          </a:stretch>
                        </pic:blipFill>
                        <pic:spPr>
                          <a:xfrm>
                            <a:off x="0" y="0"/>
                            <a:ext cx="2794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5"/>
                          <a:stretch>
                            <a:fillRect/>
                          </a:stretch>
                        </pic:blipFill>
                        <pic:spPr>
                          <a:xfrm>
                            <a:off x="0" y="0"/>
                            <a:ext cx="304800" cy="165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304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6"/>
                          <a:stretch>
                            <a:fillRect/>
                          </a:stretch>
                        </pic:blipFill>
                        <pic:spPr>
                          <a:xfrm>
                            <a:off x="0" y="0"/>
                            <a:ext cx="304800" cy="165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br/>
            </w:r>
            <w:r>
              <w:rPr>
                <w:rFonts w:ascii="Times New Roman"/>
                <w:b w:val="false"/>
                <w:i w:val="false"/>
                <w:color w:val="000000"/>
                <w:sz w:val="20"/>
              </w:rPr>
              <w:t>
1.12</w:t>
            </w:r>
          </w:p>
        </w:tc>
      </w:tr>
      <w:tr>
        <w:trPr>
          <w:trHeight w:val="30" w:hRule="atLeast"/>
        </w:trPr>
        <w:tc>
          <w:tcPr>
            <w:tcW w:w="34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Туристік жолдамаға кіретін көрсетілетін қызметтерге шығыстарыңызды көрсетіңіз, теңгемен</w:t>
            </w:r>
            <w:r>
              <w:br/>
            </w:r>
            <w:r>
              <w:rPr>
                <w:rFonts w:ascii="Times New Roman"/>
                <w:b w:val="false"/>
                <w:i w:val="false"/>
                <w:color w:val="000000"/>
                <w:sz w:val="20"/>
              </w:rPr>
              <w:t>
Укажите Ваши расходы на услуги, входящие в туристскую путевку, в тенге</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барлығы</w:t>
            </w:r>
            <w:r>
              <w:br/>
            </w:r>
            <w:r>
              <w:rPr>
                <w:rFonts w:ascii="Times New Roman"/>
                <w:b w:val="false"/>
                <w:i w:val="false"/>
                <w:color w:val="000000"/>
                <w:sz w:val="20"/>
              </w:rPr>
              <w:t>
всего</w:t>
            </w:r>
            <w:r>
              <w:br/>
            </w: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7272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7"/>
                          <a:stretch>
                            <a:fillRect/>
                          </a:stretch>
                        </pic:blipFill>
                        <pic:spPr>
                          <a:xfrm>
                            <a:off x="0" y="0"/>
                            <a:ext cx="17272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8"/>
                          <a:stretch>
                            <a:fillRect/>
                          </a:stretch>
                        </pic:blipFill>
                        <pic:spPr>
                          <a:xfrm>
                            <a:off x="0" y="0"/>
                            <a:ext cx="304800" cy="165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1.11</w:t>
            </w:r>
          </w:p>
        </w:tc>
      </w:tr>
      <w:tr>
        <w:trPr>
          <w:trHeight w:val="30" w:hRule="atLeast"/>
        </w:trPr>
        <w:tc>
          <w:tcPr>
            <w:tcW w:w="0" w:type="auto"/>
            <w:vMerge/>
            <w:tcBorders>
              <w:top w:val="nil"/>
              <w:left w:val="single" w:color="cfcfcf" w:sz="5"/>
              <w:bottom w:val="single" w:color="cfcfcf" w:sz="5"/>
              <w:right w:val="single" w:color="cfcfcf" w:sz="5"/>
            </w:tcBorders>
          </w:tcP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виза</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7272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9"/>
                          <a:stretch>
                            <a:fillRect/>
                          </a:stretch>
                        </pic:blipFill>
                        <pic:spPr>
                          <a:xfrm>
                            <a:off x="0" y="0"/>
                            <a:ext cx="17272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сақтандыру</w:t>
            </w:r>
            <w:r>
              <w:br/>
            </w:r>
            <w:r>
              <w:rPr>
                <w:rFonts w:ascii="Times New Roman"/>
                <w:b w:val="false"/>
                <w:i w:val="false"/>
                <w:color w:val="000000"/>
                <w:sz w:val="20"/>
              </w:rPr>
              <w:t>
страховка</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7272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0"/>
                          <a:stretch>
                            <a:fillRect/>
                          </a:stretch>
                        </pic:blipFill>
                        <pic:spPr>
                          <a:xfrm>
                            <a:off x="0" y="0"/>
                            <a:ext cx="17272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көлік</w:t>
            </w:r>
            <w:r>
              <w:br/>
            </w:r>
            <w:r>
              <w:rPr>
                <w:rFonts w:ascii="Times New Roman"/>
                <w:b w:val="false"/>
                <w:i w:val="false"/>
                <w:color w:val="000000"/>
                <w:sz w:val="20"/>
              </w:rPr>
              <w:t>
транспорт</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7272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1"/>
                          <a:stretch>
                            <a:fillRect/>
                          </a:stretch>
                        </pic:blipFill>
                        <pic:spPr>
                          <a:xfrm>
                            <a:off x="0" y="0"/>
                            <a:ext cx="17272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тұру</w:t>
            </w:r>
            <w:r>
              <w:br/>
            </w:r>
            <w:r>
              <w:rPr>
                <w:rFonts w:ascii="Times New Roman"/>
                <w:b w:val="false"/>
                <w:i w:val="false"/>
                <w:color w:val="000000"/>
                <w:sz w:val="20"/>
              </w:rPr>
              <w:t>
проживание</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7272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2"/>
                          <a:stretch>
                            <a:fillRect/>
                          </a:stretch>
                        </pic:blipFill>
                        <pic:spPr>
                          <a:xfrm>
                            <a:off x="0" y="0"/>
                            <a:ext cx="17272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тамақтану</w:t>
            </w:r>
            <w:r>
              <w:br/>
            </w:r>
            <w:r>
              <w:rPr>
                <w:rFonts w:ascii="Times New Roman"/>
                <w:b w:val="false"/>
                <w:i w:val="false"/>
                <w:color w:val="000000"/>
                <w:sz w:val="20"/>
              </w:rPr>
              <w:t>
питание</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7272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3"/>
                          <a:stretch>
                            <a:fillRect/>
                          </a:stretch>
                        </pic:blipFill>
                        <pic:spPr>
                          <a:xfrm>
                            <a:off x="0" y="0"/>
                            <a:ext cx="17272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емдік және сауықтыру емшаралары</w:t>
            </w:r>
            <w:r>
              <w:br/>
            </w:r>
            <w:r>
              <w:rPr>
                <w:rFonts w:ascii="Times New Roman"/>
                <w:b w:val="false"/>
                <w:i w:val="false"/>
                <w:color w:val="000000"/>
                <w:sz w:val="20"/>
              </w:rPr>
              <w:t>
лечебные и оздоровительныепроцедуры</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7272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4"/>
                          <a:stretch>
                            <a:fillRect/>
                          </a:stretch>
                        </pic:blipFill>
                        <pic:spPr>
                          <a:xfrm>
                            <a:off x="0" y="0"/>
                            <a:ext cx="17272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өзге де шығыстар (экскурсиялар, курстар,музейге кіру үшін төлем және тағыбасқалар) </w:t>
            </w:r>
            <w:r>
              <w:br/>
            </w:r>
            <w:r>
              <w:rPr>
                <w:rFonts w:ascii="Times New Roman"/>
                <w:b w:val="false"/>
                <w:i w:val="false"/>
                <w:color w:val="000000"/>
                <w:sz w:val="20"/>
              </w:rPr>
              <w:t>
прочие расходы (экскурсии, курсы,плата за вход в музеи и так далее)</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7272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5"/>
                          <a:stretch>
                            <a:fillRect/>
                          </a:stretch>
                        </pic:blipFill>
                        <pic:spPr>
                          <a:xfrm>
                            <a:off x="0" y="0"/>
                            <a:ext cx="17272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4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Туристік жолдама бойынша төлемге қосылған көлік түрін көрсетіңіз</w:t>
            </w:r>
            <w:r>
              <w:br/>
            </w:r>
            <w:r>
              <w:rPr>
                <w:rFonts w:ascii="Times New Roman"/>
                <w:b w:val="false"/>
                <w:i w:val="false"/>
                <w:color w:val="000000"/>
                <w:sz w:val="20"/>
              </w:rPr>
              <w:t>
Укажите вид транспорта,</w:t>
            </w:r>
            <w:r>
              <w:br/>
            </w:r>
            <w:r>
              <w:rPr>
                <w:rFonts w:ascii="Times New Roman"/>
                <w:b w:val="false"/>
                <w:i w:val="false"/>
                <w:color w:val="000000"/>
                <w:sz w:val="20"/>
              </w:rPr>
              <w:t>
включенный в оплату по</w:t>
            </w:r>
            <w:r>
              <w:br/>
            </w:r>
            <w:r>
              <w:rPr>
                <w:rFonts w:ascii="Times New Roman"/>
                <w:b w:val="false"/>
                <w:i w:val="false"/>
                <w:color w:val="000000"/>
                <w:sz w:val="20"/>
              </w:rPr>
              <w:t>
туристской путевке</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әуе көлігі</w:t>
            </w:r>
            <w:r>
              <w:br/>
            </w:r>
            <w:r>
              <w:rPr>
                <w:rFonts w:ascii="Times New Roman"/>
                <w:b w:val="false"/>
                <w:i w:val="false"/>
                <w:color w:val="000000"/>
                <w:sz w:val="20"/>
              </w:rPr>
              <w:t>
воздушный транспорт</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794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6"/>
                          <a:stretch>
                            <a:fillRect/>
                          </a:stretch>
                        </pic:blipFill>
                        <pic:spPr>
                          <a:xfrm>
                            <a:off x="0" y="0"/>
                            <a:ext cx="2794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7"/>
                          <a:stretch>
                            <a:fillRect/>
                          </a:stretch>
                        </pic:blipFill>
                        <pic:spPr>
                          <a:xfrm>
                            <a:off x="0" y="0"/>
                            <a:ext cx="304800" cy="165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1.12</w:t>
            </w:r>
          </w:p>
        </w:tc>
      </w:tr>
      <w:tr>
        <w:trPr>
          <w:trHeight w:val="30" w:hRule="atLeast"/>
        </w:trPr>
        <w:tc>
          <w:tcPr>
            <w:tcW w:w="0" w:type="auto"/>
            <w:vMerge/>
            <w:tcBorders>
              <w:top w:val="nil"/>
              <w:left w:val="single" w:color="cfcfcf" w:sz="5"/>
              <w:bottom w:val="single" w:color="cfcfcf" w:sz="5"/>
              <w:right w:val="single" w:color="cfcfcf" w:sz="5"/>
            </w:tcBorders>
          </w:tcP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су көлігі</w:t>
            </w:r>
            <w:r>
              <w:br/>
            </w:r>
            <w:r>
              <w:rPr>
                <w:rFonts w:ascii="Times New Roman"/>
                <w:b w:val="false"/>
                <w:i w:val="false"/>
                <w:color w:val="000000"/>
                <w:sz w:val="20"/>
              </w:rPr>
              <w:t>
водный транспорт</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794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8"/>
                          <a:stretch>
                            <a:fillRect/>
                          </a:stretch>
                        </pic:blipFill>
                        <pic:spPr>
                          <a:xfrm>
                            <a:off x="0" y="0"/>
                            <a:ext cx="2794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9"/>
                          <a:stretch>
                            <a:fillRect/>
                          </a:stretch>
                        </pic:blipFill>
                        <pic:spPr>
                          <a:xfrm>
                            <a:off x="0" y="0"/>
                            <a:ext cx="304800" cy="165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r>
        <w:trPr>
          <w:trHeight w:val="30" w:hRule="atLeast"/>
        </w:trPr>
        <w:tc>
          <w:tcPr>
            <w:tcW w:w="0" w:type="auto"/>
            <w:vMerge/>
            <w:tcBorders>
              <w:top w:val="nil"/>
              <w:left w:val="single" w:color="cfcfcf" w:sz="5"/>
              <w:bottom w:val="single" w:color="cfcfcf" w:sz="5"/>
              <w:right w:val="single" w:color="cfcfcf" w:sz="5"/>
            </w:tcBorders>
          </w:tcP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теміржол көлігі</w:t>
            </w:r>
            <w:r>
              <w:br/>
            </w:r>
            <w:r>
              <w:rPr>
                <w:rFonts w:ascii="Times New Roman"/>
                <w:b w:val="false"/>
                <w:i w:val="false"/>
                <w:color w:val="000000"/>
                <w:sz w:val="20"/>
              </w:rPr>
              <w:t>
железнодорожный транспорт</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794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0"/>
                          <a:stretch>
                            <a:fillRect/>
                          </a:stretch>
                        </pic:blipFill>
                        <pic:spPr>
                          <a:xfrm>
                            <a:off x="0" y="0"/>
                            <a:ext cx="2794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1"/>
                          <a:stretch>
                            <a:fillRect/>
                          </a:stretch>
                        </pic:blipFill>
                        <pic:spPr>
                          <a:xfrm>
                            <a:off x="0" y="0"/>
                            <a:ext cx="304800" cy="165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r>
        <w:trPr>
          <w:trHeight w:val="30" w:hRule="atLeast"/>
        </w:trPr>
        <w:tc>
          <w:tcPr>
            <w:tcW w:w="0" w:type="auto"/>
            <w:vMerge/>
            <w:tcBorders>
              <w:top w:val="nil"/>
              <w:left w:val="single" w:color="cfcfcf" w:sz="5"/>
              <w:bottom w:val="single" w:color="cfcfcf" w:sz="5"/>
              <w:right w:val="single" w:color="cfcfcf" w:sz="5"/>
            </w:tcBorders>
          </w:tcP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халықаралық автобус (тек шығу келушілері)</w:t>
            </w:r>
            <w:r>
              <w:br/>
            </w:r>
            <w:r>
              <w:rPr>
                <w:rFonts w:ascii="Times New Roman"/>
                <w:b w:val="false"/>
                <w:i w:val="false"/>
                <w:color w:val="000000"/>
                <w:sz w:val="20"/>
              </w:rPr>
              <w:t>
международный автобус (только выездныепосетители)</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794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2"/>
                          <a:stretch>
                            <a:fillRect/>
                          </a:stretch>
                        </pic:blipFill>
                        <pic:spPr>
                          <a:xfrm>
                            <a:off x="0" y="0"/>
                            <a:ext cx="2794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3"/>
                          <a:stretch>
                            <a:fillRect/>
                          </a:stretch>
                        </pic:blipFill>
                        <pic:spPr>
                          <a:xfrm>
                            <a:off x="0" y="0"/>
                            <a:ext cx="304800" cy="165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r>
        <w:trPr>
          <w:trHeight w:val="30" w:hRule="atLeast"/>
        </w:trPr>
        <w:tc>
          <w:tcPr>
            <w:tcW w:w="0" w:type="auto"/>
            <w:vMerge/>
            <w:tcBorders>
              <w:top w:val="nil"/>
              <w:left w:val="single" w:color="cfcfcf" w:sz="5"/>
              <w:bottom w:val="single" w:color="cfcfcf" w:sz="5"/>
              <w:right w:val="single" w:color="cfcfcf" w:sz="5"/>
            </w:tcBorders>
          </w:tcP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қалааралық автобус (тек ішкі келушілері)</w:t>
            </w:r>
            <w:r>
              <w:br/>
            </w:r>
            <w:r>
              <w:rPr>
                <w:rFonts w:ascii="Times New Roman"/>
                <w:b w:val="false"/>
                <w:i w:val="false"/>
                <w:color w:val="000000"/>
                <w:sz w:val="20"/>
              </w:rPr>
              <w:t>
междугородный автобус (только внутренниепосетители)</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794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4"/>
                          <a:stretch>
                            <a:fillRect/>
                          </a:stretch>
                        </pic:blipFill>
                        <pic:spPr>
                          <a:xfrm>
                            <a:off x="0" y="0"/>
                            <a:ext cx="2794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5"/>
                          <a:stretch>
                            <a:fillRect/>
                          </a:stretch>
                        </pic:blipFill>
                        <pic:spPr>
                          <a:xfrm>
                            <a:off x="0" y="0"/>
                            <a:ext cx="304800" cy="165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r>
        <w:trPr>
          <w:trHeight w:val="30" w:hRule="atLeast"/>
        </w:trPr>
        <w:tc>
          <w:tcPr>
            <w:tcW w:w="0" w:type="auto"/>
            <w:vMerge/>
            <w:tcBorders>
              <w:top w:val="nil"/>
              <w:left w:val="single" w:color="cfcfcf" w:sz="5"/>
              <w:bottom w:val="single" w:color="cfcfcf" w:sz="5"/>
              <w:right w:val="single" w:color="cfcfcf" w:sz="5"/>
            </w:tcBorders>
          </w:tcP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көліктің өзге де түрлері (такси, мотоцикл,қалалық көлік және тағы басқа)</w:t>
            </w:r>
            <w:r>
              <w:br/>
            </w:r>
            <w:r>
              <w:rPr>
                <w:rFonts w:ascii="Times New Roman"/>
                <w:b w:val="false"/>
                <w:i w:val="false"/>
                <w:color w:val="000000"/>
                <w:sz w:val="20"/>
              </w:rPr>
              <w:t>
прочие виды транспорта (такси, мотоциклы,городской транспорт и так далее)</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794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6"/>
                          <a:stretch>
                            <a:fillRect/>
                          </a:stretch>
                        </pic:blipFill>
                        <pic:spPr>
                          <a:xfrm>
                            <a:off x="0" y="0"/>
                            <a:ext cx="2794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7"/>
                          <a:stretch>
                            <a:fillRect/>
                          </a:stretch>
                        </pic:blipFill>
                        <pic:spPr>
                          <a:xfrm>
                            <a:off x="0" y="0"/>
                            <a:ext cx="304800" cy="165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r>
        <w:trPr>
          <w:trHeight w:val="30" w:hRule="atLeast"/>
        </w:trPr>
        <w:tc>
          <w:tcPr>
            <w:tcW w:w="34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Сіз тоқтаған негізгі орналастыру орнын көрсетіңіз. Егер Сіз бірнеше орналастыру орындарына тоқтасаңыз, онда Сіз көбірек болған орын негізгі орналастыру орны болып көрсетіледі</w:t>
            </w:r>
            <w:r>
              <w:br/>
            </w:r>
            <w:r>
              <w:rPr>
                <w:rFonts w:ascii="Times New Roman"/>
                <w:b w:val="false"/>
                <w:i w:val="false"/>
                <w:color w:val="000000"/>
                <w:sz w:val="20"/>
              </w:rPr>
              <w:t>
Укажите основное место размещения, в котором Вы останавливались. Если Вы останавливались в нескольких местах размещениях, то указывается основное место размещения, в котором Вы пребывали в течение наибольшего срока</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қонақ үй</w:t>
            </w:r>
            <w:r>
              <w:br/>
            </w:r>
            <w:r>
              <w:rPr>
                <w:rFonts w:ascii="Times New Roman"/>
                <w:b w:val="false"/>
                <w:i w:val="false"/>
                <w:color w:val="000000"/>
                <w:sz w:val="20"/>
              </w:rPr>
              <w:t>
гостиница</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794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8"/>
                          <a:stretch>
                            <a:fillRect/>
                          </a:stretch>
                        </pic:blipFill>
                        <pic:spPr>
                          <a:xfrm>
                            <a:off x="0" y="0"/>
                            <a:ext cx="2794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9"/>
                          <a:stretch>
                            <a:fillRect/>
                          </a:stretch>
                        </pic:blipFill>
                        <pic:spPr>
                          <a:xfrm>
                            <a:off x="0" y="0"/>
                            <a:ext cx="304800" cy="165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мотель</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794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0"/>
                          <a:stretch>
                            <a:fillRect/>
                          </a:stretch>
                        </pic:blipFill>
                        <pic:spPr>
                          <a:xfrm>
                            <a:off x="0" y="0"/>
                            <a:ext cx="2794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санаторий</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794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1"/>
                          <a:stretch>
                            <a:fillRect/>
                          </a:stretch>
                        </pic:blipFill>
                        <pic:spPr>
                          <a:xfrm>
                            <a:off x="0" y="0"/>
                            <a:ext cx="2794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туристік база</w:t>
            </w:r>
            <w:r>
              <w:br/>
            </w:r>
            <w:r>
              <w:rPr>
                <w:rFonts w:ascii="Times New Roman"/>
                <w:b w:val="false"/>
                <w:i w:val="false"/>
                <w:color w:val="000000"/>
                <w:sz w:val="20"/>
              </w:rPr>
              <w:t>
туристская база</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794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2"/>
                          <a:stretch>
                            <a:fillRect/>
                          </a:stretch>
                        </pic:blipFill>
                        <pic:spPr>
                          <a:xfrm>
                            <a:off x="0" y="0"/>
                            <a:ext cx="2794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балалар лагері</w:t>
            </w:r>
            <w:r>
              <w:br/>
            </w:r>
            <w:r>
              <w:rPr>
                <w:rFonts w:ascii="Times New Roman"/>
                <w:b w:val="false"/>
                <w:i w:val="false"/>
                <w:color w:val="000000"/>
                <w:sz w:val="20"/>
              </w:rPr>
              <w:t>
детский лагерь</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794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3"/>
                          <a:stretch>
                            <a:fillRect/>
                          </a:stretch>
                        </pic:blipFill>
                        <pic:spPr>
                          <a:xfrm>
                            <a:off x="0" y="0"/>
                            <a:ext cx="2794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демалыс үйі</w:t>
            </w:r>
            <w:r>
              <w:br/>
            </w:r>
            <w:r>
              <w:rPr>
                <w:rFonts w:ascii="Times New Roman"/>
                <w:b w:val="false"/>
                <w:i w:val="false"/>
                <w:color w:val="000000"/>
                <w:sz w:val="20"/>
              </w:rPr>
              <w:t>
дом отдыха</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794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4"/>
                          <a:stretch>
                            <a:fillRect/>
                          </a:stretch>
                        </pic:blipFill>
                        <pic:spPr>
                          <a:xfrm>
                            <a:off x="0" y="0"/>
                            <a:ext cx="2794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қала сыртындағы үй</w:t>
            </w:r>
            <w:r>
              <w:br/>
            </w:r>
            <w:r>
              <w:rPr>
                <w:rFonts w:ascii="Times New Roman"/>
                <w:b w:val="false"/>
                <w:i w:val="false"/>
                <w:color w:val="000000"/>
                <w:sz w:val="20"/>
              </w:rPr>
              <w:t>
загородный дом</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794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5"/>
                          <a:stretch>
                            <a:fillRect/>
                          </a:stretch>
                        </pic:blipFill>
                        <pic:spPr>
                          <a:xfrm>
                            <a:off x="0" y="0"/>
                            <a:ext cx="2794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туыстар немесе таныстармен тегін ұсынылған орналасу</w:t>
            </w:r>
            <w:r>
              <w:br/>
            </w:r>
            <w:r>
              <w:rPr>
                <w:rFonts w:ascii="Times New Roman"/>
                <w:b w:val="false"/>
                <w:i w:val="false"/>
                <w:color w:val="000000"/>
                <w:sz w:val="20"/>
              </w:rPr>
              <w:t>
размещение, предоставляемое бесплатно родственниками или знакомыми</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794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6"/>
                          <a:stretch>
                            <a:fillRect/>
                          </a:stretch>
                        </pic:blipFill>
                        <pic:spPr>
                          <a:xfrm>
                            <a:off x="0" y="0"/>
                            <a:ext cx="2794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бір қабатты бунгало, ауылдық үйлер (шале),коттедждер, шағын үйле</w:t>
            </w:r>
            <w:r>
              <w:br/>
            </w:r>
            <w:r>
              <w:rPr>
                <w:rFonts w:ascii="Times New Roman"/>
                <w:b w:val="false"/>
                <w:i w:val="false"/>
                <w:color w:val="000000"/>
                <w:sz w:val="20"/>
              </w:rPr>
              <w:t>
родноэтажные бунгало, сельские домики (шале),коттеджи, небольшие домики</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794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7"/>
                          <a:stretch>
                            <a:fillRect/>
                          </a:stretch>
                        </pic:blipFill>
                        <pic:spPr>
                          <a:xfrm>
                            <a:off x="0" y="0"/>
                            <a:ext cx="2794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жалға алынған пәтер (үй)</w:t>
            </w:r>
            <w:r>
              <w:br/>
            </w:r>
            <w:r>
              <w:rPr>
                <w:rFonts w:ascii="Times New Roman"/>
                <w:b w:val="false"/>
                <w:i w:val="false"/>
                <w:color w:val="000000"/>
                <w:sz w:val="20"/>
              </w:rPr>
              <w:t>
съемная квартира (дом)</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794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8"/>
                          <a:stretch>
                            <a:fillRect/>
                          </a:stretch>
                        </pic:blipFill>
                        <pic:spPr>
                          <a:xfrm>
                            <a:off x="0" y="0"/>
                            <a:ext cx="2794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басқа тұрғын үй түрлері (атауын көрсетіңіз)</w:t>
            </w:r>
            <w:r>
              <w:br/>
            </w:r>
            <w:r>
              <w:rPr>
                <w:rFonts w:ascii="Times New Roman"/>
                <w:b w:val="false"/>
                <w:i w:val="false"/>
                <w:color w:val="000000"/>
                <w:sz w:val="20"/>
              </w:rPr>
              <w:t>
другие виды жилья (укажите наименование)</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794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9"/>
                          <a:stretch>
                            <a:fillRect/>
                          </a:stretch>
                        </pic:blipFill>
                        <pic:spPr>
                          <a:xfrm>
                            <a:off x="0" y="0"/>
                            <a:ext cx="2794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2. Туристік жолдама құнын қоспағанда, барлық шығыстарды көрсетіңіз, теңгемен</w:t>
      </w:r>
    </w:p>
    <w:p>
      <w:pPr>
        <w:spacing w:after="0"/>
        <w:ind w:left="0"/>
        <w:jc w:val="both"/>
      </w:pPr>
      <w:r>
        <w:rPr>
          <w:rFonts w:ascii="Times New Roman"/>
          <w:b w:val="false"/>
          <w:i w:val="false"/>
          <w:color w:val="000000"/>
          <w:sz w:val="28"/>
        </w:rPr>
        <w:t>
      Укажите все расходы, за исключением стоимости туристской путевки, в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08"/>
        <w:gridCol w:w="7327"/>
        <w:gridCol w:w="929"/>
        <w:gridCol w:w="868"/>
        <w:gridCol w:w="868"/>
      </w:tblGrid>
      <w:tr>
        <w:trPr>
          <w:trHeight w:val="30" w:hRule="atLeast"/>
        </w:trPr>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7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r>
              <w:br/>
            </w:r>
            <w:r>
              <w:rPr>
                <w:rFonts w:ascii="Times New Roman"/>
                <w:b w:val="false"/>
                <w:i w:val="false"/>
                <w:color w:val="000000"/>
                <w:sz w:val="20"/>
              </w:rPr>
              <w:t>
Наименование</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Сапарға дейін</w:t>
            </w:r>
            <w:r>
              <w:br/>
            </w:r>
            <w:r>
              <w:rPr>
                <w:rFonts w:ascii="Times New Roman"/>
                <w:b w:val="false"/>
                <w:i w:val="false"/>
                <w:color w:val="000000"/>
                <w:sz w:val="20"/>
              </w:rPr>
              <w:t>
До поездки</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Сапар кезінде</w:t>
            </w:r>
            <w:r>
              <w:br/>
            </w:r>
            <w:r>
              <w:rPr>
                <w:rFonts w:ascii="Times New Roman"/>
                <w:b w:val="false"/>
                <w:i w:val="false"/>
                <w:color w:val="000000"/>
                <w:sz w:val="20"/>
              </w:rPr>
              <w:t>
В ходе поездки</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r>
      <w:tr>
        <w:trPr>
          <w:trHeight w:val="30" w:hRule="atLeast"/>
        </w:trPr>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7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Сапарды жүзеге асыру үшін Сіз қанша ақша жұмсадыңыз, барлығы</w:t>
            </w:r>
            <w:r>
              <w:br/>
            </w:r>
            <w:r>
              <w:rPr>
                <w:rFonts w:ascii="Times New Roman"/>
                <w:b w:val="false"/>
                <w:i w:val="false"/>
                <w:color w:val="000000"/>
                <w:sz w:val="20"/>
              </w:rPr>
              <w:t>
Какую сумму денег Вы израсходовали на осуществление поездки, всего</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паспорт және визаны алу </w:t>
            </w:r>
            <w:r>
              <w:br/>
            </w:r>
            <w:r>
              <w:rPr>
                <w:rFonts w:ascii="Times New Roman"/>
                <w:b w:val="false"/>
                <w:i w:val="false"/>
                <w:color w:val="000000"/>
                <w:sz w:val="20"/>
              </w:rPr>
              <w:t>
получение паспорта и визы</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w:t>
            </w:r>
            <w:r>
              <w:br/>
            </w:r>
            <w:r>
              <w:rPr>
                <w:rFonts w:ascii="Times New Roman"/>
                <w:b w:val="false"/>
                <w:i w:val="false"/>
                <w:color w:val="000000"/>
                <w:sz w:val="20"/>
              </w:rPr>
              <w:t xml:space="preserve">
страховка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тұру</w:t>
            </w:r>
            <w:r>
              <w:br/>
            </w:r>
            <w:r>
              <w:rPr>
                <w:rFonts w:ascii="Times New Roman"/>
                <w:b w:val="false"/>
                <w:i w:val="false"/>
                <w:color w:val="000000"/>
                <w:sz w:val="20"/>
              </w:rPr>
              <w:t xml:space="preserve">
проживание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агенттіктердің және операторлардың қызметтері</w:t>
            </w:r>
            <w:r>
              <w:br/>
            </w:r>
            <w:r>
              <w:rPr>
                <w:rFonts w:ascii="Times New Roman"/>
                <w:b w:val="false"/>
                <w:i w:val="false"/>
                <w:color w:val="000000"/>
                <w:sz w:val="20"/>
              </w:rPr>
              <w:t xml:space="preserve">
услуги туристских агентств и операторов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дүкендерде өнімдерді сатып алуды қоса алғанда, тамақтану</w:t>
            </w:r>
            <w:r>
              <w:br/>
            </w:r>
            <w:r>
              <w:rPr>
                <w:rFonts w:ascii="Times New Roman"/>
                <w:b w:val="false"/>
                <w:i w:val="false"/>
                <w:color w:val="000000"/>
                <w:sz w:val="20"/>
              </w:rPr>
              <w:t>
питание, включая покупку продуктов в магазинах</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7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мейрамханаларда және дәмханаларда тамақтану</w:t>
            </w:r>
            <w:r>
              <w:br/>
            </w:r>
            <w:r>
              <w:rPr>
                <w:rFonts w:ascii="Times New Roman"/>
                <w:b w:val="false"/>
                <w:i w:val="false"/>
                <w:color w:val="000000"/>
                <w:sz w:val="20"/>
              </w:rPr>
              <w:t>
питание в ресторанах и кафе</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сатып алу</w:t>
            </w:r>
            <w:r>
              <w:br/>
            </w:r>
            <w:r>
              <w:rPr>
                <w:rFonts w:ascii="Times New Roman"/>
                <w:b w:val="false"/>
                <w:i w:val="false"/>
                <w:color w:val="000000"/>
                <w:sz w:val="20"/>
              </w:rPr>
              <w:t>
покупка товаров</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7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және аяқкиім бұйымдары</w:t>
            </w:r>
            <w:r>
              <w:br/>
            </w:r>
            <w:r>
              <w:rPr>
                <w:rFonts w:ascii="Times New Roman"/>
                <w:b w:val="false"/>
                <w:i w:val="false"/>
                <w:color w:val="000000"/>
                <w:sz w:val="20"/>
              </w:rPr>
              <w:t>
предметы одежды и обуви</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7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кәдесыйлар және сыйлықтар</w:t>
            </w:r>
            <w:r>
              <w:br/>
            </w:r>
            <w:r>
              <w:rPr>
                <w:rFonts w:ascii="Times New Roman"/>
                <w:b w:val="false"/>
                <w:i w:val="false"/>
                <w:color w:val="000000"/>
                <w:sz w:val="20"/>
              </w:rPr>
              <w:t>
сувениры и подарки</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7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w:t>
            </w:r>
            <w:r>
              <w:br/>
            </w:r>
            <w:r>
              <w:rPr>
                <w:rFonts w:ascii="Times New Roman"/>
                <w:b w:val="false"/>
                <w:i w:val="false"/>
                <w:color w:val="000000"/>
                <w:sz w:val="20"/>
              </w:rPr>
              <w:t>
техника</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7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тауарлары (кілем, төсек жапқыш және сол сияқтылар)</w:t>
            </w:r>
            <w:r>
              <w:br/>
            </w:r>
            <w:r>
              <w:rPr>
                <w:rFonts w:ascii="Times New Roman"/>
                <w:b w:val="false"/>
                <w:i w:val="false"/>
                <w:color w:val="000000"/>
                <w:sz w:val="20"/>
              </w:rPr>
              <w:t>
текстильные товары (ковры, пледы и тому подобное)</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7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бір құндылығы бар бұйымдар: асыл металдар және тастар (гауһар тас, алтын, күміс), антиквариат, көркем өнер туындылары және басқа құндылықтарды сатып алу</w:t>
            </w:r>
            <w:r>
              <w:br/>
            </w:r>
            <w:r>
              <w:rPr>
                <w:rFonts w:ascii="Times New Roman"/>
                <w:b w:val="false"/>
                <w:i w:val="false"/>
                <w:color w:val="000000"/>
                <w:sz w:val="20"/>
              </w:rPr>
              <w:t>
приобретение изделий, обладающих определенной ценностью: драгоценные металлы и камни (бриллианты, золото, серебро), антиквариат, предметы художественного искусства и другие ценности</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7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тауарларды сатып алу</w:t>
            </w:r>
            <w:r>
              <w:br/>
            </w:r>
            <w:r>
              <w:rPr>
                <w:rFonts w:ascii="Times New Roman"/>
                <w:b w:val="false"/>
                <w:i w:val="false"/>
                <w:color w:val="000000"/>
                <w:sz w:val="20"/>
              </w:rPr>
              <w:t>
покупка прочих товаров</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рекреациялық және спорттық іс-шаралар</w:t>
            </w:r>
            <w:r>
              <w:br/>
            </w:r>
            <w:r>
              <w:rPr>
                <w:rFonts w:ascii="Times New Roman"/>
                <w:b w:val="false"/>
                <w:i w:val="false"/>
                <w:color w:val="000000"/>
                <w:sz w:val="20"/>
              </w:rPr>
              <w:t>
рекреационные и спортивные мероприятия</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көрсетілетін қызметтер</w:t>
            </w:r>
            <w:r>
              <w:br/>
            </w:r>
            <w:r>
              <w:rPr>
                <w:rFonts w:ascii="Times New Roman"/>
                <w:b w:val="false"/>
                <w:i w:val="false"/>
                <w:color w:val="000000"/>
                <w:sz w:val="20"/>
              </w:rPr>
              <w:t>
услуги культурные</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емдік және сауықтыру емшаралары</w:t>
            </w:r>
            <w:r>
              <w:br/>
            </w:r>
            <w:r>
              <w:rPr>
                <w:rFonts w:ascii="Times New Roman"/>
                <w:b w:val="false"/>
                <w:i w:val="false"/>
                <w:color w:val="000000"/>
                <w:sz w:val="20"/>
              </w:rPr>
              <w:t>
лечебные и оздоровительные процедуры</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7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шығыстар</w:t>
            </w:r>
            <w:r>
              <w:br/>
            </w:r>
            <w:r>
              <w:rPr>
                <w:rFonts w:ascii="Times New Roman"/>
                <w:b w:val="false"/>
                <w:i w:val="false"/>
                <w:color w:val="000000"/>
                <w:sz w:val="20"/>
              </w:rPr>
              <w:t>
прочие расходы</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 Көлік шығыстарын (ең ұзақ шақырымды өткен бір көліктің түрі бойынша, әр баған бойынша шығыстарды көрсету керек) көрсетіңіз, теңге</w:t>
      </w:r>
    </w:p>
    <w:p>
      <w:pPr>
        <w:spacing w:after="0"/>
        <w:ind w:left="0"/>
        <w:jc w:val="both"/>
      </w:pPr>
      <w:r>
        <w:rPr>
          <w:rFonts w:ascii="Times New Roman"/>
          <w:b w:val="false"/>
          <w:i w:val="false"/>
          <w:color w:val="000000"/>
          <w:sz w:val="28"/>
        </w:rPr>
        <w:t>
      Укажите расходы на транспорт (необходимо проставить расходы по каждой графе только по одному виду транспорта, на котором преодолели наибольшее расстояние),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0"/>
        <w:gridCol w:w="6864"/>
        <w:gridCol w:w="2248"/>
        <w:gridCol w:w="1159"/>
        <w:gridCol w:w="1089"/>
      </w:tblGrid>
      <w:tr>
        <w:trPr>
          <w:trHeight w:val="30" w:hRule="atLeast"/>
        </w:trPr>
        <w:tc>
          <w:tcPr>
            <w:tcW w:w="9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6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r>
              <w:br/>
            </w:r>
            <w:r>
              <w:rPr>
                <w:rFonts w:ascii="Times New Roman"/>
                <w:b w:val="false"/>
                <w:i w:val="false"/>
                <w:color w:val="000000"/>
                <w:sz w:val="20"/>
              </w:rPr>
              <w:t>
Наименование</w:t>
            </w:r>
          </w:p>
        </w:tc>
        <w:tc>
          <w:tcPr>
            <w:tcW w:w="22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Межелі жерге дейін және кері қайтудағы көлік шығыстары</w:t>
            </w:r>
            <w:r>
              <w:br/>
            </w:r>
            <w:r>
              <w:rPr>
                <w:rFonts w:ascii="Times New Roman"/>
                <w:b w:val="false"/>
                <w:i w:val="false"/>
                <w:color w:val="000000"/>
                <w:sz w:val="20"/>
              </w:rPr>
              <w:t>
Расходы на транспорт до места назначения и обратно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тасымалдарды қоспағанда көлік шығыстар</w:t>
            </w:r>
            <w:r>
              <w:br/>
            </w:r>
            <w:r>
              <w:rPr>
                <w:rFonts w:ascii="Times New Roman"/>
                <w:b w:val="false"/>
                <w:i w:val="false"/>
                <w:color w:val="000000"/>
                <w:sz w:val="20"/>
              </w:rPr>
              <w:t>
Расходы на транспорт, за исключением международных перевозок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сапарға дейін</w:t>
            </w:r>
            <w:r>
              <w:br/>
            </w:r>
            <w:r>
              <w:rPr>
                <w:rFonts w:ascii="Times New Roman"/>
                <w:b w:val="false"/>
                <w:i w:val="false"/>
                <w:color w:val="000000"/>
                <w:sz w:val="20"/>
              </w:rPr>
              <w:t>
до поездки</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сапар барысындағы</w:t>
            </w:r>
            <w:r>
              <w:br/>
            </w:r>
            <w:r>
              <w:rPr>
                <w:rFonts w:ascii="Times New Roman"/>
                <w:b w:val="false"/>
                <w:i w:val="false"/>
                <w:color w:val="000000"/>
                <w:sz w:val="20"/>
              </w:rPr>
              <w:t>
в ходе поездки</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көлігі</w:t>
            </w:r>
            <w:r>
              <w:br/>
            </w:r>
            <w:r>
              <w:rPr>
                <w:rFonts w:ascii="Times New Roman"/>
                <w:b w:val="false"/>
                <w:i w:val="false"/>
                <w:color w:val="000000"/>
                <w:sz w:val="20"/>
              </w:rPr>
              <w:t>
Воздушный транспорт</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көлігі</w:t>
            </w:r>
            <w:r>
              <w:br/>
            </w:r>
            <w:r>
              <w:rPr>
                <w:rFonts w:ascii="Times New Roman"/>
                <w:b w:val="false"/>
                <w:i w:val="false"/>
                <w:color w:val="000000"/>
                <w:sz w:val="20"/>
              </w:rPr>
              <w:t>
Водный транспорт</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көлігі</w:t>
            </w:r>
            <w:r>
              <w:br/>
            </w:r>
            <w:r>
              <w:rPr>
                <w:rFonts w:ascii="Times New Roman"/>
                <w:b w:val="false"/>
                <w:i w:val="false"/>
                <w:color w:val="000000"/>
                <w:sz w:val="20"/>
              </w:rPr>
              <w:t>
Железнодорожный транспорт</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автобус (тек шығатын келушілер)</w:t>
            </w:r>
            <w:r>
              <w:br/>
            </w:r>
            <w:r>
              <w:rPr>
                <w:rFonts w:ascii="Times New Roman"/>
                <w:b w:val="false"/>
                <w:i w:val="false"/>
                <w:color w:val="000000"/>
                <w:sz w:val="20"/>
              </w:rPr>
              <w:t>
Международный автобус (только выездные посетители)</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Қалааралық автобус (тек ішкі келушілері)</w:t>
            </w:r>
            <w:r>
              <w:br/>
            </w:r>
            <w:r>
              <w:rPr>
                <w:rFonts w:ascii="Times New Roman"/>
                <w:b w:val="false"/>
                <w:i w:val="false"/>
                <w:color w:val="000000"/>
                <w:sz w:val="20"/>
              </w:rPr>
              <w:t>
Междугородный автобус (только внутренние посетители)</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меншік автомашина (жанармай)</w:t>
            </w:r>
            <w:r>
              <w:br/>
            </w:r>
            <w:r>
              <w:rPr>
                <w:rFonts w:ascii="Times New Roman"/>
                <w:b w:val="false"/>
                <w:i w:val="false"/>
                <w:color w:val="000000"/>
                <w:sz w:val="20"/>
              </w:rPr>
              <w:t>
Собственная автомашина (топливо)</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алынған автокөлік құралдарын жалдау (3-бөлімнің 9-жолында шығыстары белгіленетін жанармайды қоспағанда)</w:t>
            </w:r>
            <w:r>
              <w:br/>
            </w:r>
            <w:r>
              <w:rPr>
                <w:rFonts w:ascii="Times New Roman"/>
                <w:b w:val="false"/>
                <w:i w:val="false"/>
                <w:color w:val="000000"/>
                <w:sz w:val="20"/>
              </w:rPr>
              <w:t>
Аренда автотранспортных средств, взятых на прокат (за исключением топлива, расходы которого отмечаются по строке 9 раздела 3)</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Көліктің өзге де түрлері (такси, мотоцикл, қалалық көлік және тағы басқа)</w:t>
            </w:r>
            <w:r>
              <w:br/>
            </w:r>
            <w:r>
              <w:rPr>
                <w:rFonts w:ascii="Times New Roman"/>
                <w:b w:val="false"/>
                <w:i w:val="false"/>
                <w:color w:val="000000"/>
                <w:sz w:val="20"/>
              </w:rPr>
              <w:t>
Прочие виды транспорта (такси, мотоциклы, городской транспорт и так далее)</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Жанармай (жалға алынған автокөлік құралдарымен жүрген жағдайда)</w:t>
            </w:r>
            <w:r>
              <w:br/>
            </w:r>
            <w:r>
              <w:rPr>
                <w:rFonts w:ascii="Times New Roman"/>
                <w:b w:val="false"/>
                <w:i w:val="false"/>
                <w:color w:val="000000"/>
                <w:sz w:val="20"/>
              </w:rPr>
              <w:t xml:space="preserve">
Топливо (в случае передвижения на автотранспортных средствах, взятых на прокат)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4. Сіз қазақстандық көлік компаниясының қызметін пайдаландыңыз ба? (3-бөлімнің 1-бағанынан 1-4 және 7-жолдарды белгілеген шығатын келушілер ғана толтырады)</w:t>
      </w:r>
    </w:p>
    <w:p>
      <w:pPr>
        <w:spacing w:after="0"/>
        <w:ind w:left="0"/>
        <w:jc w:val="both"/>
      </w:pPr>
      <w:r>
        <w:rPr>
          <w:rFonts w:ascii="Times New Roman"/>
          <w:b w:val="false"/>
          <w:i w:val="false"/>
          <w:color w:val="000000"/>
          <w:sz w:val="28"/>
        </w:rPr>
        <w:t>
      Вы пользовались услугами казахстанской транспортной компании? (заполняют только выездные посетители, указавшие строки 1-4 и 7 из графы 1 раздела 3)</w:t>
      </w:r>
    </w:p>
    <w:tbl>
      <w:tblPr>
        <w:tblW w:w="0" w:type="auto"/>
        <w:tblCellSpacing w:w="0" w:type="auto"/>
        <w:tblBorders>
          <w:top w:val="none"/>
          <w:left w:val="none"/>
          <w:bottom w:val="none"/>
          <w:right w:val="none"/>
          <w:insideH w:val="none"/>
          <w:insideV w:val="none"/>
        </w:tblBorders>
      </w:tblPr>
      <w:tblGrid>
        <w:gridCol w:w="5145"/>
        <w:gridCol w:w="7155"/>
      </w:tblGrid>
      <w:tr>
        <w:trPr>
          <w:trHeight w:val="30" w:hRule="atLeast"/>
        </w:trPr>
        <w:tc>
          <w:tcPr>
            <w:tcW w:w="51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r>
              <w:br/>
            </w:r>
            <w:r>
              <w:rPr>
                <w:rFonts w:ascii="Times New Roman"/>
                <w:b w:val="false"/>
                <w:i w:val="false"/>
                <w:color w:val="000000"/>
                <w:sz w:val="20"/>
              </w:rPr>
              <w:t>
да</w:t>
            </w:r>
          </w:p>
        </w:tc>
        <w:tc>
          <w:tcPr>
            <w:tcW w:w="7155"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794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0"/>
                          <a:stretch>
                            <a:fillRect/>
                          </a:stretch>
                        </pic:blipFill>
                        <pic:spPr>
                          <a:xfrm>
                            <a:off x="0" y="0"/>
                            <a:ext cx="2794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1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жоқ</w:t>
            </w:r>
            <w:r>
              <w:br/>
            </w:r>
            <w:r>
              <w:rPr>
                <w:rFonts w:ascii="Times New Roman"/>
                <w:b w:val="false"/>
                <w:i w:val="false"/>
                <w:color w:val="000000"/>
                <w:sz w:val="20"/>
              </w:rPr>
              <w:t>
нет</w:t>
            </w:r>
          </w:p>
        </w:tc>
        <w:tc>
          <w:tcPr>
            <w:tcW w:w="7155"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794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1"/>
                          <a:stretch>
                            <a:fillRect/>
                          </a:stretch>
                        </pic:blipFill>
                        <pic:spPr>
                          <a:xfrm>
                            <a:off x="0" y="0"/>
                            <a:ext cx="2794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5. Сіз өз сапарыңыздың барысында немен айналыстыңыз? (жауаптардың бірнеше нұсқаларына жол беріледі)</w:t>
      </w:r>
    </w:p>
    <w:p>
      <w:pPr>
        <w:spacing w:after="0"/>
        <w:ind w:left="0"/>
        <w:jc w:val="both"/>
      </w:pPr>
      <w:r>
        <w:rPr>
          <w:rFonts w:ascii="Times New Roman"/>
          <w:b w:val="false"/>
          <w:i w:val="false"/>
          <w:color w:val="000000"/>
          <w:sz w:val="28"/>
        </w:rPr>
        <w:t>
      Чем Вы занимались в ходе своей поездки? (допускается несколько вариантов ответов)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82"/>
        <w:gridCol w:w="8169"/>
        <w:gridCol w:w="349"/>
      </w:tblGrid>
      <w:tr>
        <w:trPr>
          <w:trHeight w:val="30" w:hRule="atLeast"/>
        </w:trPr>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көрікті жерлерге бару</w:t>
            </w:r>
            <w:r>
              <w:br/>
            </w:r>
            <w:r>
              <w:rPr>
                <w:rFonts w:ascii="Times New Roman"/>
                <w:b w:val="false"/>
                <w:i w:val="false"/>
                <w:color w:val="000000"/>
                <w:sz w:val="20"/>
              </w:rPr>
              <w:t>
посещение достопримечательностей</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қасиетті жерлерге бару </w:t>
            </w:r>
            <w:r>
              <w:br/>
            </w:r>
            <w:r>
              <w:rPr>
                <w:rFonts w:ascii="Times New Roman"/>
                <w:b w:val="false"/>
                <w:i w:val="false"/>
                <w:color w:val="000000"/>
                <w:sz w:val="20"/>
              </w:rPr>
              <w:t>
посещение сакральных мест</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және спорттық іс-шараларға бару</w:t>
            </w:r>
            <w:r>
              <w:br/>
            </w:r>
            <w:r>
              <w:rPr>
                <w:rFonts w:ascii="Times New Roman"/>
                <w:b w:val="false"/>
                <w:i w:val="false"/>
                <w:color w:val="000000"/>
                <w:sz w:val="20"/>
              </w:rPr>
              <w:t>
посещение культурных и спортивных мероприятий</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w:t>
            </w:r>
            <w:r>
              <w:br/>
            </w:r>
            <w:r>
              <w:rPr>
                <w:rFonts w:ascii="Times New Roman"/>
                <w:b w:val="false"/>
                <w:i w:val="false"/>
                <w:color w:val="000000"/>
                <w:sz w:val="20"/>
              </w:rPr>
              <w:t>
покупки</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гастрономиялық тур</w:t>
            </w:r>
            <w:r>
              <w:br/>
            </w:r>
            <w:r>
              <w:rPr>
                <w:rFonts w:ascii="Times New Roman"/>
                <w:b w:val="false"/>
                <w:i w:val="false"/>
                <w:color w:val="000000"/>
                <w:sz w:val="20"/>
              </w:rPr>
              <w:t>
гастрономический тур</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(қыстық және спорттың басқа түрлері)</w:t>
            </w:r>
            <w:r>
              <w:br/>
            </w:r>
            <w:r>
              <w:rPr>
                <w:rFonts w:ascii="Times New Roman"/>
                <w:b w:val="false"/>
                <w:i w:val="false"/>
                <w:color w:val="000000"/>
                <w:sz w:val="20"/>
              </w:rPr>
              <w:t>
спорт (зимние и другие виды спорта)</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туризм</w:t>
            </w:r>
            <w:r>
              <w:br/>
            </w:r>
            <w:r>
              <w:rPr>
                <w:rFonts w:ascii="Times New Roman"/>
                <w:b w:val="false"/>
                <w:i w:val="false"/>
                <w:color w:val="000000"/>
                <w:sz w:val="20"/>
              </w:rPr>
              <w:t>
экологический туризм</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 аулау</w:t>
            </w:r>
            <w:r>
              <w:br/>
            </w:r>
            <w:r>
              <w:rPr>
                <w:rFonts w:ascii="Times New Roman"/>
                <w:b w:val="false"/>
                <w:i w:val="false"/>
                <w:color w:val="000000"/>
                <w:sz w:val="20"/>
              </w:rPr>
              <w:t>
охота</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аулау</w:t>
            </w:r>
            <w:r>
              <w:br/>
            </w:r>
            <w:r>
              <w:rPr>
                <w:rFonts w:ascii="Times New Roman"/>
                <w:b w:val="false"/>
                <w:i w:val="false"/>
                <w:color w:val="000000"/>
                <w:sz w:val="20"/>
              </w:rPr>
              <w:t>
рыбалка</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отбасылық іс-шараларға қатысу (үйлену тойы, туған күн және тағы басқа)</w:t>
            </w:r>
            <w:r>
              <w:br/>
            </w:r>
            <w:r>
              <w:rPr>
                <w:rFonts w:ascii="Times New Roman"/>
                <w:b w:val="false"/>
                <w:i w:val="false"/>
                <w:color w:val="000000"/>
                <w:sz w:val="20"/>
              </w:rPr>
              <w:t>
посещение семейных мероприятий (свадьбы, дни рождения и так далее)</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емделу</w:t>
            </w:r>
            <w:r>
              <w:br/>
            </w:r>
            <w:r>
              <w:rPr>
                <w:rFonts w:ascii="Times New Roman"/>
                <w:b w:val="false"/>
                <w:i w:val="false"/>
                <w:color w:val="000000"/>
                <w:sz w:val="20"/>
              </w:rPr>
              <w:t>
лечение</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w:t>
            </w:r>
            <w:r>
              <w:br/>
            </w:r>
            <w:r>
              <w:rPr>
                <w:rFonts w:ascii="Times New Roman"/>
                <w:b w:val="false"/>
                <w:i w:val="false"/>
                <w:color w:val="000000"/>
                <w:sz w:val="20"/>
              </w:rPr>
              <w:t>
прочие ________</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6. Бес балдық шәкіл бойынша сапарға қанағаттану дәрежесін белгілеңіз "</w:t>
      </w:r>
    </w:p>
    <w:p>
      <w:pPr>
        <w:spacing w:after="0"/>
        <w:ind w:left="0"/>
        <w:jc w:val="both"/>
      </w:pPr>
      <w:r>
        <w:drawing>
          <wp:inline distT="0" distB="0" distL="0" distR="0">
            <wp:extent cx="2159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2"/>
                    <a:stretch>
                      <a:fillRect/>
                    </a:stretch>
                  </pic:blipFill>
                  <pic:spPr>
                    <a:xfrm>
                      <a:off x="0" y="0"/>
                      <a:ext cx="215900" cy="203200"/>
                    </a:xfrm>
                    <a:prstGeom prst="rect">
                      <a:avLst/>
                    </a:prstGeom>
                  </pic:spPr>
                </pic:pic>
              </a:graphicData>
            </a:graphic>
          </wp:inline>
        </w:drawing>
      </w:r>
    </w:p>
    <w:p>
      <w:pPr>
        <w:spacing w:after="0"/>
        <w:ind w:left="0"/>
        <w:jc w:val="left"/>
      </w:pPr>
      <w:r>
        <w:rPr>
          <w:rFonts w:ascii="Times New Roman"/>
          <w:b w:val="false"/>
          <w:i w:val="false"/>
          <w:color w:val="000000"/>
          <w:sz w:val="28"/>
        </w:rPr>
        <w:t>" (5 - жақсы, 1 - өте жаман)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Отметьте "</w:t>
      </w:r>
    </w:p>
    <w:p>
      <w:pPr>
        <w:spacing w:after="0"/>
        <w:ind w:left="0"/>
        <w:jc w:val="both"/>
      </w:pPr>
      <w:r>
        <w:drawing>
          <wp:inline distT="0" distB="0" distL="0" distR="0">
            <wp:extent cx="2159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3"/>
                    <a:stretch>
                      <a:fillRect/>
                    </a:stretch>
                  </pic:blipFill>
                  <pic:spPr>
                    <a:xfrm>
                      <a:off x="0" y="0"/>
                      <a:ext cx="215900" cy="203200"/>
                    </a:xfrm>
                    <a:prstGeom prst="rect">
                      <a:avLst/>
                    </a:prstGeom>
                  </pic:spPr>
                </pic:pic>
              </a:graphicData>
            </a:graphic>
          </wp:inline>
        </w:drawing>
      </w:r>
    </w:p>
    <w:p>
      <w:pPr>
        <w:spacing w:after="0"/>
        <w:ind w:left="0"/>
        <w:jc w:val="left"/>
      </w:pPr>
      <w:r>
        <w:rPr>
          <w:rFonts w:ascii="Times New Roman"/>
          <w:b w:val="false"/>
          <w:i w:val="false"/>
          <w:color w:val="000000"/>
          <w:sz w:val="28"/>
        </w:rPr>
        <w:t>" степень удовлетворенности поездкой по пятибалльной шкале (5 - отлично,1 - очень плохо)</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2"/>
        <w:gridCol w:w="3402"/>
        <w:gridCol w:w="1483"/>
        <w:gridCol w:w="1483"/>
        <w:gridCol w:w="1483"/>
        <w:gridCol w:w="1483"/>
        <w:gridCol w:w="1484"/>
      </w:tblGrid>
      <w:tr>
        <w:trPr>
          <w:trHeight w:val="30" w:hRule="atLeast"/>
        </w:trPr>
        <w:tc>
          <w:tcPr>
            <w:tcW w:w="14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34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r>
              <w:br/>
            </w:r>
            <w:r>
              <w:rPr>
                <w:rFonts w:ascii="Times New Roman"/>
                <w:b w:val="false"/>
                <w:i w:val="false"/>
                <w:color w:val="000000"/>
                <w:sz w:val="20"/>
              </w:rPr>
              <w:t>
Наименование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Қанағаттану дәрежесі</w:t>
            </w:r>
            <w:r>
              <w:br/>
            </w:r>
            <w:r>
              <w:rPr>
                <w:rFonts w:ascii="Times New Roman"/>
                <w:b w:val="false"/>
                <w:i w:val="false"/>
                <w:color w:val="000000"/>
                <w:sz w:val="20"/>
              </w:rPr>
              <w:t>
Степень удовлетворенности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Орналастыру бойынша көрсетілетін қызметтер</w:t>
            </w:r>
            <w:r>
              <w:br/>
            </w:r>
            <w:r>
              <w:rPr>
                <w:rFonts w:ascii="Times New Roman"/>
                <w:b w:val="false"/>
                <w:i w:val="false"/>
                <w:color w:val="000000"/>
                <w:sz w:val="20"/>
              </w:rPr>
              <w:t>
Услуги по размещению</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тамақтандыру объектілерінің көрсетілетін қызметтері</w:t>
            </w:r>
            <w:r>
              <w:br/>
            </w:r>
            <w:r>
              <w:rPr>
                <w:rFonts w:ascii="Times New Roman"/>
                <w:b w:val="false"/>
                <w:i w:val="false"/>
                <w:color w:val="000000"/>
                <w:sz w:val="20"/>
              </w:rPr>
              <w:t>
Услуги объектов общественного питания</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қызметтері</w:t>
            </w:r>
            <w:r>
              <w:br/>
            </w:r>
            <w:r>
              <w:rPr>
                <w:rFonts w:ascii="Times New Roman"/>
                <w:b w:val="false"/>
                <w:i w:val="false"/>
                <w:color w:val="000000"/>
                <w:sz w:val="20"/>
              </w:rPr>
              <w:t>
Услуги транспорта</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Демалыс және ойын-сауық қызметтері</w:t>
            </w:r>
            <w:r>
              <w:br/>
            </w:r>
            <w:r>
              <w:rPr>
                <w:rFonts w:ascii="Times New Roman"/>
                <w:b w:val="false"/>
                <w:i w:val="false"/>
                <w:color w:val="000000"/>
                <w:sz w:val="20"/>
              </w:rPr>
              <w:t>
Услуги отдыха и развлечений</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Экскурсиялық көрсетілетін қызметтер (гидтер қызметтері)</w:t>
            </w:r>
            <w:r>
              <w:br/>
            </w:r>
            <w:r>
              <w:rPr>
                <w:rFonts w:ascii="Times New Roman"/>
                <w:b w:val="false"/>
                <w:i w:val="false"/>
                <w:color w:val="000000"/>
                <w:sz w:val="20"/>
              </w:rPr>
              <w:t>
Экскурсионные услуги (услуги гидов)</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 жалпы сапарға қанағаттандыңыз ба</w:t>
            </w:r>
            <w:r>
              <w:br/>
            </w:r>
            <w:r>
              <w:rPr>
                <w:rFonts w:ascii="Times New Roman"/>
                <w:b w:val="false"/>
                <w:i w:val="false"/>
                <w:color w:val="000000"/>
                <w:sz w:val="20"/>
              </w:rPr>
              <w:t xml:space="preserve">
В целом удовлетворены ли Вы поездкой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2018 жылғы 19 желтоқсандағы</w:t>
            </w:r>
            <w:r>
              <w:br/>
            </w:r>
            <w:r>
              <w:rPr>
                <w:rFonts w:ascii="Times New Roman"/>
                <w:b w:val="false"/>
                <w:i w:val="false"/>
                <w:color w:val="000000"/>
                <w:sz w:val="20"/>
              </w:rPr>
              <w:t>№ 10 бұйрығына</w:t>
            </w:r>
            <w:r>
              <w:br/>
            </w:r>
            <w:r>
              <w:rPr>
                <w:rFonts w:ascii="Times New Roman"/>
                <w:b w:val="false"/>
                <w:i w:val="false"/>
                <w:color w:val="000000"/>
                <w:sz w:val="20"/>
              </w:rPr>
              <w:t>4-қосымша</w:t>
            </w:r>
          </w:p>
        </w:tc>
      </w:tr>
    </w:tbl>
    <w:bookmarkStart w:name="z31" w:id="26"/>
    <w:p>
      <w:pPr>
        <w:spacing w:after="0"/>
        <w:ind w:left="0"/>
        <w:jc w:val="left"/>
      </w:pPr>
      <w:r>
        <w:rPr>
          <w:rFonts w:ascii="Times New Roman"/>
          <w:b/>
          <w:i w:val="false"/>
          <w:color w:val="000000"/>
        </w:rPr>
        <w:t xml:space="preserve"> "Үй шаруашылықтарының сапарларға жұмсаған шығыстары туралы зерттеу сауалнамасы" (коды 222112058, индексі Н-050, кезеңділігі жылдық) жалпымемлекеттік статистикалық байқаудың статистикалық нысанын толтыру жөніндегі нұсқаулық</w:t>
      </w:r>
    </w:p>
    <w:bookmarkEnd w:id="26"/>
    <w:bookmarkStart w:name="z32" w:id="27"/>
    <w:p>
      <w:pPr>
        <w:spacing w:after="0"/>
        <w:ind w:left="0"/>
        <w:jc w:val="both"/>
      </w:pPr>
      <w:r>
        <w:rPr>
          <w:rFonts w:ascii="Times New Roman"/>
          <w:b w:val="false"/>
          <w:i w:val="false"/>
          <w:color w:val="000000"/>
          <w:sz w:val="28"/>
        </w:rPr>
        <w:t xml:space="preserve">
      1. Осы "Үй шаруашылықтарының сапарларға жұмсаған шығыстары туралы зерттеу сауалнамасы" (коды 222112058, индексі Н-050, кезеңділігі жылдық) жалпымемлекеттік статистикалық байқаудың статистикалық нысанын толтыру жөніндегі нұсқаулық "Мемлекеттік статистика туралы" Қазақстан Республикасы 2010 жылғы 19 наурыздағы Заңының 12-бабы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әзірленген және "Үй шаруашылықтарының сапарларға жұмсаған шығыстары туралы зерттеу сауалнамасы" (коды 222112058, индексі Н-050, кезеңділігі жылдық) жалпымемлекеттік статистикалық байқаудың статистикалық нысанын (бұдан әрі - Сауалнама) толтыруды нақтылайды.</w:t>
      </w:r>
    </w:p>
    <w:bookmarkEnd w:id="27"/>
    <w:bookmarkStart w:name="z33" w:id="28"/>
    <w:p>
      <w:pPr>
        <w:spacing w:after="0"/>
        <w:ind w:left="0"/>
        <w:jc w:val="both"/>
      </w:pPr>
      <w:r>
        <w:rPr>
          <w:rFonts w:ascii="Times New Roman"/>
          <w:b w:val="false"/>
          <w:i w:val="false"/>
          <w:color w:val="000000"/>
          <w:sz w:val="28"/>
        </w:rPr>
        <w:t>
      2. Келесі анықтама осы статистикалық нысанды толтыру мақсатында қолданылады:</w:t>
      </w:r>
    </w:p>
    <w:bookmarkEnd w:id="28"/>
    <w:p>
      <w:pPr>
        <w:spacing w:after="0"/>
        <w:ind w:left="0"/>
        <w:jc w:val="both"/>
      </w:pPr>
      <w:r>
        <w:rPr>
          <w:rFonts w:ascii="Times New Roman"/>
          <w:b w:val="false"/>
          <w:i w:val="false"/>
          <w:color w:val="000000"/>
          <w:sz w:val="28"/>
        </w:rPr>
        <w:t>
      турист - уақытша болатын елге (жерге) жиырма төрт сағаттан бір жылға дейінгі кезеңге келетін және ақылы қызметпен айналыспай, сол елде (жерде) сауықтыру, танымдық, кәсіби-іскерлік, спорттық, діни және өзге де мақсаттарда кемінде бір рет түнейтін жеке тұлға.</w:t>
      </w:r>
    </w:p>
    <w:bookmarkStart w:name="z34" w:id="29"/>
    <w:p>
      <w:pPr>
        <w:spacing w:after="0"/>
        <w:ind w:left="0"/>
        <w:jc w:val="both"/>
      </w:pPr>
      <w:r>
        <w:rPr>
          <w:rFonts w:ascii="Times New Roman"/>
          <w:b w:val="false"/>
          <w:i w:val="false"/>
          <w:color w:val="000000"/>
          <w:sz w:val="28"/>
        </w:rPr>
        <w:t>
      3. Зерттеу үй шаруашылығы мүшелерінен пікіртерім алу және мәліметтерді осы Сауалнамаға жазу жолымен жүргізіледі.</w:t>
      </w:r>
    </w:p>
    <w:bookmarkEnd w:id="29"/>
    <w:p>
      <w:pPr>
        <w:spacing w:after="0"/>
        <w:ind w:left="0"/>
        <w:jc w:val="both"/>
      </w:pPr>
      <w:r>
        <w:rPr>
          <w:rFonts w:ascii="Times New Roman"/>
          <w:b w:val="false"/>
          <w:i w:val="false"/>
          <w:color w:val="000000"/>
          <w:sz w:val="28"/>
        </w:rPr>
        <w:t>
      Үй шаруашылықтарын зерттеу кезінде 18 жастан асқан респонденттерден жауап алынады. Сауалнама үй шаруашылықтарының іріктеме жиынтығына түскен әрбір жеке алынған үй шаруашылығына толтырылады.</w:t>
      </w:r>
    </w:p>
    <w:p>
      <w:pPr>
        <w:spacing w:after="0"/>
        <w:ind w:left="0"/>
        <w:jc w:val="both"/>
      </w:pPr>
      <w:r>
        <w:rPr>
          <w:rFonts w:ascii="Times New Roman"/>
          <w:b w:val="false"/>
          <w:i w:val="false"/>
          <w:color w:val="000000"/>
          <w:sz w:val="28"/>
        </w:rPr>
        <w:t>
      Егер үй шаруашылығы бір жыл ішінде бірнеше сапар жасаса, онда әрбір сапарға бөлек сауалнама толтырылады. Егер үй шаруашылығының мүшелері бір бірінен бөлек сапарда болса, онда әрбір сапарға бөлек сауалнама толтырылады.</w:t>
      </w:r>
    </w:p>
    <w:p>
      <w:pPr>
        <w:spacing w:after="0"/>
        <w:ind w:left="0"/>
        <w:jc w:val="both"/>
      </w:pPr>
      <w:r>
        <w:rPr>
          <w:rFonts w:ascii="Times New Roman"/>
          <w:b w:val="false"/>
          <w:i w:val="false"/>
          <w:color w:val="000000"/>
          <w:sz w:val="28"/>
        </w:rPr>
        <w:t>
      Сұралатын респондентті қосқандағы үй шаруашылығының барлық мүшелерінің шығыстары есепке алынады.</w:t>
      </w:r>
    </w:p>
    <w:p>
      <w:pPr>
        <w:spacing w:after="0"/>
        <w:ind w:left="0"/>
        <w:jc w:val="both"/>
      </w:pPr>
      <w:r>
        <w:rPr>
          <w:rFonts w:ascii="Times New Roman"/>
          <w:b w:val="false"/>
          <w:i w:val="false"/>
          <w:color w:val="000000"/>
          <w:sz w:val="28"/>
        </w:rPr>
        <w:t>
      Отбасының барлық мүшелерінің шығыстар көлемі (оның ішінде 15 жасқа дейінгі балалардың) қосынды түрінде көрсетіледі.</w:t>
      </w:r>
    </w:p>
    <w:bookmarkStart w:name="z35" w:id="30"/>
    <w:p>
      <w:pPr>
        <w:spacing w:after="0"/>
        <w:ind w:left="0"/>
        <w:jc w:val="both"/>
      </w:pPr>
      <w:r>
        <w:rPr>
          <w:rFonts w:ascii="Times New Roman"/>
          <w:b w:val="false"/>
          <w:i w:val="false"/>
          <w:color w:val="000000"/>
          <w:sz w:val="28"/>
        </w:rPr>
        <w:t>
      4. 1-бөлімнің 1.5-тармағында ішкі туризм кезінде 1) тармақша, ал шығу туризм кезінде 2) тармақшасы толтырылады. Егер сапарда респонденттер екі немесе одан да көп межелі жерлерде болса немесе бірнеше елге барса, онда көбірек түнеген орын негізгі межелі жері болып саналады. Түнеген күндерінің саны бірдей болса, респонденттің әдеттегі тұрғылықты тұратын жерінен неғұрлым алыстағы жер межелі жері болып табылады.</w:t>
      </w:r>
    </w:p>
    <w:bookmarkEnd w:id="30"/>
    <w:p>
      <w:pPr>
        <w:spacing w:after="0"/>
        <w:ind w:left="0"/>
        <w:jc w:val="both"/>
      </w:pPr>
      <w:r>
        <w:rPr>
          <w:rFonts w:ascii="Times New Roman"/>
          <w:b w:val="false"/>
          <w:i w:val="false"/>
          <w:color w:val="000000"/>
          <w:sz w:val="28"/>
        </w:rPr>
        <w:t>
      1-бөлімнің 1.6-тармағының 1) тармақшасында еңбек демалысы және демалыс көрнекті орындарды тамашалау, табиғи және жасанды объектілеріге бару, спорттық немесе мәдени іс-шараларға бару, спорт түрлерімен кәсіби емес тұрғыдан (шаңғы, атпен серуендеу, гольф, теннис, су астында жүзу, серфинг, жаяу жорықтар, бағдарлар, альпинизм) айналысу, жағажайларда демалу, жүзу бассейндерін және демалыс пен ойын-сауықтың кез келген орындарын пайдалану, круиздер, құмар ойындары, жастардың жазғы лагерьлеріне бару, демалыс үйлері, таңдаулы мейрамханаларға бару, үй шаруашылығының меншігіндегі немесе жалға алынған саяжай үйлерінде болуды қамтиды.</w:t>
      </w:r>
    </w:p>
    <w:p>
      <w:pPr>
        <w:spacing w:after="0"/>
        <w:ind w:left="0"/>
        <w:jc w:val="both"/>
      </w:pPr>
      <w:r>
        <w:rPr>
          <w:rFonts w:ascii="Times New Roman"/>
          <w:b w:val="false"/>
          <w:i w:val="false"/>
          <w:color w:val="000000"/>
          <w:sz w:val="28"/>
        </w:rPr>
        <w:t>
      1-бөлімнің 1.6-тармағының 2) тармақшасында туыстарына немесе достарға бару, үйлену тойларына, жерлеу немесе кез келген отбасылық іс-шараларға бару, науқастарды немесе қарттарды қысқа мерзімді күту көрсетіледі.</w:t>
      </w:r>
    </w:p>
    <w:p>
      <w:pPr>
        <w:spacing w:after="0"/>
        <w:ind w:left="0"/>
        <w:jc w:val="both"/>
      </w:pPr>
      <w:r>
        <w:rPr>
          <w:rFonts w:ascii="Times New Roman"/>
          <w:b w:val="false"/>
          <w:i w:val="false"/>
          <w:color w:val="000000"/>
          <w:sz w:val="28"/>
        </w:rPr>
        <w:t>
      1-бөлімнің 1.6-тармағының 3) тармақшасы жұмыс берушілер немесе ұйымдар (тұлғалар) төлейтін қысқа мерзімді курстарға (бір жылдан аз) бару; оқытудың нақты бағдарламаларынан өту (ресми немесе бейресми) немесе ақылы оқу, тілдерді меңгеру, кәсіби немесе арнайы курстарды, ғылыми демалыстарды қоса алғанда, ресми курстар көмегімен нақты дағдыларды үйренуді қамтиды.</w:t>
      </w:r>
    </w:p>
    <w:p>
      <w:pPr>
        <w:spacing w:after="0"/>
        <w:ind w:left="0"/>
        <w:jc w:val="both"/>
      </w:pPr>
      <w:r>
        <w:rPr>
          <w:rFonts w:ascii="Times New Roman"/>
          <w:b w:val="false"/>
          <w:i w:val="false"/>
          <w:color w:val="000000"/>
          <w:sz w:val="28"/>
        </w:rPr>
        <w:t>
      1-бөлімнің 1.6-тармағының 4) тармақшасында емдік және сауықтыру емшараларына ауруханадан кейінгі емдеуді аяқтау және медициналық және әлеуметтік мекемелердің неғұрлым жалпы спектрі үшін ауруханалардың, клиникалардың, санаториялардың қызметтерін алу, теңіз және спа курорттарға, сондай-ақ медициналық жабдықтар мен қызметтерді қолдану арқылы косметологиялық хирургияны қоса, медициналық кеңес беруге негізделген, медициналық қызметтерді алу үшін мамандандырылған мекемелерге бару жатады.</w:t>
      </w:r>
    </w:p>
    <w:p>
      <w:pPr>
        <w:spacing w:after="0"/>
        <w:ind w:left="0"/>
        <w:jc w:val="both"/>
      </w:pPr>
      <w:r>
        <w:rPr>
          <w:rFonts w:ascii="Times New Roman"/>
          <w:b w:val="false"/>
          <w:i w:val="false"/>
          <w:color w:val="000000"/>
          <w:sz w:val="28"/>
        </w:rPr>
        <w:t>
      Емдік және сауықтыру емшаралары емдеу мекемесінде бір жыл бойы немесе одан көп болуды талап ететін ұзақ емделу туризм саласына жатпайтындықтан, тек қысқа мерзімді емделуді қамтиды.</w:t>
      </w:r>
    </w:p>
    <w:p>
      <w:pPr>
        <w:spacing w:after="0"/>
        <w:ind w:left="0"/>
        <w:jc w:val="both"/>
      </w:pPr>
      <w:r>
        <w:rPr>
          <w:rFonts w:ascii="Times New Roman"/>
          <w:b w:val="false"/>
          <w:i w:val="false"/>
          <w:color w:val="000000"/>
          <w:sz w:val="28"/>
        </w:rPr>
        <w:t>
      1-бөлімнің 1.6-тармағының 5) тармақшасында діни жиындар мен іс-шараларға қатысу, қажылық көрсетіледі.</w:t>
      </w:r>
    </w:p>
    <w:p>
      <w:pPr>
        <w:spacing w:after="0"/>
        <w:ind w:left="0"/>
        <w:jc w:val="both"/>
      </w:pPr>
      <w:r>
        <w:rPr>
          <w:rFonts w:ascii="Times New Roman"/>
          <w:b w:val="false"/>
          <w:i w:val="false"/>
          <w:color w:val="000000"/>
          <w:sz w:val="28"/>
        </w:rPr>
        <w:t>
      1-бөлімнің 1.6-тармағының 6) тармақшасында қайта сату немесе келешекте қандай да бір өндірістік процесте пайдалану үшін (бұл жағдайда іскерлік және кәсіби мақсаттар орын алады) тауарларды сатып алуды қоспағанда, жеке тұтыну немесе сыйлықтар үшін тұтыну тауарларын сатып алу көрсетіледі.</w:t>
      </w:r>
    </w:p>
    <w:p>
      <w:pPr>
        <w:spacing w:after="0"/>
        <w:ind w:left="0"/>
        <w:jc w:val="both"/>
      </w:pPr>
      <w:r>
        <w:rPr>
          <w:rFonts w:ascii="Times New Roman"/>
          <w:b w:val="false"/>
          <w:i w:val="false"/>
          <w:color w:val="000000"/>
          <w:sz w:val="28"/>
        </w:rPr>
        <w:t>
      1-бөлімнің 1.6-тармағының 7) тармақшасында іскерлік және кәсіби мақсаттар өзін-өзі жұмыспен қамтыған адамдардың және жалдамалы қызметкерлердің қызметін, егер ол қызметте баратын елдегі немесе жердегі өндіруші-резидентпен еңбек жалгерлік қатынастың нақты болуы немесе соны тұспалдайтын белгілері болмаса, инвесторлардың, бизнесмендердің қызметі есепке алынады.</w:t>
      </w:r>
    </w:p>
    <w:p>
      <w:pPr>
        <w:spacing w:after="0"/>
        <w:ind w:left="0"/>
        <w:jc w:val="both"/>
      </w:pPr>
      <w:r>
        <w:rPr>
          <w:rFonts w:ascii="Times New Roman"/>
          <w:b w:val="false"/>
          <w:i w:val="false"/>
          <w:color w:val="000000"/>
          <w:sz w:val="28"/>
        </w:rPr>
        <w:t>
      Іскерлік және кәсіби мақсаттарға кеңестерге, конференцияларға, жәрмеңкелерге және көрмелерге қатысу, дәрістер оқу, концерттер, қойылымдар мен спектакльдер қою, ғылыми қолданбалы немесе іргелі зерттеулерге қатысу, тауарлар мен көрсетілетін қызметтерді жарнамалау, туристік саяхаттар бағдарламаларын құру, орналастыру және көлік қызметтері бойынша қызметтерді ұсынуға шарттар жасасу, кәсіби спорттық іс-шараларға қатысу, ресми немесе бейресми кәсіби дайындық курстарына өндірістен қол үзбей қатысу, жеке көлік құралдарында (корпоративті ұшақ, яхта) экипаж (команда) құрамындағы жұмыс жатады.</w:t>
      </w:r>
    </w:p>
    <w:p>
      <w:pPr>
        <w:spacing w:after="0"/>
        <w:ind w:left="0"/>
        <w:jc w:val="both"/>
      </w:pPr>
      <w:r>
        <w:rPr>
          <w:rFonts w:ascii="Times New Roman"/>
          <w:b w:val="false"/>
          <w:i w:val="false"/>
          <w:color w:val="000000"/>
          <w:sz w:val="28"/>
        </w:rPr>
        <w:t>
      1-бөлімнің 1.6-тармағының 8) тармақшасында сапарлардың өзге де мақсаттарына еріктілер ретінде жұмыс істеу, жұмысқа орналасу және көші-қон мүмкіндіктерін зерделеу, төленбейтін қызметтің уақытша түрлерін жүзеге асыру жатады.</w:t>
      </w:r>
    </w:p>
    <w:bookmarkStart w:name="z36" w:id="31"/>
    <w:p>
      <w:pPr>
        <w:spacing w:after="0"/>
        <w:ind w:left="0"/>
        <w:jc w:val="both"/>
      </w:pPr>
      <w:r>
        <w:rPr>
          <w:rFonts w:ascii="Times New Roman"/>
          <w:b w:val="false"/>
          <w:i w:val="false"/>
          <w:color w:val="000000"/>
          <w:sz w:val="28"/>
        </w:rPr>
        <w:t>
      5. 1-бөлімнің 1.10-тармағында туристік жолдамаға кіретін шығыстар көрсетіледі, ал туристік жолдамаға кірмеген қалған барлық шығыстар 2-бөлімде көрсетіледі.</w:t>
      </w:r>
    </w:p>
    <w:bookmarkEnd w:id="31"/>
    <w:bookmarkStart w:name="z37" w:id="32"/>
    <w:p>
      <w:pPr>
        <w:spacing w:after="0"/>
        <w:ind w:left="0"/>
        <w:jc w:val="both"/>
      </w:pPr>
      <w:r>
        <w:rPr>
          <w:rFonts w:ascii="Times New Roman"/>
          <w:b w:val="false"/>
          <w:i w:val="false"/>
          <w:color w:val="000000"/>
          <w:sz w:val="28"/>
        </w:rPr>
        <w:t>
      6. 2-бөлімдегі шығу туризмінде келушілердің өз еліндегі бажсыз тауарларға жұмсаған шығыстары сыртқа шыққанға дейін шығу келушілерінің шығыстары бойынша статистикалық деректерге енгізілмейді. Бажсыз тауарларды өзі тұрақты тұратын елінен тыс жерлерде сатып алған жағдайда, шығыстар шығу келушілерінің шығыстары бойынша статистикалық деректерге енгізіледі.</w:t>
      </w:r>
    </w:p>
    <w:bookmarkEnd w:id="32"/>
    <w:p>
      <w:pPr>
        <w:spacing w:after="0"/>
        <w:ind w:left="0"/>
        <w:jc w:val="both"/>
      </w:pPr>
      <w:r>
        <w:rPr>
          <w:rFonts w:ascii="Times New Roman"/>
          <w:b w:val="false"/>
          <w:i w:val="false"/>
          <w:color w:val="000000"/>
          <w:sz w:val="28"/>
        </w:rPr>
        <w:t>
      Туристік сапардағы шығыстар кез келген тәсілмен жүргізілген, (қолма-қол ақшаға, кредиттік карта, жол немесе жеке чекпен, шотты тікелей ұсыну, электрондық аударым) сондай-ақ басқа адам немесе ұйым-жұмыс беруші егер тек осы адам (ұйым) келген елдің резиденті болмаса, төленген шығыстарды қамтиды.</w:t>
      </w:r>
    </w:p>
    <w:p>
      <w:pPr>
        <w:spacing w:after="0"/>
        <w:ind w:left="0"/>
        <w:jc w:val="both"/>
      </w:pPr>
      <w:r>
        <w:rPr>
          <w:rFonts w:ascii="Times New Roman"/>
          <w:b w:val="false"/>
          <w:i w:val="false"/>
          <w:color w:val="000000"/>
          <w:sz w:val="28"/>
        </w:rPr>
        <w:t>
      Туристік сапар барысында туристік шығыстардан коммерциялық мақсаттар үшін сатып алу (қайта сатуға немесе келушілердің кез келген санаты жүзеге асыратын өндірістің факторы ретінде, сондай-ақ өз жұмыс берушісінің атынан іскерлік сапар уақытында келуші жүргізген сатып алулар), күрделі қаржы салымдары немесе мәмілелер (келушілер жүзеге асыратын және жерге, тұрғын үйлерге, жылжымайтын мүлікке және өзге де маңызды сатып алынатын заттарға (автомашина, автофургон, катер, екінші үй) қатысты, тіпті егер олар болашақта туризм мақсатында пайдаланылса да), қолма-қол ақша (қандай да бір туристік тауардың немесе қызметтің төлеміне кірмейтін, демалыс сапары кезінде туыстарға немесе таныстарға берілетін, сондай-ақ қайырымдылық жарналар) алынып тасталады.</w:t>
      </w:r>
    </w:p>
    <w:p>
      <w:pPr>
        <w:spacing w:after="0"/>
        <w:ind w:left="0"/>
        <w:jc w:val="both"/>
      </w:pPr>
      <w:r>
        <w:rPr>
          <w:rFonts w:ascii="Times New Roman"/>
          <w:b w:val="false"/>
          <w:i w:val="false"/>
          <w:color w:val="000000"/>
          <w:sz w:val="28"/>
        </w:rPr>
        <w:t xml:space="preserve">
      2-бөлімнің 1-бағанында республика шегінен тыс, сондай-ақ өзінің тұрақты тұратын жерінің шегінен тыс Қазақстанның аумағына демалуға шығатын респонденттер толтырады. Бұл бағанда шетелге сапарға шығу кезінде Қазақстан аумағында жүргізілген шығыстар (мысалы, Қазақстан аумағында қонақүйде немесе туыстарда тұру, жолда тамақтану), тұрғылықты тұратын орында жасалған ішкі туризм бойынша шығыстар көрсетіледі. </w:t>
      </w:r>
    </w:p>
    <w:p>
      <w:pPr>
        <w:spacing w:after="0"/>
        <w:ind w:left="0"/>
        <w:jc w:val="both"/>
      </w:pPr>
      <w:r>
        <w:rPr>
          <w:rFonts w:ascii="Times New Roman"/>
          <w:b w:val="false"/>
          <w:i w:val="false"/>
          <w:color w:val="000000"/>
          <w:sz w:val="28"/>
        </w:rPr>
        <w:t>
      2-бөлімнің 2-бағанында шығу туризмі бойынша сапар кезіндегі шығыстарға Қазақстан аумағының шегінен тыс жүзеге асырылатын шығыстар жатады, ал ішкі туризм үшін тұрғылықты тұратын жерінің шегінен тыс жүзеге асырылатын шығыстар жатады.</w:t>
      </w:r>
    </w:p>
    <w:p>
      <w:pPr>
        <w:spacing w:after="0"/>
        <w:ind w:left="0"/>
        <w:jc w:val="both"/>
      </w:pPr>
      <w:r>
        <w:rPr>
          <w:rFonts w:ascii="Times New Roman"/>
          <w:b w:val="false"/>
          <w:i w:val="false"/>
          <w:color w:val="000000"/>
          <w:sz w:val="28"/>
        </w:rPr>
        <w:t xml:space="preserve">
      Коммерциялық орналастыру құнына таңғы асты пайдаланатынына немесе пайдаланбайтынына қарамастан, таңғы ас тиісті тарифтің ажырамас бөлігі ретінде кірсе, жалпы құнды орналастыру шығыстары деп есептеу қажет және 2-бөлімнің 1.3-жолында көрсетіледі. </w:t>
      </w:r>
    </w:p>
    <w:p>
      <w:pPr>
        <w:spacing w:after="0"/>
        <w:ind w:left="0"/>
        <w:jc w:val="both"/>
      </w:pPr>
      <w:r>
        <w:rPr>
          <w:rFonts w:ascii="Times New Roman"/>
          <w:b w:val="false"/>
          <w:i w:val="false"/>
          <w:color w:val="000000"/>
          <w:sz w:val="28"/>
        </w:rPr>
        <w:t>
      Алайда, тамақтану үшін түпкілікті шотқа енгізілетін бөлек төлем алынған жағдайда, оның құны тамақтану шығыстарына жатады және 2-бөлімнің 1.5-жолында көрсетіледі.</w:t>
      </w:r>
    </w:p>
    <w:p>
      <w:pPr>
        <w:spacing w:after="0"/>
        <w:ind w:left="0"/>
        <w:jc w:val="both"/>
      </w:pPr>
      <w:r>
        <w:rPr>
          <w:rFonts w:ascii="Times New Roman"/>
          <w:b w:val="false"/>
          <w:i w:val="false"/>
          <w:color w:val="000000"/>
          <w:sz w:val="28"/>
        </w:rPr>
        <w:t>
      2-бөлімнің 1.4-жолында келушілердің экскурсиялық қызметтерге, гидтердің қызметтеріне, театрлық, спорттық және ойын-сауық оқиғаларына алдын-ала тапсырыс берілген билеттерге, көлік билеттерін брондау қызметтеріне жұмсаған шығыстары көрсетіледі.</w:t>
      </w:r>
    </w:p>
    <w:p>
      <w:pPr>
        <w:spacing w:after="0"/>
        <w:ind w:left="0"/>
        <w:jc w:val="both"/>
      </w:pPr>
      <w:r>
        <w:rPr>
          <w:rFonts w:ascii="Times New Roman"/>
          <w:b w:val="false"/>
          <w:i w:val="false"/>
          <w:color w:val="000000"/>
          <w:sz w:val="28"/>
        </w:rPr>
        <w:t>
      2-бөлімнің 1.5-жолында тамақтану мен сусындарға жұмсалған сапарға дейінгі және сапар барысындағы шығыстар жатады.</w:t>
      </w:r>
    </w:p>
    <w:p>
      <w:pPr>
        <w:spacing w:after="0"/>
        <w:ind w:left="0"/>
        <w:jc w:val="both"/>
      </w:pPr>
      <w:r>
        <w:rPr>
          <w:rFonts w:ascii="Times New Roman"/>
          <w:b w:val="false"/>
          <w:i w:val="false"/>
          <w:color w:val="000000"/>
          <w:sz w:val="28"/>
        </w:rPr>
        <w:t>
      2-бөлімнің 1.6.6-жолында 2-бөлімнің 1.6.1-1.6.5-жолдарында ескерілмеген тауарларды сатып алуға жұмсалған шығыстар көрсетіледі.</w:t>
      </w:r>
    </w:p>
    <w:p>
      <w:pPr>
        <w:spacing w:after="0"/>
        <w:ind w:left="0"/>
        <w:jc w:val="both"/>
      </w:pPr>
      <w:r>
        <w:rPr>
          <w:rFonts w:ascii="Times New Roman"/>
          <w:b w:val="false"/>
          <w:i w:val="false"/>
          <w:color w:val="000000"/>
          <w:sz w:val="28"/>
        </w:rPr>
        <w:t xml:space="preserve">
      2-бөлімнің 1.6.5-жолы бойынша белгілі бір құндылығы бар бұйымдарға жұмсалған шығыстарға өндіру немесе тұтыну мақсатында қолданылмайтын, бірақ кейбір уақыт кезеңі ішіндегі құндық қор ретінде сақталатын, туристік сапар кезінде жеке пайдалану немесе сыйлық ретінде алынған айтарлықтай құнды тауарларға жұмсалған шығыстар жатады. </w:t>
      </w:r>
    </w:p>
    <w:p>
      <w:pPr>
        <w:spacing w:after="0"/>
        <w:ind w:left="0"/>
        <w:jc w:val="both"/>
      </w:pPr>
      <w:r>
        <w:rPr>
          <w:rFonts w:ascii="Times New Roman"/>
          <w:b w:val="false"/>
          <w:i w:val="false"/>
          <w:color w:val="000000"/>
          <w:sz w:val="28"/>
        </w:rPr>
        <w:t>
      2-бөлімнің 1.7-жолы бойынша рекреациялық және спорттық іс-шараларға арналған шығыстарға демалыс саябақтарына, бұқаралық спорт имараттарына, ойын мекемелеріне, казино, спорт объектілеріне бару, бос уақыт және демалуға арналған тауарларды, спорттық мүкәммалдарды жалға алу және лизинг жатады.</w:t>
      </w:r>
    </w:p>
    <w:p>
      <w:pPr>
        <w:spacing w:after="0"/>
        <w:ind w:left="0"/>
        <w:jc w:val="both"/>
      </w:pPr>
      <w:r>
        <w:rPr>
          <w:rFonts w:ascii="Times New Roman"/>
          <w:b w:val="false"/>
          <w:i w:val="false"/>
          <w:color w:val="000000"/>
          <w:sz w:val="28"/>
        </w:rPr>
        <w:t>
      2-бөлімнің 1.8-жолы бойынша мәдени көрсетілетін қызметтерге арналған шығыстарға театр көрсетілімдеріне, концерттерге, музейлерге, тарихи объектілер мен ғиммараттарға, ботаникалық бақтарға, хайуанаттар бағына, көрмелерге, фестивальдарға, конгресс-орталықтарына және конференц-орталықтарына бару жатады.</w:t>
      </w:r>
    </w:p>
    <w:p>
      <w:pPr>
        <w:spacing w:after="0"/>
        <w:ind w:left="0"/>
        <w:jc w:val="both"/>
      </w:pPr>
      <w:r>
        <w:rPr>
          <w:rFonts w:ascii="Times New Roman"/>
          <w:b w:val="false"/>
          <w:i w:val="false"/>
          <w:color w:val="000000"/>
          <w:sz w:val="28"/>
        </w:rPr>
        <w:t>
      2-бөлімнің 1.9-жолы бойынша емдеу-сауықтыру емшараларына жұмсалған шығыстарға ауруханадан кейінгі емдеуді аяқтау және медициналық және әлеуметтік мекемелердің неғұрлым жалпы спектрі үшін ауруханалардың, клиникалардың, санаторийлердің қызметтерін алу, теңіз және спа курорттарға, медициналық жабдықтарды қолдану арқылы косметологиялық хирургияны қоса, медициналық кеңес беруге негізделген, медициналық қызметтерді алу үшін мамандандырылған мекемелерге бару, вакцинация, медициналық бақылау және массаж қызметтері жатады.</w:t>
      </w:r>
    </w:p>
    <w:p>
      <w:pPr>
        <w:spacing w:after="0"/>
        <w:ind w:left="0"/>
        <w:jc w:val="both"/>
      </w:pPr>
      <w:r>
        <w:rPr>
          <w:rFonts w:ascii="Times New Roman"/>
          <w:b w:val="false"/>
          <w:i w:val="false"/>
          <w:color w:val="000000"/>
          <w:sz w:val="28"/>
        </w:rPr>
        <w:t>
      2-бөлімнің 1.10-жолы бойынша өзге де шығыстарға жүкшілердің, вокзалдардағы ақылы анықтамалар, сақтау камералары, пленканы айқындау, фотографияларды шығару, байланыс қызметі, интернет-кафелердің қызметтері жатады.</w:t>
      </w:r>
    </w:p>
    <w:bookmarkStart w:name="z38" w:id="33"/>
    <w:p>
      <w:pPr>
        <w:spacing w:after="0"/>
        <w:ind w:left="0"/>
        <w:jc w:val="both"/>
      </w:pPr>
      <w:r>
        <w:rPr>
          <w:rFonts w:ascii="Times New Roman"/>
          <w:b w:val="false"/>
          <w:i w:val="false"/>
          <w:color w:val="000000"/>
          <w:sz w:val="28"/>
        </w:rPr>
        <w:t>
      7. 3-бөлімнің 2-бағанында сапарға дайындық кезіндегі Қазақстан аумағында жұмсалған көлік шығыстары көрсетіледі (мысалы, әуежайға және вокзалға дейінгі көлік, шығар алдында автомашинаға жанармай құю).</w:t>
      </w:r>
    </w:p>
    <w:bookmarkEnd w:id="33"/>
    <w:p>
      <w:pPr>
        <w:spacing w:after="0"/>
        <w:ind w:left="0"/>
        <w:jc w:val="both"/>
      </w:pPr>
      <w:r>
        <w:rPr>
          <w:rFonts w:ascii="Times New Roman"/>
          <w:b w:val="false"/>
          <w:i w:val="false"/>
          <w:color w:val="000000"/>
          <w:sz w:val="28"/>
        </w:rPr>
        <w:t>
      3-бөлімнің 3-бағанында шығу келушілерінің сапар кезіндегі көлік шығыстарына Қазақстанның аумағынан тыс жерде жұмсалатын, ал ішкі келушілер үшін өзінің тұрақты жерінен тыс жерде жұмсалған шығыстары жатады.</w:t>
      </w:r>
    </w:p>
    <w:p>
      <w:pPr>
        <w:spacing w:after="0"/>
        <w:ind w:left="0"/>
        <w:jc w:val="both"/>
      </w:pPr>
      <w:r>
        <w:rPr>
          <w:rFonts w:ascii="Times New Roman"/>
          <w:b w:val="false"/>
          <w:i w:val="false"/>
          <w:color w:val="000000"/>
          <w:sz w:val="28"/>
        </w:rPr>
        <w:t xml:space="preserve">
      Көлікте жол жүру билетінің құнына тамақтандыру енгізілген жағдайда, онда билеттің толық құны көліктік шығыс болып табылады ол 3-бөлімде көрсетіледі. Тамақтануға жеке төленген жағдайда, оның құны тамақтану шығыстарына жатқызылады және 2-бөлімнің 1.5-жолында көрсетіледі. </w:t>
      </w:r>
    </w:p>
    <w:p>
      <w:pPr>
        <w:spacing w:after="0"/>
        <w:ind w:left="0"/>
        <w:jc w:val="both"/>
      </w:pPr>
      <w:r>
        <w:rPr>
          <w:rFonts w:ascii="Times New Roman"/>
          <w:b w:val="false"/>
          <w:i w:val="false"/>
          <w:color w:val="000000"/>
          <w:sz w:val="28"/>
        </w:rPr>
        <w:t>
      3-бөлімнің 6-жолындағы жеке меншік автомашинамен сапарға шығу кезіндегі көлік шығыстары, жанармай шығыстарын, автокөлік құралдарын жөндеу, қосалқы бөлшектерді сатып алу, тұраққа төлеу және ақылы автожолдардағы алымдарды қамтиды.</w:t>
      </w:r>
    </w:p>
    <w:bookmarkStart w:name="z39" w:id="34"/>
    <w:p>
      <w:pPr>
        <w:spacing w:after="0"/>
        <w:ind w:left="0"/>
        <w:jc w:val="both"/>
      </w:pPr>
      <w:r>
        <w:rPr>
          <w:rFonts w:ascii="Times New Roman"/>
          <w:b w:val="false"/>
          <w:i w:val="false"/>
          <w:color w:val="000000"/>
          <w:sz w:val="28"/>
        </w:rPr>
        <w:t>
      8. 5-бөлімнің 1.1 тармағындағы көрікті жерлерге бару ерекше назар аударуға лайықты, әйгілі немесе ғажайып, мысалы тарихи мұра болып табылатын, көркем құндылығы бар объектілерді және жерлерді көруді қамтиды.</w:t>
      </w:r>
    </w:p>
    <w:bookmarkEnd w:id="34"/>
    <w:p>
      <w:pPr>
        <w:spacing w:after="0"/>
        <w:ind w:left="0"/>
        <w:jc w:val="both"/>
      </w:pPr>
      <w:r>
        <w:rPr>
          <w:rFonts w:ascii="Times New Roman"/>
          <w:b w:val="false"/>
          <w:i w:val="false"/>
          <w:color w:val="000000"/>
          <w:sz w:val="28"/>
        </w:rPr>
        <w:t>
      5-бөлімнің 1.2 тармағындағы киелі жерлерге бару табиғаттық-ландшафттық объектілер сияқты киелі ескерткіштерге, "қасиетті" таулар сияқты үңгірлер, өзендер, шатқалдар, ескі қалашықтар, ерекше табиғи құбылыстар бар жерлерге, әулеттік ғибадатханалар, қорған және жерлеулер, діни табыну объектілеріне, ұлы шайқастардың және қаһармандықтың орындарына, ұлы әулие адамдардың өмір сүрген жерлеріне, кесенелерге, ғибадатханаларға және өзге де табыну халықтың рухани дәстүрлері негізінің бірін құрайтын жерлердегі табиғи, мәдени және тарихи мұра ескерткіштеріне баруды қамтиды.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 2018 жылғы</w:t>
            </w:r>
            <w:r>
              <w:br/>
            </w:r>
            <w:r>
              <w:rPr>
                <w:rFonts w:ascii="Times New Roman"/>
                <w:b w:val="false"/>
                <w:i w:val="false"/>
                <w:color w:val="000000"/>
                <w:sz w:val="20"/>
              </w:rPr>
              <w:t>19 желтоқсандағы</w:t>
            </w:r>
            <w:r>
              <w:br/>
            </w:r>
            <w:r>
              <w:rPr>
                <w:rFonts w:ascii="Times New Roman"/>
                <w:b w:val="false"/>
                <w:i w:val="false"/>
                <w:color w:val="000000"/>
                <w:sz w:val="20"/>
              </w:rPr>
              <w:t>№ 10 бұйрығына</w:t>
            </w:r>
            <w:r>
              <w:br/>
            </w:r>
            <w:r>
              <w:rPr>
                <w:rFonts w:ascii="Times New Roman"/>
                <w:b w:val="false"/>
                <w:i w:val="false"/>
                <w:color w:val="000000"/>
                <w:sz w:val="20"/>
              </w:rPr>
              <w:t>5-қосымша</w:t>
            </w:r>
          </w:p>
        </w:tc>
      </w:tr>
    </w:tbl>
    <w:tbl>
      <w:tblPr>
        <w:tblW w:w="0" w:type="auto"/>
        <w:tblCellSpacing w:w="0" w:type="auto"/>
        <w:tblBorders>
          <w:top w:val="none"/>
          <w:left w:val="none"/>
          <w:bottom w:val="none"/>
          <w:right w:val="none"/>
          <w:insideH w:val="none"/>
          <w:insideV w:val="none"/>
        </w:tblBorders>
      </w:tblPr>
      <w:tblGrid>
        <w:gridCol w:w="4154"/>
        <w:gridCol w:w="1"/>
        <w:gridCol w:w="31"/>
        <w:gridCol w:w="31"/>
        <w:gridCol w:w="651"/>
        <w:gridCol w:w="1333"/>
        <w:gridCol w:w="2414"/>
        <w:gridCol w:w="425"/>
        <w:gridCol w:w="7571"/>
      </w:tblGrid>
      <w:tr>
        <w:trPr>
          <w:trHeight w:val="30" w:hRule="atLeast"/>
        </w:trPr>
        <w:tc>
          <w:tcPr>
            <w:tcW w:w="415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578100" cy="170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4"/>
                          <a:stretch>
                            <a:fillRect/>
                          </a:stretch>
                        </pic:blipFill>
                        <pic:spPr>
                          <a:xfrm>
                            <a:off x="0" y="0"/>
                            <a:ext cx="2578100" cy="1701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Жалпымемлекеттік статистикалық байқаудың статистикалық нысаны</w:t>
            </w:r>
            <w:r>
              <w:br/>
            </w:r>
            <w:r>
              <w:rPr>
                <w:rFonts w:ascii="Times New Roman"/>
                <w:b w:val="false"/>
                <w:i w:val="false"/>
                <w:color w:val="000000"/>
                <w:sz w:val="20"/>
              </w:rPr>
              <w:t>
Статистическая форма общегосударственного статистического наблюдения</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5 к приказу Председателя Комитета по статистике Министерства национальной экономики Республики Казахстан от 19 декабря 2018 года № 10</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статистика органына ұсынылады</w:t>
            </w:r>
            <w:r>
              <w:br/>
            </w:r>
            <w:r>
              <w:rPr>
                <w:rFonts w:ascii="Times New Roman"/>
                <w:b w:val="false"/>
                <w:i w:val="false"/>
                <w:color w:val="000000"/>
                <w:sz w:val="20"/>
              </w:rPr>
              <w:t>
Представляется территориальному органу статистики</w:t>
            </w:r>
          </w:p>
        </w:tc>
        <w:tc>
          <w:tcPr>
            <w:tcW w:w="0" w:type="auto"/>
            <w:gridSpan w:val="5"/>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8"/>
              <w:gridCol w:w="1974"/>
              <w:gridCol w:w="1974"/>
              <w:gridCol w:w="1974"/>
              <w:gridCol w:w="2562"/>
              <w:gridCol w:w="2198"/>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нысанды толтыруға жұмсалған уақыт, сағатпен (қажеттiсiн қоршаңыз)</w:t>
                  </w:r>
                  <w:r>
                    <w:br/>
                  </w:r>
                  <w:r>
                    <w:rPr>
                      <w:rFonts w:ascii="Times New Roman"/>
                      <w:b w:val="false"/>
                      <w:i w:val="false"/>
                      <w:color w:val="000000"/>
                      <w:sz w:val="20"/>
                    </w:rPr>
                    <w:t>
Время, затраченное на заполнение статистической формы, в часах (нужное обвести)</w:t>
                  </w:r>
                </w:p>
              </w:tc>
            </w:tr>
            <w:tr>
              <w:trPr>
                <w:trHeight w:val="30" w:hRule="atLeast"/>
              </w:trPr>
              <w:tc>
                <w:tcPr>
                  <w:tcW w:w="16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дейін</w:t>
                  </w:r>
                  <w:r>
                    <w:br/>
                  </w:r>
                  <w:r>
                    <w:rPr>
                      <w:rFonts w:ascii="Times New Roman"/>
                      <w:b w:val="false"/>
                      <w:i w:val="false"/>
                      <w:color w:val="000000"/>
                      <w:sz w:val="20"/>
                    </w:rPr>
                    <w:t>
до 1 часа</w:t>
                  </w:r>
                </w:p>
              </w:tc>
              <w:tc>
                <w:tcPr>
                  <w:tcW w:w="19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5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r>
                    <w:br/>
                  </w: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 www.stat.gov.kz интернет-ресурсына орналастырылған</w:t>
            </w:r>
            <w:r>
              <w:br/>
            </w:r>
            <w:r>
              <w:rPr>
                <w:rFonts w:ascii="Times New Roman"/>
                <w:b w:val="false"/>
                <w:i w:val="false"/>
                <w:color w:val="000000"/>
                <w:sz w:val="20"/>
              </w:rPr>
              <w:t>
Статистическая форма размещена на интернет-ресурсе www.stat.gov.kz</w:t>
            </w:r>
          </w:p>
        </w:tc>
        <w:tc>
          <w:tcPr>
            <w:tcW w:w="0" w:type="auto"/>
            <w:gridSpan w:val="5"/>
            <w:vMerge/>
            <w:tcBorders>
              <w:top w:val="nil"/>
            </w:tcBorders>
          </w:tcP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 коды 222110060</w:t>
            </w:r>
            <w:r>
              <w:br/>
            </w:r>
            <w:r>
              <w:rPr>
                <w:rFonts w:ascii="Times New Roman"/>
                <w:b w:val="false"/>
                <w:i w:val="false"/>
                <w:color w:val="000000"/>
                <w:sz w:val="20"/>
              </w:rPr>
              <w:t>
Код статистической формы 222110060</w:t>
            </w:r>
          </w:p>
        </w:tc>
        <w:tc>
          <w:tcPr>
            <w:tcW w:w="0" w:type="auto"/>
            <w:gridSpan w:val="6"/>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Келушілерді зерттеу сауалнамасы</w:t>
            </w:r>
            <w:r>
              <w:br/>
            </w:r>
            <w:r>
              <w:rPr>
                <w:rFonts w:ascii="Times New Roman"/>
                <w:b w:val="false"/>
                <w:i w:val="false"/>
                <w:color w:val="000000"/>
                <w:sz w:val="20"/>
              </w:rPr>
              <w:t>
Анкета обследования посетителей</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Н-060</w:t>
            </w:r>
          </w:p>
        </w:tc>
        <w:tc>
          <w:tcPr>
            <w:tcW w:w="0" w:type="auto"/>
            <w:gridSpan w:val="6"/>
            <w:vMerge/>
            <w:tcBorders>
              <w:top w:val="nil"/>
            </w:tcBorders>
          </w:tc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екі рет</w:t>
            </w:r>
            <w:r>
              <w:br/>
            </w:r>
            <w:r>
              <w:rPr>
                <w:rFonts w:ascii="Times New Roman"/>
                <w:b w:val="false"/>
                <w:i w:val="false"/>
                <w:color w:val="000000"/>
                <w:sz w:val="20"/>
              </w:rPr>
              <w:t>
Два раза в год</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 </w:t>
            </w:r>
            <w:r>
              <w:br/>
            </w:r>
            <w:r>
              <w:rPr>
                <w:rFonts w:ascii="Times New Roman"/>
                <w:b w:val="false"/>
                <w:i w:val="false"/>
                <w:color w:val="000000"/>
                <w:sz w:val="20"/>
              </w:rPr>
              <w:t>
Отчетный период</w:t>
            </w:r>
          </w:p>
        </w:tc>
        <w:tc>
          <w:tcPr>
            <w:tcW w:w="13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 Январь Шілде Июль</w:t>
            </w:r>
          </w:p>
        </w:tc>
        <w:tc>
          <w:tcPr>
            <w:tcW w:w="241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794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5"/>
                          <a:stretch>
                            <a:fillRect/>
                          </a:stretch>
                        </pic:blipFill>
                        <pic:spPr>
                          <a:xfrm>
                            <a:off x="0" y="0"/>
                            <a:ext cx="2794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2794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6"/>
                          <a:stretch>
                            <a:fillRect/>
                          </a:stretch>
                        </pic:blipFill>
                        <pic:spPr>
                          <a:xfrm>
                            <a:off x="0" y="0"/>
                            <a:ext cx="2794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4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r>
              <w:br/>
            </w:r>
            <w:r>
              <w:rPr>
                <w:rFonts w:ascii="Times New Roman"/>
                <w:b w:val="false"/>
                <w:i w:val="false"/>
                <w:color w:val="000000"/>
                <w:sz w:val="20"/>
              </w:rPr>
              <w:t>
год</w:t>
            </w:r>
          </w:p>
        </w:tc>
        <w:tc>
          <w:tcPr>
            <w:tcW w:w="7571"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0033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7"/>
                          <a:stretch>
                            <a:fillRect/>
                          </a:stretch>
                        </pic:blipFill>
                        <pic:spPr>
                          <a:xfrm>
                            <a:off x="0" y="0"/>
                            <a:ext cx="10033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Қазақстаннан шығу сәтінде әуежайларда, теміржол вокзалдарында, автостанцияларда және автомобильді өткізу бекеттерінде келушілерден (резидент еместерден) пікіртерім алынады</w:t>
      </w:r>
    </w:p>
    <w:p>
      <w:pPr>
        <w:spacing w:after="0"/>
        <w:ind w:left="0"/>
        <w:jc w:val="both"/>
      </w:pPr>
      <w:r>
        <w:rPr>
          <w:rFonts w:ascii="Times New Roman"/>
          <w:b w:val="false"/>
          <w:i w:val="false"/>
          <w:color w:val="000000"/>
          <w:sz w:val="28"/>
        </w:rPr>
        <w:t>
      Опрашиваются посетители (нерезиденты) в аэропортах, на железнодорожных вокзалах, на автостанциях и на автомобильных пунктах пропуска на момент выезда из Казахстана</w:t>
      </w:r>
    </w:p>
    <w:p>
      <w:pPr>
        <w:spacing w:after="0"/>
        <w:ind w:left="0"/>
        <w:jc w:val="both"/>
      </w:pPr>
      <w:r>
        <w:rPr>
          <w:rFonts w:ascii="Times New Roman"/>
          <w:b w:val="false"/>
          <w:i w:val="false"/>
          <w:color w:val="000000"/>
          <w:sz w:val="28"/>
        </w:rPr>
        <w:t>
      Интервьюерлер тапсыратын мерзім - 20 қаңтарға (қоса алғанда) және 5 шілдеге (қоса алғанда) дейін</w:t>
      </w:r>
    </w:p>
    <w:p>
      <w:pPr>
        <w:spacing w:after="0"/>
        <w:ind w:left="0"/>
        <w:jc w:val="both"/>
      </w:pPr>
      <w:r>
        <w:rPr>
          <w:rFonts w:ascii="Times New Roman"/>
          <w:b w:val="false"/>
          <w:i w:val="false"/>
          <w:color w:val="000000"/>
          <w:sz w:val="28"/>
        </w:rPr>
        <w:t>
      Срок представления интервьюерами - до 20 января (включительно) и до 5 июля (включительно)</w:t>
      </w:r>
    </w:p>
    <w:p>
      <w:pPr>
        <w:spacing w:after="0"/>
        <w:ind w:left="0"/>
        <w:jc w:val="both"/>
      </w:pPr>
      <w:r>
        <w:rPr>
          <w:rFonts w:ascii="Times New Roman"/>
          <w:b w:val="false"/>
          <w:i w:val="false"/>
          <w:color w:val="000000"/>
          <w:sz w:val="28"/>
        </w:rPr>
        <w:t>
      1. Аумақтың (елді мекеннің) атауы</w:t>
      </w:r>
    </w:p>
    <w:p>
      <w:pPr>
        <w:spacing w:after="0"/>
        <w:ind w:left="0"/>
        <w:jc w:val="both"/>
      </w:pPr>
      <w:r>
        <w:rPr>
          <w:rFonts w:ascii="Times New Roman"/>
          <w:b w:val="false"/>
          <w:i w:val="false"/>
          <w:color w:val="000000"/>
          <w:sz w:val="28"/>
        </w:rPr>
        <w:t>
      Наименование территории (населенного пункта)____________________________________________</w:t>
      </w:r>
    </w:p>
    <w:p>
      <w:pPr>
        <w:spacing w:after="0"/>
        <w:ind w:left="0"/>
        <w:jc w:val="both"/>
      </w:pPr>
      <w:r>
        <w:rPr>
          <w:rFonts w:ascii="Times New Roman"/>
          <w:b w:val="false"/>
          <w:i w:val="false"/>
          <w:color w:val="000000"/>
          <w:sz w:val="28"/>
        </w:rPr>
        <w:t>
      2. Əкімшілік-аумақтық объектілер жіктеуішіне (бұдан әрі - ӘАОЖ) сәйкес елді мекеннің коды</w:t>
      </w:r>
    </w:p>
    <w:p>
      <w:pPr>
        <w:spacing w:after="0"/>
        <w:ind w:left="0"/>
        <w:jc w:val="both"/>
      </w:pPr>
      <w:r>
        <w:rPr>
          <w:rFonts w:ascii="Times New Roman"/>
          <w:b w:val="false"/>
          <w:i w:val="false"/>
          <w:color w:val="000000"/>
          <w:sz w:val="28"/>
        </w:rPr>
        <w:t>
      Код населенного пункта согласно Классификатору административно-территориальных объектов (далее - КАТО)..............................................................</w:t>
      </w:r>
    </w:p>
    <w:p>
      <w:pPr>
        <w:spacing w:after="0"/>
        <w:ind w:left="0"/>
        <w:jc w:val="both"/>
      </w:pPr>
      <w:r>
        <w:drawing>
          <wp:inline distT="0" distB="0" distL="0" distR="0">
            <wp:extent cx="2209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8"/>
                    <a:stretch>
                      <a:fillRect/>
                    </a:stretch>
                  </pic:blipFill>
                  <pic:spPr>
                    <a:xfrm>
                      <a:off x="0" y="0"/>
                      <a:ext cx="2209800" cy="266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Елді мекеннің типі (қала - 1, ауыл - 2)</w:t>
      </w:r>
    </w:p>
    <w:p>
      <w:pPr>
        <w:spacing w:after="0"/>
        <w:ind w:left="0"/>
        <w:jc w:val="both"/>
      </w:pPr>
      <w:r>
        <w:rPr>
          <w:rFonts w:ascii="Times New Roman"/>
          <w:b w:val="false"/>
          <w:i w:val="false"/>
          <w:color w:val="000000"/>
          <w:sz w:val="28"/>
        </w:rPr>
        <w:t>
      Тип населенного пункта (1 - город, 2 - село)..............................................................</w:t>
      </w:r>
    </w:p>
    <w:p>
      <w:pPr>
        <w:spacing w:after="0"/>
        <w:ind w:left="0"/>
        <w:jc w:val="both"/>
      </w:pPr>
      <w:r>
        <w:drawing>
          <wp:inline distT="0" distB="0" distL="0" distR="0">
            <wp:extent cx="2794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9"/>
                    <a:stretch>
                      <a:fillRect/>
                    </a:stretch>
                  </pic:blipFill>
                  <pic:spPr>
                    <a:xfrm>
                      <a:off x="0" y="0"/>
                      <a:ext cx="279400" cy="266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Интервьюердің коды </w:t>
      </w:r>
    </w:p>
    <w:p>
      <w:pPr>
        <w:spacing w:after="0"/>
        <w:ind w:left="0"/>
        <w:jc w:val="both"/>
      </w:pPr>
      <w:r>
        <w:rPr>
          <w:rFonts w:ascii="Times New Roman"/>
          <w:b w:val="false"/>
          <w:i w:val="false"/>
          <w:color w:val="000000"/>
          <w:sz w:val="28"/>
        </w:rPr>
        <w:t>
      Код интервьюера......................................................................................................</w:t>
      </w:r>
    </w:p>
    <w:p>
      <w:pPr>
        <w:spacing w:after="0"/>
        <w:ind w:left="0"/>
        <w:jc w:val="both"/>
      </w:pPr>
      <w:r>
        <w:drawing>
          <wp:inline distT="0" distB="0" distL="0" distR="0">
            <wp:extent cx="5334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0"/>
                    <a:stretch>
                      <a:fillRect/>
                    </a:stretch>
                  </pic:blipFill>
                  <pic:spPr>
                    <a:xfrm>
                      <a:off x="0" y="0"/>
                      <a:ext cx="533400" cy="27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Бланкінің реттік нөмірі </w:t>
      </w:r>
    </w:p>
    <w:p>
      <w:pPr>
        <w:spacing w:after="0"/>
        <w:ind w:left="0"/>
        <w:jc w:val="both"/>
      </w:pPr>
      <w:r>
        <w:rPr>
          <w:rFonts w:ascii="Times New Roman"/>
          <w:b w:val="false"/>
          <w:i w:val="false"/>
          <w:color w:val="000000"/>
          <w:sz w:val="28"/>
        </w:rPr>
        <w:t>
      Порядковый номер бланка..................................................................................</w:t>
      </w:r>
    </w:p>
    <w:p>
      <w:pPr>
        <w:spacing w:after="0"/>
        <w:ind w:left="0"/>
        <w:jc w:val="both"/>
      </w:pPr>
      <w:r>
        <w:drawing>
          <wp:inline distT="0" distB="0" distL="0" distR="0">
            <wp:extent cx="762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1"/>
                    <a:stretch>
                      <a:fillRect/>
                    </a:stretch>
                  </pic:blipFill>
                  <pic:spPr>
                    <a:xfrm>
                      <a:off x="0" y="0"/>
                      <a:ext cx="762000" cy="266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412"/>
        <w:gridCol w:w="2659"/>
        <w:gridCol w:w="267"/>
        <w:gridCol w:w="2659"/>
        <w:gridCol w:w="267"/>
        <w:gridCol w:w="4768"/>
        <w:gridCol w:w="268"/>
      </w:tblGrid>
      <w:tr>
        <w:trPr>
          <w:trHeight w:val="30" w:hRule="atLeast"/>
        </w:trPr>
        <w:tc>
          <w:tcPr>
            <w:tcW w:w="14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Сауалнама алу күні </w:t>
            </w:r>
            <w:r>
              <w:br/>
            </w:r>
            <w:r>
              <w:rPr>
                <w:rFonts w:ascii="Times New Roman"/>
                <w:b w:val="false"/>
                <w:i w:val="false"/>
                <w:color w:val="000000"/>
                <w:sz w:val="20"/>
              </w:rPr>
              <w:t>
Дата анкетирования</w:t>
            </w:r>
          </w:p>
        </w:tc>
        <w:tc>
          <w:tcPr>
            <w:tcW w:w="2659"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334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2"/>
                          <a:stretch>
                            <a:fillRect/>
                          </a:stretch>
                        </pic:blipFill>
                        <pic:spPr>
                          <a:xfrm>
                            <a:off x="0" y="0"/>
                            <a:ext cx="533400" cy="279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күні </w:t>
            </w:r>
            <w:r>
              <w:br/>
            </w:r>
            <w:r>
              <w:rPr>
                <w:rFonts w:ascii="Times New Roman"/>
                <w:b w:val="false"/>
                <w:i w:val="false"/>
                <w:color w:val="000000"/>
                <w:sz w:val="20"/>
              </w:rPr>
              <w:t>
число</w:t>
            </w:r>
          </w:p>
        </w:tc>
        <w:tc>
          <w:tcPr>
            <w:tcW w:w="2659"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334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3"/>
                          <a:stretch>
                            <a:fillRect/>
                          </a:stretch>
                        </pic:blipFill>
                        <pic:spPr>
                          <a:xfrm>
                            <a:off x="0" y="0"/>
                            <a:ext cx="533400" cy="279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айы </w:t>
            </w:r>
            <w:r>
              <w:br/>
            </w:r>
            <w:r>
              <w:rPr>
                <w:rFonts w:ascii="Times New Roman"/>
                <w:b w:val="false"/>
                <w:i w:val="false"/>
                <w:color w:val="000000"/>
                <w:sz w:val="20"/>
              </w:rPr>
              <w:t>
месяц</w:t>
            </w:r>
          </w:p>
        </w:tc>
        <w:tc>
          <w:tcPr>
            <w:tcW w:w="4768"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0033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4"/>
                          <a:stretch>
                            <a:fillRect/>
                          </a:stretch>
                        </pic:blipFill>
                        <pic:spPr>
                          <a:xfrm>
                            <a:off x="0" y="0"/>
                            <a:ext cx="10033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жылы </w:t>
            </w:r>
            <w:r>
              <w:br/>
            </w:r>
            <w:r>
              <w:rPr>
                <w:rFonts w:ascii="Times New Roman"/>
                <w:b w:val="false"/>
                <w:i w:val="false"/>
                <w:color w:val="000000"/>
                <w:sz w:val="20"/>
              </w:rPr>
              <w:t>
год</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Құрметті келушілер, төмендегі сұрақтарға жауап берулеріңізді өтінеміз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Уважаемые посетители, пожалуйста, ответьте на нижеследующие вопросы</w:t>
      </w:r>
    </w:p>
    <w:p>
      <w:pPr>
        <w:spacing w:after="0"/>
        <w:ind w:left="0"/>
        <w:jc w:val="both"/>
      </w:pPr>
      <w:r>
        <w:rPr>
          <w:rFonts w:ascii="Times New Roman"/>
          <w:b w:val="false"/>
          <w:i w:val="false"/>
          <w:color w:val="000000"/>
          <w:sz w:val="28"/>
        </w:rPr>
        <w:t>
      2. Қазақстанға сапар туралы жалпы мәліметтер</w:t>
      </w:r>
    </w:p>
    <w:p>
      <w:pPr>
        <w:spacing w:after="0"/>
        <w:ind w:left="0"/>
        <w:jc w:val="both"/>
      </w:pPr>
      <w:r>
        <w:rPr>
          <w:rFonts w:ascii="Times New Roman"/>
          <w:b w:val="false"/>
          <w:i w:val="false"/>
          <w:color w:val="000000"/>
          <w:sz w:val="28"/>
        </w:rPr>
        <w:t>
      Общие сведения о визите в Казахстан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46"/>
        <w:gridCol w:w="2430"/>
        <w:gridCol w:w="5040"/>
        <w:gridCol w:w="790"/>
        <w:gridCol w:w="594"/>
      </w:tblGrid>
      <w:tr>
        <w:trPr>
          <w:trHeight w:val="30" w:hRule="atLeast"/>
        </w:trPr>
        <w:tc>
          <w:tcPr>
            <w:tcW w:w="34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Сауалнама жүргізілген орынды көрсетіңіз</w:t>
            </w:r>
            <w:r>
              <w:br/>
            </w:r>
            <w:r>
              <w:rPr>
                <w:rFonts w:ascii="Times New Roman"/>
                <w:b w:val="false"/>
                <w:i w:val="false"/>
                <w:color w:val="000000"/>
                <w:sz w:val="20"/>
              </w:rPr>
              <w:t>
Укажите место анкетирования</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әуежай</w:t>
            </w:r>
            <w:r>
              <w:br/>
            </w:r>
            <w:r>
              <w:rPr>
                <w:rFonts w:ascii="Times New Roman"/>
                <w:b w:val="false"/>
                <w:i w:val="false"/>
                <w:color w:val="000000"/>
                <w:sz w:val="20"/>
              </w:rPr>
              <w:t>
аэропорт</w:t>
            </w:r>
          </w:p>
        </w:tc>
        <w:tc>
          <w:tcPr>
            <w:tcW w:w="5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794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5"/>
                          <a:stretch>
                            <a:fillRect/>
                          </a:stretch>
                        </pic:blipFill>
                        <pic:spPr>
                          <a:xfrm>
                            <a:off x="0" y="0"/>
                            <a:ext cx="2794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6"/>
                          <a:stretch>
                            <a:fillRect/>
                          </a:stretch>
                        </pic:blipFill>
                        <pic:spPr>
                          <a:xfrm>
                            <a:off x="0" y="0"/>
                            <a:ext cx="304800" cy="165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1.2</w:t>
            </w:r>
          </w:p>
        </w:tc>
      </w:tr>
      <w:tr>
        <w:trPr>
          <w:trHeight w:val="30" w:hRule="atLeast"/>
        </w:trPr>
        <w:tc>
          <w:tcPr>
            <w:tcW w:w="0" w:type="auto"/>
            <w:vMerge/>
            <w:tcBorders>
              <w:top w:val="nil"/>
              <w:left w:val="single" w:color="cfcfcf" w:sz="5"/>
              <w:bottom w:val="single" w:color="cfcfcf" w:sz="5"/>
              <w:right w:val="single" w:color="cfcfcf" w:sz="5"/>
            </w:tcBorders>
          </w:tcP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теміржол вокзалы</w:t>
            </w:r>
            <w:r>
              <w:br/>
            </w:r>
            <w:r>
              <w:rPr>
                <w:rFonts w:ascii="Times New Roman"/>
                <w:b w:val="false"/>
                <w:i w:val="false"/>
                <w:color w:val="000000"/>
                <w:sz w:val="20"/>
              </w:rPr>
              <w:t>
железнодорожный вокзал</w:t>
            </w:r>
          </w:p>
        </w:tc>
        <w:tc>
          <w:tcPr>
            <w:tcW w:w="5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794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7"/>
                          <a:stretch>
                            <a:fillRect/>
                          </a:stretch>
                        </pic:blipFill>
                        <pic:spPr>
                          <a:xfrm>
                            <a:off x="0" y="0"/>
                            <a:ext cx="2794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8"/>
                          <a:stretch>
                            <a:fillRect/>
                          </a:stretch>
                        </pic:blipFill>
                        <pic:spPr>
                          <a:xfrm>
                            <a:off x="0" y="0"/>
                            <a:ext cx="304800" cy="165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vMerge/>
            <w:tcBorders>
              <w:top w:val="nil"/>
              <w:left w:val="single" w:color="cfcfcf" w:sz="5"/>
              <w:bottom w:val="single" w:color="cfcfcf" w:sz="5"/>
              <w:right w:val="single" w:color="cfcfcf" w:sz="5"/>
            </w:tcBorders>
          </w:tcP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автостанция</w:t>
            </w:r>
          </w:p>
        </w:tc>
        <w:tc>
          <w:tcPr>
            <w:tcW w:w="5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794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9"/>
                          <a:stretch>
                            <a:fillRect/>
                          </a:stretch>
                        </pic:blipFill>
                        <pic:spPr>
                          <a:xfrm>
                            <a:off x="0" y="0"/>
                            <a:ext cx="2794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0"/>
                          <a:stretch>
                            <a:fillRect/>
                          </a:stretch>
                        </pic:blipFill>
                        <pic:spPr>
                          <a:xfrm>
                            <a:off x="0" y="0"/>
                            <a:ext cx="304800" cy="165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vMerge/>
            <w:tcBorders>
              <w:top w:val="nil"/>
              <w:left w:val="single" w:color="cfcfcf" w:sz="5"/>
              <w:bottom w:val="single" w:color="cfcfcf" w:sz="5"/>
              <w:right w:val="single" w:color="cfcfcf" w:sz="5"/>
            </w:tcBorders>
          </w:tcP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автомобильді өткізу бекеті</w:t>
            </w:r>
            <w:r>
              <w:br/>
            </w:r>
            <w:r>
              <w:rPr>
                <w:rFonts w:ascii="Times New Roman"/>
                <w:b w:val="false"/>
                <w:i w:val="false"/>
                <w:color w:val="000000"/>
                <w:sz w:val="20"/>
              </w:rPr>
              <w:t>
автомобильный пункт пропуска</w:t>
            </w:r>
          </w:p>
        </w:tc>
        <w:tc>
          <w:tcPr>
            <w:tcW w:w="5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794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1"/>
                          <a:stretch>
                            <a:fillRect/>
                          </a:stretch>
                        </pic:blipFill>
                        <pic:spPr>
                          <a:xfrm>
                            <a:off x="0" y="0"/>
                            <a:ext cx="2794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2"/>
                          <a:stretch>
                            <a:fillRect/>
                          </a:stretch>
                        </pic:blipFill>
                        <pic:spPr>
                          <a:xfrm>
                            <a:off x="0" y="0"/>
                            <a:ext cx="304800" cy="165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4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Сізді қоса алғанда келгендердің санын көрсетіңіз</w:t>
            </w:r>
            <w:r>
              <w:br/>
            </w:r>
            <w:r>
              <w:rPr>
                <w:rFonts w:ascii="Times New Roman"/>
                <w:b w:val="false"/>
                <w:i w:val="false"/>
                <w:color w:val="000000"/>
                <w:sz w:val="20"/>
              </w:rPr>
              <w:t>
Укажите количество приехавших, включая Вас лично</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барлығы</w:t>
            </w:r>
            <w:r>
              <w:br/>
            </w:r>
            <w:r>
              <w:rPr>
                <w:rFonts w:ascii="Times New Roman"/>
                <w:b w:val="false"/>
                <w:i w:val="false"/>
                <w:color w:val="000000"/>
                <w:sz w:val="20"/>
              </w:rPr>
              <w:t>
всего</w:t>
            </w:r>
            <w:r>
              <w:br/>
            </w:r>
            <w:r>
              <w:rPr>
                <w:rFonts w:ascii="Times New Roman"/>
                <w:b w:val="false"/>
                <w:i w:val="false"/>
                <w:color w:val="000000"/>
                <w:sz w:val="20"/>
              </w:rPr>
              <w:t>
олардан:</w:t>
            </w:r>
            <w:r>
              <w:br/>
            </w:r>
            <w:r>
              <w:rPr>
                <w:rFonts w:ascii="Times New Roman"/>
                <w:b w:val="false"/>
                <w:i w:val="false"/>
                <w:color w:val="000000"/>
                <w:sz w:val="20"/>
              </w:rPr>
              <w:t>
из них:</w:t>
            </w:r>
          </w:p>
        </w:tc>
        <w:tc>
          <w:tcPr>
            <w:tcW w:w="5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334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3"/>
                          <a:stretch>
                            <a:fillRect/>
                          </a:stretch>
                        </pic:blipFill>
                        <pic:spPr>
                          <a:xfrm>
                            <a:off x="0" y="0"/>
                            <a:ext cx="533400" cy="279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4"/>
                          <a:stretch>
                            <a:fillRect/>
                          </a:stretch>
                        </pic:blipFill>
                        <pic:spPr>
                          <a:xfrm>
                            <a:off x="0" y="0"/>
                            <a:ext cx="304800" cy="165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vMerge/>
            <w:tcBorders>
              <w:top w:val="nil"/>
              <w:left w:val="single" w:color="cfcfcf" w:sz="5"/>
              <w:bottom w:val="single" w:color="cfcfcf" w:sz="5"/>
              <w:right w:val="single" w:color="cfcfcf" w:sz="5"/>
            </w:tcBorders>
          </w:tcP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әйелдер</w:t>
            </w:r>
            <w:r>
              <w:br/>
            </w:r>
            <w:r>
              <w:rPr>
                <w:rFonts w:ascii="Times New Roman"/>
                <w:b w:val="false"/>
                <w:i w:val="false"/>
                <w:color w:val="000000"/>
                <w:sz w:val="20"/>
              </w:rPr>
              <w:t>
женщины</w:t>
            </w:r>
          </w:p>
        </w:tc>
        <w:tc>
          <w:tcPr>
            <w:tcW w:w="5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334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5"/>
                          <a:stretch>
                            <a:fillRect/>
                          </a:stretch>
                        </pic:blipFill>
                        <pic:spPr>
                          <a:xfrm>
                            <a:off x="0" y="0"/>
                            <a:ext cx="533400" cy="279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6"/>
                          <a:stretch>
                            <a:fillRect/>
                          </a:stretch>
                        </pic:blipFill>
                        <pic:spPr>
                          <a:xfrm>
                            <a:off x="0" y="0"/>
                            <a:ext cx="304800" cy="165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34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Сізді қоса алғанда жасы бойынша келгендерді көрсетіңіз</w:t>
            </w:r>
            <w:r>
              <w:br/>
            </w:r>
            <w:r>
              <w:rPr>
                <w:rFonts w:ascii="Times New Roman"/>
                <w:b w:val="false"/>
                <w:i w:val="false"/>
                <w:color w:val="000000"/>
                <w:sz w:val="20"/>
              </w:rPr>
              <w:t>
Укажите количество приехавших по возрасту, включая Вас лично</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 жасқа дейін (балалар)</w:t>
            </w:r>
            <w:r>
              <w:br/>
            </w:r>
            <w:r>
              <w:rPr>
                <w:rFonts w:ascii="Times New Roman"/>
                <w:b w:val="false"/>
                <w:i w:val="false"/>
                <w:color w:val="000000"/>
                <w:sz w:val="20"/>
              </w:rPr>
              <w:t>
до 15 лет (дети)</w:t>
            </w:r>
          </w:p>
        </w:tc>
        <w:tc>
          <w:tcPr>
            <w:tcW w:w="5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334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7"/>
                          <a:stretch>
                            <a:fillRect/>
                          </a:stretch>
                        </pic:blipFill>
                        <pic:spPr>
                          <a:xfrm>
                            <a:off x="0" y="0"/>
                            <a:ext cx="533400" cy="279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8"/>
                          <a:stretch>
                            <a:fillRect/>
                          </a:stretch>
                        </pic:blipFill>
                        <pic:spPr>
                          <a:xfrm>
                            <a:off x="0" y="0"/>
                            <a:ext cx="304800" cy="165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1.4</w:t>
            </w:r>
          </w:p>
        </w:tc>
      </w:tr>
      <w:tr>
        <w:trPr>
          <w:trHeight w:val="30" w:hRule="atLeast"/>
        </w:trPr>
        <w:tc>
          <w:tcPr>
            <w:tcW w:w="0" w:type="auto"/>
            <w:vMerge/>
            <w:tcBorders>
              <w:top w:val="nil"/>
              <w:left w:val="single" w:color="cfcfcf" w:sz="5"/>
              <w:bottom w:val="single" w:color="cfcfcf" w:sz="5"/>
              <w:right w:val="single" w:color="cfcfcf" w:sz="5"/>
            </w:tcBorders>
          </w:tcP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15-24 жас</w:t>
            </w:r>
            <w:r>
              <w:br/>
            </w:r>
            <w:r>
              <w:rPr>
                <w:rFonts w:ascii="Times New Roman"/>
                <w:b w:val="false"/>
                <w:i w:val="false"/>
                <w:color w:val="000000"/>
                <w:sz w:val="20"/>
              </w:rPr>
              <w:t>
15-24 лет</w:t>
            </w:r>
          </w:p>
        </w:tc>
        <w:tc>
          <w:tcPr>
            <w:tcW w:w="5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334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9"/>
                          <a:stretch>
                            <a:fillRect/>
                          </a:stretch>
                        </pic:blipFill>
                        <pic:spPr>
                          <a:xfrm>
                            <a:off x="0" y="0"/>
                            <a:ext cx="533400" cy="279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0"/>
                          <a:stretch>
                            <a:fillRect/>
                          </a:stretch>
                        </pic:blipFill>
                        <pic:spPr>
                          <a:xfrm>
                            <a:off x="0" y="0"/>
                            <a:ext cx="304800" cy="165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vMerge/>
            <w:tcBorders>
              <w:top w:val="nil"/>
              <w:left w:val="single" w:color="cfcfcf" w:sz="5"/>
              <w:bottom w:val="single" w:color="cfcfcf" w:sz="5"/>
              <w:right w:val="single" w:color="cfcfcf" w:sz="5"/>
            </w:tcBorders>
          </w:tcP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25-34 жас</w:t>
            </w:r>
            <w:r>
              <w:br/>
            </w:r>
            <w:r>
              <w:rPr>
                <w:rFonts w:ascii="Times New Roman"/>
                <w:b w:val="false"/>
                <w:i w:val="false"/>
                <w:color w:val="000000"/>
                <w:sz w:val="20"/>
              </w:rPr>
              <w:t>
25-34 года</w:t>
            </w:r>
          </w:p>
        </w:tc>
        <w:tc>
          <w:tcPr>
            <w:tcW w:w="5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334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1"/>
                          <a:stretch>
                            <a:fillRect/>
                          </a:stretch>
                        </pic:blipFill>
                        <pic:spPr>
                          <a:xfrm>
                            <a:off x="0" y="0"/>
                            <a:ext cx="533400" cy="279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2"/>
                          <a:stretch>
                            <a:fillRect/>
                          </a:stretch>
                        </pic:blipFill>
                        <pic:spPr>
                          <a:xfrm>
                            <a:off x="0" y="0"/>
                            <a:ext cx="304800" cy="165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vMerge/>
            <w:tcBorders>
              <w:top w:val="nil"/>
              <w:left w:val="single" w:color="cfcfcf" w:sz="5"/>
              <w:bottom w:val="single" w:color="cfcfcf" w:sz="5"/>
              <w:right w:val="single" w:color="cfcfcf" w:sz="5"/>
            </w:tcBorders>
          </w:tcP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35-44 жас</w:t>
            </w:r>
            <w:r>
              <w:br/>
            </w:r>
            <w:r>
              <w:rPr>
                <w:rFonts w:ascii="Times New Roman"/>
                <w:b w:val="false"/>
                <w:i w:val="false"/>
                <w:color w:val="000000"/>
                <w:sz w:val="20"/>
              </w:rPr>
              <w:t>
35-44 года</w:t>
            </w:r>
          </w:p>
        </w:tc>
        <w:tc>
          <w:tcPr>
            <w:tcW w:w="5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334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3"/>
                          <a:stretch>
                            <a:fillRect/>
                          </a:stretch>
                        </pic:blipFill>
                        <pic:spPr>
                          <a:xfrm>
                            <a:off x="0" y="0"/>
                            <a:ext cx="533400" cy="279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4"/>
                          <a:stretch>
                            <a:fillRect/>
                          </a:stretch>
                        </pic:blipFill>
                        <pic:spPr>
                          <a:xfrm>
                            <a:off x="0" y="0"/>
                            <a:ext cx="304800" cy="165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vMerge/>
            <w:tcBorders>
              <w:top w:val="nil"/>
              <w:left w:val="single" w:color="cfcfcf" w:sz="5"/>
              <w:bottom w:val="single" w:color="cfcfcf" w:sz="5"/>
              <w:right w:val="single" w:color="cfcfcf" w:sz="5"/>
            </w:tcBorders>
          </w:tcP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45-54 жас</w:t>
            </w:r>
            <w:r>
              <w:br/>
            </w:r>
            <w:r>
              <w:rPr>
                <w:rFonts w:ascii="Times New Roman"/>
                <w:b w:val="false"/>
                <w:i w:val="false"/>
                <w:color w:val="000000"/>
                <w:sz w:val="20"/>
              </w:rPr>
              <w:t>
45-54 года</w:t>
            </w:r>
          </w:p>
        </w:tc>
        <w:tc>
          <w:tcPr>
            <w:tcW w:w="5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334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5"/>
                          <a:stretch>
                            <a:fillRect/>
                          </a:stretch>
                        </pic:blipFill>
                        <pic:spPr>
                          <a:xfrm>
                            <a:off x="0" y="0"/>
                            <a:ext cx="533400" cy="279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6"/>
                          <a:stretch>
                            <a:fillRect/>
                          </a:stretch>
                        </pic:blipFill>
                        <pic:spPr>
                          <a:xfrm>
                            <a:off x="0" y="0"/>
                            <a:ext cx="304800" cy="165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vMerge/>
            <w:tcBorders>
              <w:top w:val="nil"/>
              <w:left w:val="single" w:color="cfcfcf" w:sz="5"/>
              <w:bottom w:val="single" w:color="cfcfcf" w:sz="5"/>
              <w:right w:val="single" w:color="cfcfcf" w:sz="5"/>
            </w:tcBorders>
          </w:tcP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55-64 жас</w:t>
            </w:r>
            <w:r>
              <w:br/>
            </w:r>
            <w:r>
              <w:rPr>
                <w:rFonts w:ascii="Times New Roman"/>
                <w:b w:val="false"/>
                <w:i w:val="false"/>
                <w:color w:val="000000"/>
                <w:sz w:val="20"/>
              </w:rPr>
              <w:t>
55-64 года</w:t>
            </w:r>
          </w:p>
        </w:tc>
        <w:tc>
          <w:tcPr>
            <w:tcW w:w="5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334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7"/>
                          <a:stretch>
                            <a:fillRect/>
                          </a:stretch>
                        </pic:blipFill>
                        <pic:spPr>
                          <a:xfrm>
                            <a:off x="0" y="0"/>
                            <a:ext cx="533400" cy="279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8"/>
                          <a:stretch>
                            <a:fillRect/>
                          </a:stretch>
                        </pic:blipFill>
                        <pic:spPr>
                          <a:xfrm>
                            <a:off x="0" y="0"/>
                            <a:ext cx="304800" cy="165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vMerge/>
            <w:tcBorders>
              <w:top w:val="nil"/>
              <w:left w:val="single" w:color="cfcfcf" w:sz="5"/>
              <w:bottom w:val="single" w:color="cfcfcf" w:sz="5"/>
              <w:right w:val="single" w:color="cfcfcf" w:sz="5"/>
            </w:tcBorders>
          </w:tcP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65 жас және үлкен</w:t>
            </w:r>
            <w:r>
              <w:br/>
            </w:r>
            <w:r>
              <w:rPr>
                <w:rFonts w:ascii="Times New Roman"/>
                <w:b w:val="false"/>
                <w:i w:val="false"/>
                <w:color w:val="000000"/>
                <w:sz w:val="20"/>
              </w:rPr>
              <w:t>
65 лет и старше</w:t>
            </w:r>
          </w:p>
        </w:tc>
        <w:tc>
          <w:tcPr>
            <w:tcW w:w="5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334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9"/>
                          <a:stretch>
                            <a:fillRect/>
                          </a:stretch>
                        </pic:blipFill>
                        <pic:spPr>
                          <a:xfrm>
                            <a:off x="0" y="0"/>
                            <a:ext cx="533400" cy="279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0"/>
                          <a:stretch>
                            <a:fillRect/>
                          </a:stretch>
                        </pic:blipFill>
                        <pic:spPr>
                          <a:xfrm>
                            <a:off x="0" y="0"/>
                            <a:ext cx="304800" cy="165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Соңғы 12 ай ішінде өзіңіз тұрған елді көрсетіңіз</w:t>
            </w:r>
            <w:r>
              <w:br/>
            </w:r>
            <w:r>
              <w:rPr>
                <w:rFonts w:ascii="Times New Roman"/>
                <w:b w:val="false"/>
                <w:i w:val="false"/>
                <w:color w:val="000000"/>
                <w:sz w:val="20"/>
              </w:rPr>
              <w:t>
Укажите страну в которой Вы жили в течение последних 12 месяцев</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коды (статистика органының қызметкерлері толтырады)</w:t>
            </w:r>
            <w:r>
              <w:br/>
            </w:r>
            <w:r>
              <w:rPr>
                <w:rFonts w:ascii="Times New Roman"/>
                <w:b w:val="false"/>
                <w:i w:val="false"/>
                <w:color w:val="000000"/>
                <w:sz w:val="20"/>
              </w:rPr>
              <w:t>
Код страны (заполняется работником органа статистики)</w:t>
            </w:r>
          </w:p>
        </w:tc>
        <w:tc>
          <w:tcPr>
            <w:tcW w:w="5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3114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1"/>
                          <a:stretch>
                            <a:fillRect/>
                          </a:stretch>
                        </pic:blipFill>
                        <pic:spPr>
                          <a:xfrm>
                            <a:off x="0" y="0"/>
                            <a:ext cx="23114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762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2"/>
                          <a:stretch>
                            <a:fillRect/>
                          </a:stretch>
                        </pic:blipFill>
                        <pic:spPr>
                          <a:xfrm>
                            <a:off x="0" y="0"/>
                            <a:ext cx="7620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3"/>
                          <a:stretch>
                            <a:fillRect/>
                          </a:stretch>
                        </pic:blipFill>
                        <pic:spPr>
                          <a:xfrm>
                            <a:off x="0" y="0"/>
                            <a:ext cx="304800" cy="165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4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Сіз өз сапарыңызды ұйымдастырдыңыз</w:t>
            </w:r>
            <w:r>
              <w:br/>
            </w:r>
            <w:r>
              <w:rPr>
                <w:rFonts w:ascii="Times New Roman"/>
                <w:b w:val="false"/>
                <w:i w:val="false"/>
                <w:color w:val="000000"/>
                <w:sz w:val="20"/>
              </w:rPr>
              <w:t>
Вы организовали свою поездку</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интернет арқылы онлайн-travel агенттігінің көмегімен</w:t>
            </w:r>
            <w:r>
              <w:br/>
            </w:r>
            <w:r>
              <w:rPr>
                <w:rFonts w:ascii="Times New Roman"/>
                <w:b w:val="false"/>
                <w:i w:val="false"/>
                <w:color w:val="000000"/>
                <w:sz w:val="20"/>
              </w:rPr>
              <w:t>
с помощью online-travel агентства через интернет</w:t>
            </w:r>
          </w:p>
        </w:tc>
        <w:tc>
          <w:tcPr>
            <w:tcW w:w="5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794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4"/>
                          <a:stretch>
                            <a:fillRect/>
                          </a:stretch>
                        </pic:blipFill>
                        <pic:spPr>
                          <a:xfrm>
                            <a:off x="0" y="0"/>
                            <a:ext cx="2794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5"/>
                          <a:stretch>
                            <a:fillRect/>
                          </a:stretch>
                        </pic:blipFill>
                        <pic:spPr>
                          <a:xfrm>
                            <a:off x="0" y="0"/>
                            <a:ext cx="304800" cy="165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0" w:type="auto"/>
            <w:vMerge/>
            <w:tcBorders>
              <w:top w:val="nil"/>
              <w:left w:val="single" w:color="cfcfcf" w:sz="5"/>
              <w:bottom w:val="single" w:color="cfcfcf" w:sz="5"/>
              <w:right w:val="single" w:color="cfcfcf" w:sz="5"/>
            </w:tcBorders>
          </w:tcP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туроператор немесе турагенттікқызметінің көмегімен</w:t>
            </w:r>
            <w:r>
              <w:br/>
            </w:r>
            <w:r>
              <w:rPr>
                <w:rFonts w:ascii="Times New Roman"/>
                <w:b w:val="false"/>
                <w:i w:val="false"/>
                <w:color w:val="000000"/>
                <w:sz w:val="20"/>
              </w:rPr>
              <w:t>
с помощью услуг туроператораили турагентства</w:t>
            </w:r>
          </w:p>
        </w:tc>
        <w:tc>
          <w:tcPr>
            <w:tcW w:w="5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794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6"/>
                          <a:stretch>
                            <a:fillRect/>
                          </a:stretch>
                        </pic:blipFill>
                        <pic:spPr>
                          <a:xfrm>
                            <a:off x="0" y="0"/>
                            <a:ext cx="2794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7"/>
                          <a:stretch>
                            <a:fillRect/>
                          </a:stretch>
                        </pic:blipFill>
                        <pic:spPr>
                          <a:xfrm>
                            <a:off x="0" y="0"/>
                            <a:ext cx="304800" cy="165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0" w:type="auto"/>
            <w:vMerge/>
            <w:tcBorders>
              <w:top w:val="nil"/>
              <w:left w:val="single" w:color="cfcfcf" w:sz="5"/>
              <w:bottom w:val="single" w:color="cfcfcf" w:sz="5"/>
              <w:right w:val="single" w:color="cfcfcf" w:sz="5"/>
            </w:tcBorders>
          </w:tcP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өздігінен</w:t>
            </w:r>
            <w:r>
              <w:br/>
            </w:r>
            <w:r>
              <w:rPr>
                <w:rFonts w:ascii="Times New Roman"/>
                <w:b w:val="false"/>
                <w:i w:val="false"/>
                <w:color w:val="000000"/>
                <w:sz w:val="20"/>
              </w:rPr>
              <w:t>
самостоятельно</w:t>
            </w:r>
          </w:p>
        </w:tc>
        <w:tc>
          <w:tcPr>
            <w:tcW w:w="5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794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8"/>
                          <a:stretch>
                            <a:fillRect/>
                          </a:stretch>
                        </pic:blipFill>
                        <pic:spPr>
                          <a:xfrm>
                            <a:off x="0" y="0"/>
                            <a:ext cx="2794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9"/>
                          <a:stretch>
                            <a:fillRect/>
                          </a:stretch>
                        </pic:blipFill>
                        <pic:spPr>
                          <a:xfrm>
                            <a:off x="0" y="0"/>
                            <a:ext cx="304800" cy="165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0" w:type="auto"/>
            <w:vMerge/>
            <w:tcBorders>
              <w:top w:val="nil"/>
              <w:left w:val="single" w:color="cfcfcf" w:sz="5"/>
              <w:bottom w:val="single" w:color="cfcfcf" w:sz="5"/>
              <w:right w:val="single" w:color="cfcfcf" w:sz="5"/>
            </w:tcBorders>
          </w:tcP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басқа</w:t>
            </w:r>
            <w:r>
              <w:br/>
            </w:r>
            <w:r>
              <w:rPr>
                <w:rFonts w:ascii="Times New Roman"/>
                <w:b w:val="false"/>
                <w:i w:val="false"/>
                <w:color w:val="000000"/>
                <w:sz w:val="20"/>
              </w:rPr>
              <w:t>
другое</w:t>
            </w:r>
          </w:p>
        </w:tc>
        <w:tc>
          <w:tcPr>
            <w:tcW w:w="5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794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0"/>
                          <a:stretch>
                            <a:fillRect/>
                          </a:stretch>
                        </pic:blipFill>
                        <pic:spPr>
                          <a:xfrm>
                            <a:off x="0" y="0"/>
                            <a:ext cx="2794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1"/>
                          <a:stretch>
                            <a:fillRect/>
                          </a:stretch>
                        </pic:blipFill>
                        <pic:spPr>
                          <a:xfrm>
                            <a:off x="0" y="0"/>
                            <a:ext cx="304800" cy="165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4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Сіздің сапарыңыздың негізгі бір мақсатын көрсетіңіз. Егер сапар біріктірілген болса (демалыс және дүкен аралау), онда сапардың негізгі мақсаты, Сіз онсыз осы сапарды жасамауыңыз ықтимал болған мақсат</w:t>
            </w:r>
            <w:r>
              <w:br/>
            </w:r>
            <w:r>
              <w:rPr>
                <w:rFonts w:ascii="Times New Roman"/>
                <w:b w:val="false"/>
                <w:i w:val="false"/>
                <w:color w:val="000000"/>
                <w:sz w:val="20"/>
              </w:rPr>
              <w:t>
Укажите одну основную цель Вашей поездки. Если поездка была совмещенная (отдых и посещение магазинов), то основная цель поездки - это цель, без которой Вы не совершили бы поездку</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еңбек демалысы және демалыс</w:t>
            </w:r>
            <w:r>
              <w:br/>
            </w:r>
            <w:r>
              <w:rPr>
                <w:rFonts w:ascii="Times New Roman"/>
                <w:b w:val="false"/>
                <w:i w:val="false"/>
                <w:color w:val="000000"/>
                <w:sz w:val="20"/>
              </w:rPr>
              <w:t>
отпуск и отдых</w:t>
            </w:r>
          </w:p>
        </w:tc>
        <w:tc>
          <w:tcPr>
            <w:tcW w:w="5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794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2"/>
                          <a:stretch>
                            <a:fillRect/>
                          </a:stretch>
                        </pic:blipFill>
                        <pic:spPr>
                          <a:xfrm>
                            <a:off x="0" y="0"/>
                            <a:ext cx="2794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3"/>
                          <a:stretch>
                            <a:fillRect/>
                          </a:stretch>
                        </pic:blipFill>
                        <pic:spPr>
                          <a:xfrm>
                            <a:off x="0" y="0"/>
                            <a:ext cx="304800" cy="165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1.7</w:t>
            </w:r>
          </w:p>
        </w:tc>
      </w:tr>
      <w:tr>
        <w:trPr>
          <w:trHeight w:val="30" w:hRule="atLeast"/>
        </w:trPr>
        <w:tc>
          <w:tcPr>
            <w:tcW w:w="0" w:type="auto"/>
            <w:vMerge/>
            <w:tcBorders>
              <w:top w:val="nil"/>
              <w:left w:val="single" w:color="cfcfcf" w:sz="5"/>
              <w:bottom w:val="single" w:color="cfcfcf" w:sz="5"/>
              <w:right w:val="single" w:color="cfcfcf" w:sz="5"/>
            </w:tcBorders>
          </w:tcP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туыстар мен достарға бару</w:t>
            </w:r>
            <w:r>
              <w:br/>
            </w:r>
            <w:r>
              <w:rPr>
                <w:rFonts w:ascii="Times New Roman"/>
                <w:b w:val="false"/>
                <w:i w:val="false"/>
                <w:color w:val="000000"/>
                <w:sz w:val="20"/>
              </w:rPr>
              <w:t>
посещение друзей и родственников</w:t>
            </w:r>
          </w:p>
        </w:tc>
        <w:tc>
          <w:tcPr>
            <w:tcW w:w="5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794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4"/>
                          <a:stretch>
                            <a:fillRect/>
                          </a:stretch>
                        </pic:blipFill>
                        <pic:spPr>
                          <a:xfrm>
                            <a:off x="0" y="0"/>
                            <a:ext cx="2794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5"/>
                          <a:stretch>
                            <a:fillRect/>
                          </a:stretch>
                        </pic:blipFill>
                        <pic:spPr>
                          <a:xfrm>
                            <a:off x="0" y="0"/>
                            <a:ext cx="304800" cy="165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0" w:type="auto"/>
            <w:vMerge/>
            <w:tcBorders>
              <w:top w:val="nil"/>
              <w:left w:val="single" w:color="cfcfcf" w:sz="5"/>
              <w:bottom w:val="single" w:color="cfcfcf" w:sz="5"/>
              <w:right w:val="single" w:color="cfcfcf" w:sz="5"/>
            </w:tcBorders>
          </w:tcP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білім алу және кәсіби дайындық</w:t>
            </w:r>
            <w:r>
              <w:br/>
            </w:r>
            <w:r>
              <w:rPr>
                <w:rFonts w:ascii="Times New Roman"/>
                <w:b w:val="false"/>
                <w:i w:val="false"/>
                <w:color w:val="000000"/>
                <w:sz w:val="20"/>
              </w:rPr>
              <w:t>
образование и профессиональная подготовка</w:t>
            </w:r>
          </w:p>
        </w:tc>
        <w:tc>
          <w:tcPr>
            <w:tcW w:w="5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794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6"/>
                          <a:stretch>
                            <a:fillRect/>
                          </a:stretch>
                        </pic:blipFill>
                        <pic:spPr>
                          <a:xfrm>
                            <a:off x="0" y="0"/>
                            <a:ext cx="2794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7"/>
                          <a:stretch>
                            <a:fillRect/>
                          </a:stretch>
                        </pic:blipFill>
                        <pic:spPr>
                          <a:xfrm>
                            <a:off x="0" y="0"/>
                            <a:ext cx="304800" cy="165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0" w:type="auto"/>
            <w:vMerge/>
            <w:tcBorders>
              <w:top w:val="nil"/>
              <w:left w:val="single" w:color="cfcfcf" w:sz="5"/>
              <w:bottom w:val="single" w:color="cfcfcf" w:sz="5"/>
              <w:right w:val="single" w:color="cfcfcf" w:sz="5"/>
            </w:tcBorders>
          </w:tcP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емдік және сауықтыру емшаралары </w:t>
            </w:r>
            <w:r>
              <w:br/>
            </w:r>
            <w:r>
              <w:rPr>
                <w:rFonts w:ascii="Times New Roman"/>
                <w:b w:val="false"/>
                <w:i w:val="false"/>
                <w:color w:val="000000"/>
                <w:sz w:val="20"/>
              </w:rPr>
              <w:t>
лечебные и оздоровительные процедуры</w:t>
            </w:r>
          </w:p>
        </w:tc>
        <w:tc>
          <w:tcPr>
            <w:tcW w:w="5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794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8"/>
                          <a:stretch>
                            <a:fillRect/>
                          </a:stretch>
                        </pic:blipFill>
                        <pic:spPr>
                          <a:xfrm>
                            <a:off x="0" y="0"/>
                            <a:ext cx="2794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9"/>
                          <a:stretch>
                            <a:fillRect/>
                          </a:stretch>
                        </pic:blipFill>
                        <pic:spPr>
                          <a:xfrm>
                            <a:off x="0" y="0"/>
                            <a:ext cx="304800" cy="165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0" w:type="auto"/>
            <w:vMerge/>
            <w:tcBorders>
              <w:top w:val="nil"/>
              <w:left w:val="single" w:color="cfcfcf" w:sz="5"/>
              <w:bottom w:val="single" w:color="cfcfcf" w:sz="5"/>
              <w:right w:val="single" w:color="cfcfcf" w:sz="5"/>
            </w:tcBorders>
          </w:tcP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дін және қажылық </w:t>
            </w:r>
            <w:r>
              <w:br/>
            </w:r>
            <w:r>
              <w:rPr>
                <w:rFonts w:ascii="Times New Roman"/>
                <w:b w:val="false"/>
                <w:i w:val="false"/>
                <w:color w:val="000000"/>
                <w:sz w:val="20"/>
              </w:rPr>
              <w:t>
религия и паломничество</w:t>
            </w:r>
          </w:p>
        </w:tc>
        <w:tc>
          <w:tcPr>
            <w:tcW w:w="5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794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0"/>
                          <a:stretch>
                            <a:fillRect/>
                          </a:stretch>
                        </pic:blipFill>
                        <pic:spPr>
                          <a:xfrm>
                            <a:off x="0" y="0"/>
                            <a:ext cx="2794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1"/>
                          <a:stretch>
                            <a:fillRect/>
                          </a:stretch>
                        </pic:blipFill>
                        <pic:spPr>
                          <a:xfrm>
                            <a:off x="0" y="0"/>
                            <a:ext cx="304800" cy="165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0" w:type="auto"/>
            <w:vMerge/>
            <w:tcBorders>
              <w:top w:val="nil"/>
              <w:left w:val="single" w:color="cfcfcf" w:sz="5"/>
              <w:bottom w:val="single" w:color="cfcfcf" w:sz="5"/>
              <w:right w:val="single" w:color="cfcfcf" w:sz="5"/>
            </w:tcBorders>
          </w:tcP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дүкендерді аралау</w:t>
            </w:r>
            <w:r>
              <w:br/>
            </w:r>
            <w:r>
              <w:rPr>
                <w:rFonts w:ascii="Times New Roman"/>
                <w:b w:val="false"/>
                <w:i w:val="false"/>
                <w:color w:val="000000"/>
                <w:sz w:val="20"/>
              </w:rPr>
              <w:t>
посещение магазинов</w:t>
            </w:r>
          </w:p>
        </w:tc>
        <w:tc>
          <w:tcPr>
            <w:tcW w:w="5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794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2"/>
                          <a:stretch>
                            <a:fillRect/>
                          </a:stretch>
                        </pic:blipFill>
                        <pic:spPr>
                          <a:xfrm>
                            <a:off x="0" y="0"/>
                            <a:ext cx="2794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3"/>
                          <a:stretch>
                            <a:fillRect/>
                          </a:stretch>
                        </pic:blipFill>
                        <pic:spPr>
                          <a:xfrm>
                            <a:off x="0" y="0"/>
                            <a:ext cx="304800" cy="165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0" w:type="auto"/>
            <w:vMerge/>
            <w:tcBorders>
              <w:top w:val="nil"/>
              <w:left w:val="single" w:color="cfcfcf" w:sz="5"/>
              <w:bottom w:val="single" w:color="cfcfcf" w:sz="5"/>
              <w:right w:val="single" w:color="cfcfcf" w:sz="5"/>
            </w:tcBorders>
          </w:tcP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транзит</w:t>
            </w:r>
            <w:r>
              <w:br/>
            </w:r>
            <w:r>
              <w:rPr>
                <w:rFonts w:ascii="Times New Roman"/>
                <w:b w:val="false"/>
                <w:i w:val="false"/>
                <w:color w:val="000000"/>
                <w:sz w:val="20"/>
              </w:rPr>
              <w:t>
транзит</w:t>
            </w:r>
          </w:p>
        </w:tc>
        <w:tc>
          <w:tcPr>
            <w:tcW w:w="5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794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4"/>
                          <a:stretch>
                            <a:fillRect/>
                          </a:stretch>
                        </pic:blipFill>
                        <pic:spPr>
                          <a:xfrm>
                            <a:off x="0" y="0"/>
                            <a:ext cx="2794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5"/>
                          <a:stretch>
                            <a:fillRect/>
                          </a:stretch>
                        </pic:blipFill>
                        <pic:spPr>
                          <a:xfrm>
                            <a:off x="0" y="0"/>
                            <a:ext cx="304800" cy="165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0" w:type="auto"/>
            <w:vMerge/>
            <w:tcBorders>
              <w:top w:val="nil"/>
              <w:left w:val="single" w:color="cfcfcf" w:sz="5"/>
              <w:bottom w:val="single" w:color="cfcfcf" w:sz="5"/>
              <w:right w:val="single" w:color="cfcfcf" w:sz="5"/>
            </w:tcBorders>
          </w:tcP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іскерлік және кәсіби</w:t>
            </w:r>
            <w:r>
              <w:br/>
            </w:r>
            <w:r>
              <w:rPr>
                <w:rFonts w:ascii="Times New Roman"/>
                <w:b w:val="false"/>
                <w:i w:val="false"/>
                <w:color w:val="000000"/>
                <w:sz w:val="20"/>
              </w:rPr>
              <w:t>
деловые и профессиональные</w:t>
            </w:r>
          </w:p>
        </w:tc>
        <w:tc>
          <w:tcPr>
            <w:tcW w:w="5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794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6"/>
                          <a:stretch>
                            <a:fillRect/>
                          </a:stretch>
                        </pic:blipFill>
                        <pic:spPr>
                          <a:xfrm>
                            <a:off x="0" y="0"/>
                            <a:ext cx="2794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7"/>
                          <a:stretch>
                            <a:fillRect/>
                          </a:stretch>
                        </pic:blipFill>
                        <pic:spPr>
                          <a:xfrm>
                            <a:off x="0" y="0"/>
                            <a:ext cx="304800" cy="165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0" w:type="auto"/>
            <w:vMerge/>
            <w:tcBorders>
              <w:top w:val="nil"/>
              <w:left w:val="single" w:color="cfcfcf" w:sz="5"/>
              <w:bottom w:val="single" w:color="cfcfcf" w:sz="5"/>
              <w:right w:val="single" w:color="cfcfcf" w:sz="5"/>
            </w:tcBorders>
          </w:tcP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өзге де мақсаттар</w:t>
            </w:r>
            <w:r>
              <w:br/>
            </w:r>
            <w:r>
              <w:rPr>
                <w:rFonts w:ascii="Times New Roman"/>
                <w:b w:val="false"/>
                <w:i w:val="false"/>
                <w:color w:val="000000"/>
                <w:sz w:val="20"/>
              </w:rPr>
              <w:t>
прочие цели</w:t>
            </w:r>
          </w:p>
        </w:tc>
        <w:tc>
          <w:tcPr>
            <w:tcW w:w="5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794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8"/>
                          <a:stretch>
                            <a:fillRect/>
                          </a:stretch>
                        </pic:blipFill>
                        <pic:spPr>
                          <a:xfrm>
                            <a:off x="0" y="0"/>
                            <a:ext cx="2794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9"/>
                          <a:stretch>
                            <a:fillRect/>
                          </a:stretch>
                        </pic:blipFill>
                        <pic:spPr>
                          <a:xfrm>
                            <a:off x="0" y="0"/>
                            <a:ext cx="304800" cy="165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Қазақстанда сіз түнедіңіз бе?</w:t>
            </w:r>
            <w:r>
              <w:br/>
            </w:r>
            <w:r>
              <w:rPr>
                <w:rFonts w:ascii="Times New Roman"/>
                <w:b w:val="false"/>
                <w:i w:val="false"/>
                <w:color w:val="000000"/>
                <w:sz w:val="20"/>
              </w:rPr>
              <w:t>
Вы осуществляли ночевки в Казахстане?</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r>
              <w:br/>
            </w:r>
            <w:r>
              <w:rPr>
                <w:rFonts w:ascii="Times New Roman"/>
                <w:b w:val="false"/>
                <w:i w:val="false"/>
                <w:color w:val="000000"/>
                <w:sz w:val="20"/>
              </w:rPr>
              <w:t>
да</w:t>
            </w:r>
            <w:r>
              <w:br/>
            </w:r>
            <w:r>
              <w:rPr>
                <w:rFonts w:ascii="Times New Roman"/>
                <w:b w:val="false"/>
                <w:i w:val="false"/>
                <w:color w:val="000000"/>
                <w:sz w:val="20"/>
              </w:rPr>
              <w:t>
2) жоқ</w:t>
            </w:r>
            <w:r>
              <w:br/>
            </w:r>
            <w:r>
              <w:rPr>
                <w:rFonts w:ascii="Times New Roman"/>
                <w:b w:val="false"/>
                <w:i w:val="false"/>
                <w:color w:val="000000"/>
                <w:sz w:val="20"/>
              </w:rPr>
              <w:t>
нет</w:t>
            </w:r>
          </w:p>
        </w:tc>
        <w:tc>
          <w:tcPr>
            <w:tcW w:w="5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794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0"/>
                          <a:stretch>
                            <a:fillRect/>
                          </a:stretch>
                        </pic:blipFill>
                        <pic:spPr>
                          <a:xfrm>
                            <a:off x="0" y="0"/>
                            <a:ext cx="2794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2794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1"/>
                          <a:stretch>
                            <a:fillRect/>
                          </a:stretch>
                        </pic:blipFill>
                        <pic:spPr>
                          <a:xfrm>
                            <a:off x="0" y="0"/>
                            <a:ext cx="2794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2"/>
                          <a:stretch>
                            <a:fillRect/>
                          </a:stretch>
                        </pic:blipFill>
                        <pic:spPr>
                          <a:xfrm>
                            <a:off x="0" y="0"/>
                            <a:ext cx="304800" cy="165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304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3"/>
                          <a:stretch>
                            <a:fillRect/>
                          </a:stretch>
                        </pic:blipFill>
                        <pic:spPr>
                          <a:xfrm>
                            <a:off x="0" y="0"/>
                            <a:ext cx="304800" cy="165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r>
              <w:rPr>
                <w:rFonts w:ascii="Times New Roman"/>
                <w:b w:val="false"/>
                <w:i w:val="false"/>
                <w:color w:val="000000"/>
                <w:sz w:val="20"/>
              </w:rPr>
              <w:t>
3</w:t>
            </w:r>
          </w:p>
        </w:tc>
      </w:tr>
    </w:tbl>
    <w:p>
      <w:pPr>
        <w:spacing w:after="0"/>
        <w:ind w:left="0"/>
        <w:jc w:val="both"/>
      </w:pPr>
      <w:r>
        <w:rPr>
          <w:rFonts w:ascii="Times New Roman"/>
          <w:b w:val="false"/>
          <w:i w:val="false"/>
          <w:color w:val="000000"/>
          <w:sz w:val="28"/>
        </w:rPr>
        <w:t>
      2. Сіз келген өңірлердің-орындардың атауын жазып және көрсетілген орналасу орындарында өткізілген түндер саны көрсетілген кестені толтыруды өтінеміз</w:t>
      </w:r>
    </w:p>
    <w:p>
      <w:pPr>
        <w:spacing w:after="0"/>
        <w:ind w:left="0"/>
        <w:jc w:val="both"/>
      </w:pPr>
      <w:r>
        <w:rPr>
          <w:rFonts w:ascii="Times New Roman"/>
          <w:b w:val="false"/>
          <w:i w:val="false"/>
          <w:color w:val="000000"/>
          <w:sz w:val="28"/>
        </w:rPr>
        <w:t>
      Просьба заполнить таблицу, в которой необходимо прописать названия регионов - мест Вашего пребывания и количество проведенных ночей в указанных местах размещения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5"/>
        <w:gridCol w:w="6775"/>
        <w:gridCol w:w="435"/>
        <w:gridCol w:w="435"/>
        <w:gridCol w:w="435"/>
        <w:gridCol w:w="436"/>
        <w:gridCol w:w="436"/>
        <w:gridCol w:w="436"/>
        <w:gridCol w:w="920"/>
        <w:gridCol w:w="879"/>
        <w:gridCol w:w="678"/>
      </w:tblGrid>
      <w:tr>
        <w:trPr>
          <w:trHeight w:val="30" w:hRule="atLeast"/>
        </w:trPr>
        <w:tc>
          <w:tcPr>
            <w:tcW w:w="4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6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 (ауыл, аудан, қала) жазу үлгісімен (интервьюер толтырады) және ӘАОЖ кодын статистика органының қызметкерлері толтырады</w:t>
            </w:r>
            <w:r>
              <w:br/>
            </w:r>
            <w:r>
              <w:rPr>
                <w:rFonts w:ascii="Times New Roman"/>
                <w:b w:val="false"/>
                <w:i w:val="false"/>
                <w:color w:val="000000"/>
                <w:sz w:val="20"/>
              </w:rPr>
              <w:t>
Название населенного пункта (село, район, город) прописью (заполняет интервьюер) и Код КАТО, который заполняется работниками органа статистики</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түндер саны</w:t>
            </w:r>
            <w:r>
              <w:br/>
            </w:r>
            <w:r>
              <w:rPr>
                <w:rFonts w:ascii="Times New Roman"/>
                <w:b w:val="false"/>
                <w:i w:val="false"/>
                <w:color w:val="000000"/>
                <w:sz w:val="20"/>
              </w:rPr>
              <w:t>
Количество проведенных ночей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 үй</w:t>
            </w:r>
            <w:r>
              <w:br/>
            </w:r>
            <w:r>
              <w:rPr>
                <w:rFonts w:ascii="Times New Roman"/>
                <w:b w:val="false"/>
                <w:i w:val="false"/>
                <w:color w:val="000000"/>
                <w:sz w:val="20"/>
              </w:rPr>
              <w:t>
гостиница</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мотель</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санаторий</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база</w:t>
            </w:r>
            <w:r>
              <w:br/>
            </w:r>
            <w:r>
              <w:rPr>
                <w:rFonts w:ascii="Times New Roman"/>
                <w:b w:val="false"/>
                <w:i w:val="false"/>
                <w:color w:val="000000"/>
                <w:sz w:val="20"/>
              </w:rPr>
              <w:t>
туристская база</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демалыс үйі</w:t>
            </w:r>
            <w:r>
              <w:br/>
            </w:r>
            <w:r>
              <w:rPr>
                <w:rFonts w:ascii="Times New Roman"/>
                <w:b w:val="false"/>
                <w:i w:val="false"/>
                <w:color w:val="000000"/>
                <w:sz w:val="20"/>
              </w:rPr>
              <w:t>
дом отдыха</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сыртындағы үй</w:t>
            </w:r>
            <w:r>
              <w:br/>
            </w:r>
            <w:r>
              <w:rPr>
                <w:rFonts w:ascii="Times New Roman"/>
                <w:b w:val="false"/>
                <w:i w:val="false"/>
                <w:color w:val="000000"/>
                <w:sz w:val="20"/>
              </w:rPr>
              <w:t>
загородный дом</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туыстар немесе таныстар тегін ұсынған тегін орналасу</w:t>
            </w:r>
            <w:r>
              <w:br/>
            </w:r>
            <w:r>
              <w:rPr>
                <w:rFonts w:ascii="Times New Roman"/>
                <w:b w:val="false"/>
                <w:i w:val="false"/>
                <w:color w:val="000000"/>
                <w:sz w:val="20"/>
              </w:rPr>
              <w:t>
размещение, предоставляемое бесплатно родственниками или знакомыми</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алынған пәтер (үй)</w:t>
            </w:r>
            <w:r>
              <w:br/>
            </w:r>
            <w:r>
              <w:rPr>
                <w:rFonts w:ascii="Times New Roman"/>
                <w:b w:val="false"/>
                <w:i w:val="false"/>
                <w:color w:val="000000"/>
                <w:sz w:val="20"/>
              </w:rPr>
              <w:t>
съемная квартира (дом)</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тұрғын үй түрлері</w:t>
            </w:r>
            <w:r>
              <w:br/>
            </w:r>
            <w:r>
              <w:rPr>
                <w:rFonts w:ascii="Times New Roman"/>
                <w:b w:val="false"/>
                <w:i w:val="false"/>
                <w:color w:val="000000"/>
                <w:sz w:val="20"/>
              </w:rPr>
              <w:t>
другие виды жилья</w:t>
            </w:r>
          </w:p>
        </w:tc>
      </w:tr>
      <w:tr>
        <w:trPr>
          <w:trHeight w:val="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3114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4"/>
                          <a:stretch>
                            <a:fillRect/>
                          </a:stretch>
                        </pic:blipFill>
                        <pic:spPr>
                          <a:xfrm>
                            <a:off x="0" y="0"/>
                            <a:ext cx="23114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2209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5"/>
                          <a:stretch>
                            <a:fillRect/>
                          </a:stretch>
                        </pic:blipFill>
                        <pic:spPr>
                          <a:xfrm>
                            <a:off x="0" y="0"/>
                            <a:ext cx="22098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3114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6"/>
                          <a:stretch>
                            <a:fillRect/>
                          </a:stretch>
                        </pic:blipFill>
                        <pic:spPr>
                          <a:xfrm>
                            <a:off x="0" y="0"/>
                            <a:ext cx="23114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2209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7"/>
                          <a:stretch>
                            <a:fillRect/>
                          </a:stretch>
                        </pic:blipFill>
                        <pic:spPr>
                          <a:xfrm>
                            <a:off x="0" y="0"/>
                            <a:ext cx="22098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3114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8"/>
                          <a:stretch>
                            <a:fillRect/>
                          </a:stretch>
                        </pic:blipFill>
                        <pic:spPr>
                          <a:xfrm>
                            <a:off x="0" y="0"/>
                            <a:ext cx="23114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2209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9"/>
                          <a:stretch>
                            <a:fillRect/>
                          </a:stretch>
                        </pic:blipFill>
                        <pic:spPr>
                          <a:xfrm>
                            <a:off x="0" y="0"/>
                            <a:ext cx="22098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3114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0"/>
                          <a:stretch>
                            <a:fillRect/>
                          </a:stretch>
                        </pic:blipFill>
                        <pic:spPr>
                          <a:xfrm>
                            <a:off x="0" y="0"/>
                            <a:ext cx="23114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2209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1"/>
                          <a:stretch>
                            <a:fillRect/>
                          </a:stretch>
                        </pic:blipFill>
                        <pic:spPr>
                          <a:xfrm>
                            <a:off x="0" y="0"/>
                            <a:ext cx="22098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3114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2"/>
                          <a:stretch>
                            <a:fillRect/>
                          </a:stretch>
                        </pic:blipFill>
                        <pic:spPr>
                          <a:xfrm>
                            <a:off x="0" y="0"/>
                            <a:ext cx="23114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2209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3"/>
                          <a:stretch>
                            <a:fillRect/>
                          </a:stretch>
                        </pic:blipFill>
                        <pic:spPr>
                          <a:xfrm>
                            <a:off x="0" y="0"/>
                            <a:ext cx="22098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2.1 2-бөлімдегі ең көп өткізілген түндер саны көрсетілген елді мекеннің атауын (ауыл, аудан, қала) жазу үлгісімен (интервьюер толтырады) және ӘАОЖ кодын (статистика органының қызметкері толтырады) көрсетіңіз</w:t>
      </w:r>
    </w:p>
    <w:p>
      <w:pPr>
        <w:spacing w:after="0"/>
        <w:ind w:left="0"/>
        <w:jc w:val="both"/>
      </w:pPr>
      <w:r>
        <w:rPr>
          <w:rFonts w:ascii="Times New Roman"/>
          <w:b w:val="false"/>
          <w:i w:val="false"/>
          <w:color w:val="000000"/>
          <w:sz w:val="28"/>
        </w:rPr>
        <w:t>
      Напишите название населенного пункта (село, район, город) прописью (заполняет интервьюер) и КодКАТО (заполняет работник органа статистики) из раздела 2, где было указано наибольшее количество проведенных ночей</w:t>
      </w:r>
    </w:p>
    <w:tbl>
      <w:tblPr>
        <w:tblW w:w="0" w:type="auto"/>
        <w:tblCellSpacing w:w="0" w:type="auto"/>
        <w:tblBorders>
          <w:top w:val="none"/>
          <w:left w:val="none"/>
          <w:bottom w:val="none"/>
          <w:right w:val="none"/>
          <w:insideH w:val="none"/>
          <w:insideV w:val="none"/>
        </w:tblBorders>
      </w:tblPr>
      <w:tblGrid>
        <w:gridCol w:w="6284"/>
        <w:gridCol w:w="6016"/>
      </w:tblGrid>
      <w:tr>
        <w:trPr>
          <w:trHeight w:val="30" w:hRule="atLeast"/>
        </w:trPr>
        <w:tc>
          <w:tcPr>
            <w:tcW w:w="628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3114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4"/>
                          <a:stretch>
                            <a:fillRect/>
                          </a:stretch>
                        </pic:blipFill>
                        <pic:spPr>
                          <a:xfrm>
                            <a:off x="0" y="0"/>
                            <a:ext cx="23114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6016"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09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5"/>
                          <a:stretch>
                            <a:fillRect/>
                          </a:stretch>
                        </pic:blipFill>
                        <pic:spPr>
                          <a:xfrm>
                            <a:off x="0" y="0"/>
                            <a:ext cx="22098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 Сапар кезіндегі көрсетілген қызметтерге кеткен шығыстарды көрсетіңіз1, теңге</w:t>
      </w:r>
    </w:p>
    <w:p>
      <w:pPr>
        <w:spacing w:after="0"/>
        <w:ind w:left="0"/>
        <w:jc w:val="both"/>
      </w:pPr>
      <w:r>
        <w:rPr>
          <w:rFonts w:ascii="Times New Roman"/>
          <w:b w:val="false"/>
          <w:i w:val="false"/>
          <w:color w:val="000000"/>
          <w:sz w:val="28"/>
        </w:rPr>
        <w:t>
      Укажите расходы на услуги во время визита1,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11"/>
        <w:gridCol w:w="7381"/>
        <w:gridCol w:w="2008"/>
      </w:tblGrid>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7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r>
              <w:br/>
            </w:r>
            <w:r>
              <w:rPr>
                <w:rFonts w:ascii="Times New Roman"/>
                <w:b w:val="false"/>
                <w:i w:val="false"/>
                <w:color w:val="000000"/>
                <w:sz w:val="20"/>
              </w:rPr>
              <w:t>
Наименование</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аумағындағы сапарға шығыстар</w:t>
            </w:r>
            <w:r>
              <w:br/>
            </w:r>
            <w:r>
              <w:rPr>
                <w:rFonts w:ascii="Times New Roman"/>
                <w:b w:val="false"/>
                <w:i w:val="false"/>
                <w:color w:val="000000"/>
                <w:sz w:val="20"/>
              </w:rPr>
              <w:t>
Расходы в поездке на территории Казахстана</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7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Сапарды іске асыру үшін Сіз қанша ақша жұмсадыңыз, барлығы</w:t>
            </w:r>
            <w:r>
              <w:br/>
            </w:r>
            <w:r>
              <w:rPr>
                <w:rFonts w:ascii="Times New Roman"/>
                <w:b w:val="false"/>
                <w:i w:val="false"/>
                <w:color w:val="000000"/>
                <w:sz w:val="20"/>
              </w:rPr>
              <w:t>
Какую сумму денег Вы израсходовали на осуществление поездки, всего</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тұру</w:t>
            </w:r>
            <w:r>
              <w:br/>
            </w:r>
            <w:r>
              <w:rPr>
                <w:rFonts w:ascii="Times New Roman"/>
                <w:b w:val="false"/>
                <w:i w:val="false"/>
                <w:color w:val="000000"/>
                <w:sz w:val="20"/>
              </w:rPr>
              <w:t xml:space="preserve">
 проживание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агенттіктердің және операторлардың қызметтері</w:t>
            </w:r>
            <w:r>
              <w:br/>
            </w:r>
            <w:r>
              <w:rPr>
                <w:rFonts w:ascii="Times New Roman"/>
                <w:b w:val="false"/>
                <w:i w:val="false"/>
                <w:color w:val="000000"/>
                <w:sz w:val="20"/>
              </w:rPr>
              <w:t xml:space="preserve">
 услуги туристских агентств и операторов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дүкендерде өнімдерді сатып алуды қоса алғанда тамақтану</w:t>
            </w:r>
            <w:r>
              <w:br/>
            </w:r>
            <w:r>
              <w:rPr>
                <w:rFonts w:ascii="Times New Roman"/>
                <w:b w:val="false"/>
                <w:i w:val="false"/>
                <w:color w:val="000000"/>
                <w:sz w:val="20"/>
              </w:rPr>
              <w:t>
 питание, включая покупку продуктов в магазинах</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7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мейрамханаларда және дәмханаларда тамақтану</w:t>
            </w:r>
            <w:r>
              <w:br/>
            </w:r>
            <w:r>
              <w:rPr>
                <w:rFonts w:ascii="Times New Roman"/>
                <w:b w:val="false"/>
                <w:i w:val="false"/>
                <w:color w:val="000000"/>
                <w:sz w:val="20"/>
              </w:rPr>
              <w:t>
питание в ресторанах и кафе</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сатып алу</w:t>
            </w:r>
            <w:r>
              <w:br/>
            </w:r>
            <w:r>
              <w:rPr>
                <w:rFonts w:ascii="Times New Roman"/>
                <w:b w:val="false"/>
                <w:i w:val="false"/>
                <w:color w:val="000000"/>
                <w:sz w:val="20"/>
              </w:rPr>
              <w:t>
покупка товаров</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7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және аяқкиім бұйымдары</w:t>
            </w:r>
            <w:r>
              <w:br/>
            </w:r>
            <w:r>
              <w:rPr>
                <w:rFonts w:ascii="Times New Roman"/>
                <w:b w:val="false"/>
                <w:i w:val="false"/>
                <w:color w:val="000000"/>
                <w:sz w:val="20"/>
              </w:rPr>
              <w:t>
предметы одежды и обуви</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7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кәдесыйлар және сыйлықтар</w:t>
            </w:r>
            <w:r>
              <w:br/>
            </w:r>
            <w:r>
              <w:rPr>
                <w:rFonts w:ascii="Times New Roman"/>
                <w:b w:val="false"/>
                <w:i w:val="false"/>
                <w:color w:val="000000"/>
                <w:sz w:val="20"/>
              </w:rPr>
              <w:t>
сувениры и подарки</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7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w:t>
            </w:r>
            <w:r>
              <w:br/>
            </w:r>
            <w:r>
              <w:rPr>
                <w:rFonts w:ascii="Times New Roman"/>
                <w:b w:val="false"/>
                <w:i w:val="false"/>
                <w:color w:val="000000"/>
                <w:sz w:val="20"/>
              </w:rPr>
              <w:t>
техника</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7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тауарлары (кілемдер, төсек жапқыштар және сол сияқтылар)</w:t>
            </w:r>
            <w:r>
              <w:br/>
            </w:r>
            <w:r>
              <w:rPr>
                <w:rFonts w:ascii="Times New Roman"/>
                <w:b w:val="false"/>
                <w:i w:val="false"/>
                <w:color w:val="000000"/>
                <w:sz w:val="20"/>
              </w:rPr>
              <w:t>
текстильные товары (ковры, пледы и тому подобное)</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7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бір құндылығы бар бұйымдар:</w:t>
            </w:r>
            <w:r>
              <w:br/>
            </w:r>
            <w:r>
              <w:rPr>
                <w:rFonts w:ascii="Times New Roman"/>
                <w:b w:val="false"/>
                <w:i w:val="false"/>
                <w:color w:val="000000"/>
                <w:sz w:val="20"/>
              </w:rPr>
              <w:t>
асыл металдар және тастар (гауһар тас, алтын, күміс), антиквариат, көркем өнер туындылары және басқа құндылықтарды сатып алу</w:t>
            </w:r>
            <w:r>
              <w:br/>
            </w:r>
            <w:r>
              <w:rPr>
                <w:rFonts w:ascii="Times New Roman"/>
                <w:b w:val="false"/>
                <w:i w:val="false"/>
                <w:color w:val="000000"/>
                <w:sz w:val="20"/>
              </w:rPr>
              <w:t xml:space="preserve">
приобретение изделий, обладающих определенной ценностью: </w:t>
            </w:r>
            <w:r>
              <w:br/>
            </w:r>
            <w:r>
              <w:rPr>
                <w:rFonts w:ascii="Times New Roman"/>
                <w:b w:val="false"/>
                <w:i w:val="false"/>
                <w:color w:val="000000"/>
                <w:sz w:val="20"/>
              </w:rPr>
              <w:t>
драгоценные металлы и камни (бриллианты, золото, серебро), антиквариат, предметы художественного искусства и другие ценности</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7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тауарларды сатып алу</w:t>
            </w:r>
            <w:r>
              <w:br/>
            </w:r>
            <w:r>
              <w:rPr>
                <w:rFonts w:ascii="Times New Roman"/>
                <w:b w:val="false"/>
                <w:i w:val="false"/>
                <w:color w:val="000000"/>
                <w:sz w:val="20"/>
              </w:rPr>
              <w:t>
покупка прочих товаров</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рекреациялық және спорттық іс-шаралар</w:t>
            </w:r>
            <w:r>
              <w:br/>
            </w:r>
            <w:r>
              <w:rPr>
                <w:rFonts w:ascii="Times New Roman"/>
                <w:b w:val="false"/>
                <w:i w:val="false"/>
                <w:color w:val="000000"/>
                <w:sz w:val="20"/>
              </w:rPr>
              <w:t>
 рекреационные и спортивные мероприятия</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көрсетілетін қызметтер</w:t>
            </w:r>
            <w:r>
              <w:br/>
            </w:r>
            <w:r>
              <w:rPr>
                <w:rFonts w:ascii="Times New Roman"/>
                <w:b w:val="false"/>
                <w:i w:val="false"/>
                <w:color w:val="000000"/>
                <w:sz w:val="20"/>
              </w:rPr>
              <w:t>
 услуги культурные</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емдік және сауықтыру емшаралары</w:t>
            </w:r>
            <w:r>
              <w:br/>
            </w:r>
            <w:r>
              <w:rPr>
                <w:rFonts w:ascii="Times New Roman"/>
                <w:b w:val="false"/>
                <w:i w:val="false"/>
                <w:color w:val="000000"/>
                <w:sz w:val="20"/>
              </w:rPr>
              <w:t>
 лечебные и оздоровительные процедуры</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шығыстар</w:t>
            </w:r>
            <w:r>
              <w:br/>
            </w:r>
            <w:r>
              <w:rPr>
                <w:rFonts w:ascii="Times New Roman"/>
                <w:b w:val="false"/>
                <w:i w:val="false"/>
                <w:color w:val="000000"/>
                <w:sz w:val="20"/>
              </w:rPr>
              <w:t>
 прочие расходы</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Инвестициялық, коммерциялық және қайырымдылық сипаттағы шығыстарды қоспағанда, Қазақстан аймағында ғана сатып алынған тауарлар мен көрсетілген қызметтер құнын көрсету</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Указывать стоимость купленных товаров и полученных услуг только на территории Казахстана, не включая расходы инвестиционного, коммерческого и благотворительного характера</w:t>
      </w:r>
    </w:p>
    <w:p>
      <w:pPr>
        <w:spacing w:after="0"/>
        <w:ind w:left="0"/>
        <w:jc w:val="both"/>
      </w:pPr>
      <w:r>
        <w:rPr>
          <w:rFonts w:ascii="Times New Roman"/>
          <w:b w:val="false"/>
          <w:i w:val="false"/>
          <w:color w:val="000000"/>
          <w:sz w:val="28"/>
        </w:rPr>
        <w:t>
      4. Көлік шығыстарын (ең ұзақ шақырымды жүріп өткен бір көліктің түрі бойынша ғана әр баған бойынша шығыстарды көрсету керек) көрсетіңіз, теңге</w:t>
      </w:r>
    </w:p>
    <w:p>
      <w:pPr>
        <w:spacing w:after="0"/>
        <w:ind w:left="0"/>
        <w:jc w:val="both"/>
      </w:pPr>
      <w:r>
        <w:rPr>
          <w:rFonts w:ascii="Times New Roman"/>
          <w:b w:val="false"/>
          <w:i w:val="false"/>
          <w:color w:val="000000"/>
          <w:sz w:val="28"/>
        </w:rPr>
        <w:t>
      Укажите расходы на транспорт (необходимо проставить расходы по каждой графе только по одному виду транспорта, на котором преодолели наибольшее расстояние),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4"/>
        <w:gridCol w:w="6452"/>
        <w:gridCol w:w="2850"/>
        <w:gridCol w:w="2114"/>
      </w:tblGrid>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6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r>
              <w:br/>
            </w:r>
            <w:r>
              <w:rPr>
                <w:rFonts w:ascii="Times New Roman"/>
                <w:b w:val="false"/>
                <w:i w:val="false"/>
                <w:color w:val="000000"/>
                <w:sz w:val="20"/>
              </w:rPr>
              <w:t>
Наименование</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Қазақстанға кіру және Қазақстаннан шығу кезіндегі көлік шығыстар</w:t>
            </w:r>
            <w:r>
              <w:br/>
            </w:r>
            <w:r>
              <w:rPr>
                <w:rFonts w:ascii="Times New Roman"/>
                <w:b w:val="false"/>
                <w:i w:val="false"/>
                <w:color w:val="000000"/>
                <w:sz w:val="20"/>
              </w:rPr>
              <w:t>
Расходы на транспорт при въезде в Казахстан и выезде из Казахстана</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аймағы бойынша жүру кезіндегі көлік шығыстар</w:t>
            </w:r>
            <w:r>
              <w:br/>
            </w:r>
            <w:r>
              <w:rPr>
                <w:rFonts w:ascii="Times New Roman"/>
                <w:b w:val="false"/>
                <w:i w:val="false"/>
                <w:color w:val="000000"/>
                <w:sz w:val="20"/>
              </w:rPr>
              <w:t>
Расходы на транспорт при перемещении по территории Казахстана</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көлігі</w:t>
            </w:r>
            <w:r>
              <w:br/>
            </w:r>
            <w:r>
              <w:rPr>
                <w:rFonts w:ascii="Times New Roman"/>
                <w:b w:val="false"/>
                <w:i w:val="false"/>
                <w:color w:val="000000"/>
                <w:sz w:val="20"/>
              </w:rPr>
              <w:t>
Воздушный транспорт</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көлігі</w:t>
            </w:r>
            <w:r>
              <w:br/>
            </w:r>
            <w:r>
              <w:rPr>
                <w:rFonts w:ascii="Times New Roman"/>
                <w:b w:val="false"/>
                <w:i w:val="false"/>
                <w:color w:val="000000"/>
                <w:sz w:val="20"/>
              </w:rPr>
              <w:t>
Водный транспорт</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көлігі</w:t>
            </w:r>
            <w:r>
              <w:br/>
            </w:r>
            <w:r>
              <w:rPr>
                <w:rFonts w:ascii="Times New Roman"/>
                <w:b w:val="false"/>
                <w:i w:val="false"/>
                <w:color w:val="000000"/>
                <w:sz w:val="20"/>
              </w:rPr>
              <w:t>
Железнодорожный транспорт</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автобус</w:t>
            </w:r>
            <w:r>
              <w:br/>
            </w:r>
            <w:r>
              <w:rPr>
                <w:rFonts w:ascii="Times New Roman"/>
                <w:b w:val="false"/>
                <w:i w:val="false"/>
                <w:color w:val="000000"/>
                <w:sz w:val="20"/>
              </w:rPr>
              <w:t xml:space="preserve">
Международный автобус </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Қалааралық автобус</w:t>
            </w:r>
            <w:r>
              <w:br/>
            </w:r>
            <w:r>
              <w:rPr>
                <w:rFonts w:ascii="Times New Roman"/>
                <w:b w:val="false"/>
                <w:i w:val="false"/>
                <w:color w:val="000000"/>
                <w:sz w:val="20"/>
              </w:rPr>
              <w:t xml:space="preserve">
Междугородный автобус </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меншік автомашина (жанармай)</w:t>
            </w:r>
            <w:r>
              <w:br/>
            </w:r>
            <w:r>
              <w:rPr>
                <w:rFonts w:ascii="Times New Roman"/>
                <w:b w:val="false"/>
                <w:i w:val="false"/>
                <w:color w:val="000000"/>
                <w:sz w:val="20"/>
              </w:rPr>
              <w:t>
Собственная автомашина (топливо)</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алынған автокөлік құралдарын жалдау (4-бөлімнің 9-жолында шығыстары белгіленетін жанармайды қоспағанда)</w:t>
            </w:r>
            <w:r>
              <w:br/>
            </w:r>
            <w:r>
              <w:rPr>
                <w:rFonts w:ascii="Times New Roman"/>
                <w:b w:val="false"/>
                <w:i w:val="false"/>
                <w:color w:val="000000"/>
                <w:sz w:val="20"/>
              </w:rPr>
              <w:t>
Аренда автотранспортных средств, взятых на прокат (за исключением топлива, расходы которого отмечаются по строке 9 раздела 4)</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Көліктің өзге де түрлері (такси, мотоциклдер, қалалық көлік және сол сияқтылар)</w:t>
            </w:r>
            <w:r>
              <w:br/>
            </w:r>
            <w:r>
              <w:rPr>
                <w:rFonts w:ascii="Times New Roman"/>
                <w:b w:val="false"/>
                <w:i w:val="false"/>
                <w:color w:val="000000"/>
                <w:sz w:val="20"/>
              </w:rPr>
              <w:t>
Прочие виды транспорта (такси, мотоциклы, городской транспорт и так далее)</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Жанармай (жалға алынған автокөлік құралдарымен жүрген жағдайда)</w:t>
            </w:r>
            <w:r>
              <w:br/>
            </w:r>
            <w:r>
              <w:rPr>
                <w:rFonts w:ascii="Times New Roman"/>
                <w:b w:val="false"/>
                <w:i w:val="false"/>
                <w:color w:val="000000"/>
                <w:sz w:val="20"/>
              </w:rPr>
              <w:t xml:space="preserve">
Топливо (в случае передвижения на автотранспортных средствах, взятых на прокат) </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5. Сіз қазақстандық көлік компаниясының қызметтерін пайдаландыңыз ба? (4-бөлімнің 1-бағанынан жолдарды көрсеткендер)</w:t>
      </w:r>
    </w:p>
    <w:p>
      <w:pPr>
        <w:spacing w:after="0"/>
        <w:ind w:left="0"/>
        <w:jc w:val="both"/>
      </w:pPr>
      <w:r>
        <w:rPr>
          <w:rFonts w:ascii="Times New Roman"/>
          <w:b w:val="false"/>
          <w:i w:val="false"/>
          <w:color w:val="000000"/>
          <w:sz w:val="28"/>
        </w:rPr>
        <w:t>
      Вы пользовались услугами казахстанской транспортной компании? (указавшие строки из графы 1 раздела 4)</w:t>
      </w:r>
    </w:p>
    <w:tbl>
      <w:tblPr>
        <w:tblW w:w="0" w:type="auto"/>
        <w:tblCellSpacing w:w="0" w:type="auto"/>
        <w:tblBorders>
          <w:top w:val="none"/>
          <w:left w:val="none"/>
          <w:bottom w:val="none"/>
          <w:right w:val="none"/>
          <w:insideH w:val="none"/>
          <w:insideV w:val="none"/>
        </w:tblBorders>
      </w:tblPr>
      <w:tblGrid>
        <w:gridCol w:w="5145"/>
        <w:gridCol w:w="7155"/>
      </w:tblGrid>
      <w:tr>
        <w:trPr>
          <w:trHeight w:val="30" w:hRule="atLeast"/>
        </w:trPr>
        <w:tc>
          <w:tcPr>
            <w:tcW w:w="51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иә </w:t>
            </w:r>
            <w:r>
              <w:br/>
            </w:r>
            <w:r>
              <w:rPr>
                <w:rFonts w:ascii="Times New Roman"/>
                <w:b w:val="false"/>
                <w:i w:val="false"/>
                <w:color w:val="000000"/>
                <w:sz w:val="20"/>
              </w:rPr>
              <w:t>
да</w:t>
            </w:r>
            <w:r>
              <w:br/>
            </w:r>
            <w:r>
              <w:rPr>
                <w:rFonts w:ascii="Times New Roman"/>
                <w:b w:val="false"/>
                <w:i w:val="false"/>
                <w:color w:val="000000"/>
                <w:sz w:val="20"/>
              </w:rPr>
              <w:t xml:space="preserve">
2) жоқ </w:t>
            </w:r>
            <w:r>
              <w:br/>
            </w:r>
            <w:r>
              <w:rPr>
                <w:rFonts w:ascii="Times New Roman"/>
                <w:b w:val="false"/>
                <w:i w:val="false"/>
                <w:color w:val="000000"/>
                <w:sz w:val="20"/>
              </w:rPr>
              <w:t>
нет</w:t>
            </w:r>
          </w:p>
        </w:tc>
        <w:tc>
          <w:tcPr>
            <w:tcW w:w="7155"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794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6"/>
                          <a:stretch>
                            <a:fillRect/>
                          </a:stretch>
                        </pic:blipFill>
                        <pic:spPr>
                          <a:xfrm>
                            <a:off x="0" y="0"/>
                            <a:ext cx="2794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2794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7"/>
                          <a:stretch>
                            <a:fillRect/>
                          </a:stretch>
                        </pic:blipFill>
                        <pic:spPr>
                          <a:xfrm>
                            <a:off x="0" y="0"/>
                            <a:ext cx="2794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6. Сіз Қазақстанда болған кезіңізде немен айналыстыңыз? (жауаптардың бірнеше нұсқаларына жол беріледі)</w:t>
      </w:r>
    </w:p>
    <w:p>
      <w:pPr>
        <w:spacing w:after="0"/>
        <w:ind w:left="0"/>
        <w:jc w:val="both"/>
      </w:pPr>
      <w:r>
        <w:rPr>
          <w:rFonts w:ascii="Times New Roman"/>
          <w:b w:val="false"/>
          <w:i w:val="false"/>
          <w:color w:val="000000"/>
          <w:sz w:val="28"/>
        </w:rPr>
        <w:t>
      Чем Вы занимались во время пребывания в Казахстане? (допускается несколько вариантов ответов)</w:t>
      </w:r>
    </w:p>
    <w:tbl>
      <w:tblPr>
        <w:tblW w:w="0" w:type="auto"/>
        <w:tblCellSpacing w:w="0" w:type="auto"/>
        <w:tblBorders>
          <w:top w:val="none"/>
          <w:left w:val="none"/>
          <w:bottom w:val="none"/>
          <w:right w:val="none"/>
          <w:insideH w:val="none"/>
          <w:insideV w:val="none"/>
        </w:tblBorders>
      </w:tblPr>
      <w:tblGrid>
        <w:gridCol w:w="1250"/>
        <w:gridCol w:w="9862"/>
        <w:gridCol w:w="1188"/>
      </w:tblGrid>
      <w:tr>
        <w:trPr>
          <w:trHeight w:val="30" w:hRule="atLeast"/>
        </w:trPr>
        <w:tc>
          <w:tcPr>
            <w:tcW w:w="12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8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көрікті жерлерге бару</w:t>
            </w:r>
            <w:r>
              <w:br/>
            </w:r>
            <w:r>
              <w:rPr>
                <w:rFonts w:ascii="Times New Roman"/>
                <w:b w:val="false"/>
                <w:i w:val="false"/>
                <w:color w:val="000000"/>
                <w:sz w:val="20"/>
              </w:rPr>
              <w:t>
посещение достопримечательностей</w:t>
            </w:r>
          </w:p>
        </w:tc>
        <w:tc>
          <w:tcPr>
            <w:tcW w:w="1188"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794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8"/>
                          <a:stretch>
                            <a:fillRect/>
                          </a:stretch>
                        </pic:blipFill>
                        <pic:spPr>
                          <a:xfrm>
                            <a:off x="0" y="0"/>
                            <a:ext cx="2794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12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8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қасиетті жерлерге бару</w:t>
            </w:r>
            <w:r>
              <w:br/>
            </w:r>
            <w:r>
              <w:rPr>
                <w:rFonts w:ascii="Times New Roman"/>
                <w:b w:val="false"/>
                <w:i w:val="false"/>
                <w:color w:val="000000"/>
                <w:sz w:val="20"/>
              </w:rPr>
              <w:t>
посещение сакральных мест</w:t>
            </w:r>
          </w:p>
        </w:tc>
        <w:tc>
          <w:tcPr>
            <w:tcW w:w="1188"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794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9"/>
                          <a:stretch>
                            <a:fillRect/>
                          </a:stretch>
                        </pic:blipFill>
                        <pic:spPr>
                          <a:xfrm>
                            <a:off x="0" y="0"/>
                            <a:ext cx="2794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12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8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және спорттық іс-шараларға бару</w:t>
            </w:r>
            <w:r>
              <w:br/>
            </w:r>
            <w:r>
              <w:rPr>
                <w:rFonts w:ascii="Times New Roman"/>
                <w:b w:val="false"/>
                <w:i w:val="false"/>
                <w:color w:val="000000"/>
                <w:sz w:val="20"/>
              </w:rPr>
              <w:t>
посещение культурных и спортивных мероприятий</w:t>
            </w:r>
          </w:p>
        </w:tc>
        <w:tc>
          <w:tcPr>
            <w:tcW w:w="1188"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794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0"/>
                          <a:stretch>
                            <a:fillRect/>
                          </a:stretch>
                        </pic:blipFill>
                        <pic:spPr>
                          <a:xfrm>
                            <a:off x="0" y="0"/>
                            <a:ext cx="2794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12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8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w:t>
            </w:r>
            <w:r>
              <w:br/>
            </w:r>
            <w:r>
              <w:rPr>
                <w:rFonts w:ascii="Times New Roman"/>
                <w:b w:val="false"/>
                <w:i w:val="false"/>
                <w:color w:val="000000"/>
                <w:sz w:val="20"/>
              </w:rPr>
              <w:t>
покупки</w:t>
            </w:r>
          </w:p>
        </w:tc>
        <w:tc>
          <w:tcPr>
            <w:tcW w:w="1188"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794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1"/>
                          <a:stretch>
                            <a:fillRect/>
                          </a:stretch>
                        </pic:blipFill>
                        <pic:spPr>
                          <a:xfrm>
                            <a:off x="0" y="0"/>
                            <a:ext cx="2794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12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8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гастрономиялық тур</w:t>
            </w:r>
            <w:r>
              <w:br/>
            </w:r>
            <w:r>
              <w:rPr>
                <w:rFonts w:ascii="Times New Roman"/>
                <w:b w:val="false"/>
                <w:i w:val="false"/>
                <w:color w:val="000000"/>
                <w:sz w:val="20"/>
              </w:rPr>
              <w:t>
гастрономический тур</w:t>
            </w:r>
          </w:p>
        </w:tc>
        <w:tc>
          <w:tcPr>
            <w:tcW w:w="1188"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794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2"/>
                          <a:stretch>
                            <a:fillRect/>
                          </a:stretch>
                        </pic:blipFill>
                        <pic:spPr>
                          <a:xfrm>
                            <a:off x="0" y="0"/>
                            <a:ext cx="2794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12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8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(қыстық және спорттың басқа түрлері)</w:t>
            </w:r>
            <w:r>
              <w:br/>
            </w:r>
            <w:r>
              <w:rPr>
                <w:rFonts w:ascii="Times New Roman"/>
                <w:b w:val="false"/>
                <w:i w:val="false"/>
                <w:color w:val="000000"/>
                <w:sz w:val="20"/>
              </w:rPr>
              <w:t>
спорт (зимние и другие виды спорта)</w:t>
            </w:r>
          </w:p>
        </w:tc>
        <w:tc>
          <w:tcPr>
            <w:tcW w:w="1188"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794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3"/>
                          <a:stretch>
                            <a:fillRect/>
                          </a:stretch>
                        </pic:blipFill>
                        <pic:spPr>
                          <a:xfrm>
                            <a:off x="0" y="0"/>
                            <a:ext cx="2794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12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8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туризм</w:t>
            </w:r>
            <w:r>
              <w:br/>
            </w:r>
            <w:r>
              <w:rPr>
                <w:rFonts w:ascii="Times New Roman"/>
                <w:b w:val="false"/>
                <w:i w:val="false"/>
                <w:color w:val="000000"/>
                <w:sz w:val="20"/>
              </w:rPr>
              <w:t>
экологический туризм</w:t>
            </w:r>
          </w:p>
        </w:tc>
        <w:tc>
          <w:tcPr>
            <w:tcW w:w="1188"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794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4"/>
                          <a:stretch>
                            <a:fillRect/>
                          </a:stretch>
                        </pic:blipFill>
                        <pic:spPr>
                          <a:xfrm>
                            <a:off x="0" y="0"/>
                            <a:ext cx="2794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12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8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 аулау</w:t>
            </w:r>
            <w:r>
              <w:br/>
            </w:r>
            <w:r>
              <w:rPr>
                <w:rFonts w:ascii="Times New Roman"/>
                <w:b w:val="false"/>
                <w:i w:val="false"/>
                <w:color w:val="000000"/>
                <w:sz w:val="20"/>
              </w:rPr>
              <w:t>
охота</w:t>
            </w:r>
          </w:p>
        </w:tc>
        <w:tc>
          <w:tcPr>
            <w:tcW w:w="1188"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794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5"/>
                          <a:stretch>
                            <a:fillRect/>
                          </a:stretch>
                        </pic:blipFill>
                        <pic:spPr>
                          <a:xfrm>
                            <a:off x="0" y="0"/>
                            <a:ext cx="2794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12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8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аулау</w:t>
            </w:r>
            <w:r>
              <w:br/>
            </w:r>
            <w:r>
              <w:rPr>
                <w:rFonts w:ascii="Times New Roman"/>
                <w:b w:val="false"/>
                <w:i w:val="false"/>
                <w:color w:val="000000"/>
                <w:sz w:val="20"/>
              </w:rPr>
              <w:t>
рыбалка</w:t>
            </w:r>
          </w:p>
        </w:tc>
        <w:tc>
          <w:tcPr>
            <w:tcW w:w="1188"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794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6"/>
                          <a:stretch>
                            <a:fillRect/>
                          </a:stretch>
                        </pic:blipFill>
                        <pic:spPr>
                          <a:xfrm>
                            <a:off x="0" y="0"/>
                            <a:ext cx="2794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12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98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отбасылық іс-шараларға қатысу (үйлену тойы, туған күндер және сол сияқтылар)</w:t>
            </w:r>
            <w:r>
              <w:br/>
            </w:r>
            <w:r>
              <w:rPr>
                <w:rFonts w:ascii="Times New Roman"/>
                <w:b w:val="false"/>
                <w:i w:val="false"/>
                <w:color w:val="000000"/>
                <w:sz w:val="20"/>
              </w:rPr>
              <w:t>
посещение семейных мероприятий (свадьбы, дни рождения и так далее)</w:t>
            </w:r>
          </w:p>
        </w:tc>
        <w:tc>
          <w:tcPr>
            <w:tcW w:w="1188"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794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7"/>
                          <a:stretch>
                            <a:fillRect/>
                          </a:stretch>
                        </pic:blipFill>
                        <pic:spPr>
                          <a:xfrm>
                            <a:off x="0" y="0"/>
                            <a:ext cx="2794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12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98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емделу</w:t>
            </w:r>
            <w:r>
              <w:br/>
            </w:r>
            <w:r>
              <w:rPr>
                <w:rFonts w:ascii="Times New Roman"/>
                <w:b w:val="false"/>
                <w:i w:val="false"/>
                <w:color w:val="000000"/>
                <w:sz w:val="20"/>
              </w:rPr>
              <w:t>
лечение</w:t>
            </w:r>
          </w:p>
        </w:tc>
        <w:tc>
          <w:tcPr>
            <w:tcW w:w="1188"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794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8"/>
                          <a:stretch>
                            <a:fillRect/>
                          </a:stretch>
                        </pic:blipFill>
                        <pic:spPr>
                          <a:xfrm>
                            <a:off x="0" y="0"/>
                            <a:ext cx="2794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12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98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w:t>
            </w:r>
            <w:r>
              <w:br/>
            </w:r>
            <w:r>
              <w:rPr>
                <w:rFonts w:ascii="Times New Roman"/>
                <w:b w:val="false"/>
                <w:i w:val="false"/>
                <w:color w:val="000000"/>
                <w:sz w:val="20"/>
              </w:rPr>
              <w:t>
прочие ________________________________</w:t>
            </w:r>
          </w:p>
        </w:tc>
        <w:tc>
          <w:tcPr>
            <w:tcW w:w="1188"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794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9"/>
                          <a:stretch>
                            <a:fillRect/>
                          </a:stretch>
                        </pic:blipFill>
                        <pic:spPr>
                          <a:xfrm>
                            <a:off x="0" y="0"/>
                            <a:ext cx="2794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7. Сапар барысында Сіз қиындықтарға ұшырадыңыз ба? Иә</w:t>
      </w:r>
    </w:p>
    <w:p>
      <w:pPr>
        <w:spacing w:after="0"/>
        <w:ind w:left="0"/>
        <w:jc w:val="both"/>
      </w:pPr>
      <w:r>
        <w:rPr>
          <w:rFonts w:ascii="Times New Roman"/>
          <w:b w:val="false"/>
          <w:i w:val="false"/>
          <w:color w:val="000000"/>
          <w:sz w:val="28"/>
        </w:rPr>
        <w:t>
      Сталкивались ли Вы с трудностями во время поездки? Да</w:t>
      </w:r>
    </w:p>
    <w:tbl>
      <w:tblPr>
        <w:tblW w:w="0" w:type="auto"/>
        <w:tblCellSpacing w:w="0" w:type="auto"/>
        <w:tblBorders>
          <w:top w:val="none"/>
          <w:left w:val="none"/>
          <w:bottom w:val="none"/>
          <w:right w:val="none"/>
          <w:insideH w:val="none"/>
          <w:insideV w:val="none"/>
        </w:tblBorders>
      </w:tblPr>
      <w:tblGrid>
        <w:gridCol w:w="2351"/>
        <w:gridCol w:w="7015"/>
        <w:gridCol w:w="2934"/>
      </w:tblGrid>
      <w:tr>
        <w:trPr>
          <w:trHeight w:val="30" w:hRule="atLeast"/>
        </w:trPr>
        <w:tc>
          <w:tcPr>
            <w:tcW w:w="235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паспорттық бақылаудан өту кезінде</w:t>
            </w:r>
            <w:r>
              <w:br/>
            </w:r>
            <w:r>
              <w:rPr>
                <w:rFonts w:ascii="Times New Roman"/>
                <w:b w:val="false"/>
                <w:i w:val="false"/>
                <w:color w:val="000000"/>
                <w:sz w:val="20"/>
              </w:rPr>
              <w:t>
при прохождении паспортного контроля</w:t>
            </w:r>
          </w:p>
        </w:tc>
        <w:tc>
          <w:tcPr>
            <w:tcW w:w="293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794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0"/>
                          <a:stretch>
                            <a:fillRect/>
                          </a:stretch>
                        </pic:blipFill>
                        <pic:spPr>
                          <a:xfrm>
                            <a:off x="0" y="0"/>
                            <a:ext cx="2794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35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миграциялық қызметте тіркелу кезінде </w:t>
            </w:r>
            <w:r>
              <w:br/>
            </w:r>
            <w:r>
              <w:rPr>
                <w:rFonts w:ascii="Times New Roman"/>
                <w:b w:val="false"/>
                <w:i w:val="false"/>
                <w:color w:val="000000"/>
                <w:sz w:val="20"/>
              </w:rPr>
              <w:t>
при регистрации в миграционной службе</w:t>
            </w:r>
          </w:p>
        </w:tc>
        <w:tc>
          <w:tcPr>
            <w:tcW w:w="293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794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1"/>
                          <a:stretch>
                            <a:fillRect/>
                          </a:stretch>
                        </pic:blipFill>
                        <pic:spPr>
                          <a:xfrm>
                            <a:off x="0" y="0"/>
                            <a:ext cx="2794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35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жолаушылар көлігін пайдалану кезінде </w:t>
            </w:r>
            <w:r>
              <w:br/>
            </w:r>
            <w:r>
              <w:rPr>
                <w:rFonts w:ascii="Times New Roman"/>
                <w:b w:val="false"/>
                <w:i w:val="false"/>
                <w:color w:val="000000"/>
                <w:sz w:val="20"/>
              </w:rPr>
              <w:t>
при использовании пассажирского транспорта</w:t>
            </w:r>
          </w:p>
        </w:tc>
        <w:tc>
          <w:tcPr>
            <w:tcW w:w="293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794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2"/>
                          <a:stretch>
                            <a:fillRect/>
                          </a:stretch>
                        </pic:blipFill>
                        <pic:spPr>
                          <a:xfrm>
                            <a:off x="0" y="0"/>
                            <a:ext cx="2794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35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орналастыру орындарында (орналастыру орындары қызметкерлерінің шет тілін білмеуі, шектеулі сервис, қызмет көрсетудің төмен сапасы) </w:t>
            </w:r>
            <w:r>
              <w:br/>
            </w:r>
            <w:r>
              <w:rPr>
                <w:rFonts w:ascii="Times New Roman"/>
                <w:b w:val="false"/>
                <w:i w:val="false"/>
                <w:color w:val="000000"/>
                <w:sz w:val="20"/>
              </w:rPr>
              <w:t>
в местах размещения (незнание иностранных языков сотрудниками мест размещения, ограниченный сервис, низкое качество услуг)</w:t>
            </w:r>
          </w:p>
        </w:tc>
        <w:tc>
          <w:tcPr>
            <w:tcW w:w="293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794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3"/>
                          <a:stretch>
                            <a:fillRect/>
                          </a:stretch>
                        </pic:blipFill>
                        <pic:spPr>
                          <a:xfrm>
                            <a:off x="0" y="0"/>
                            <a:ext cx="2794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35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 көрнекі орындар, оқиғалар, іс-шаралар және басқалар туралы ақпараттар алу кезінде </w:t>
            </w:r>
            <w:r>
              <w:br/>
            </w:r>
            <w:r>
              <w:rPr>
                <w:rFonts w:ascii="Times New Roman"/>
                <w:b w:val="false"/>
                <w:i w:val="false"/>
                <w:color w:val="000000"/>
                <w:sz w:val="20"/>
              </w:rPr>
              <w:t>
при получении информации о городе, достопримечательностях, событиях, мероприятиях и другое</w:t>
            </w:r>
          </w:p>
        </w:tc>
        <w:tc>
          <w:tcPr>
            <w:tcW w:w="293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794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4"/>
                          <a:stretch>
                            <a:fillRect/>
                          </a:stretch>
                        </pic:blipFill>
                        <pic:spPr>
                          <a:xfrm>
                            <a:off x="0" y="0"/>
                            <a:ext cx="2794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35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көрнекі орындарға барған кезде </w:t>
            </w:r>
            <w:r>
              <w:br/>
            </w:r>
            <w:r>
              <w:rPr>
                <w:rFonts w:ascii="Times New Roman"/>
                <w:b w:val="false"/>
                <w:i w:val="false"/>
                <w:color w:val="000000"/>
                <w:sz w:val="20"/>
              </w:rPr>
              <w:t>
при посещении достопримечательностей</w:t>
            </w:r>
          </w:p>
        </w:tc>
        <w:tc>
          <w:tcPr>
            <w:tcW w:w="293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794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5"/>
                          <a:stretch>
                            <a:fillRect/>
                          </a:stretch>
                        </pic:blipFill>
                        <pic:spPr>
                          <a:xfrm>
                            <a:off x="0" y="0"/>
                            <a:ext cx="2794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35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тамақтану объектілеріне барған кезде </w:t>
            </w:r>
            <w:r>
              <w:br/>
            </w:r>
            <w:r>
              <w:rPr>
                <w:rFonts w:ascii="Times New Roman"/>
                <w:b w:val="false"/>
                <w:i w:val="false"/>
                <w:color w:val="000000"/>
                <w:sz w:val="20"/>
              </w:rPr>
              <w:t>
при посещении объектов питания</w:t>
            </w:r>
          </w:p>
        </w:tc>
        <w:tc>
          <w:tcPr>
            <w:tcW w:w="293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794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6"/>
                          <a:stretch>
                            <a:fillRect/>
                          </a:stretch>
                        </pic:blipFill>
                        <pic:spPr>
                          <a:xfrm>
                            <a:off x="0" y="0"/>
                            <a:ext cx="2794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8. Бес баллдық шәкіл бойынша сапарға қанағаттану дәрежесін белгілеңіз "</w:t>
      </w:r>
    </w:p>
    <w:p>
      <w:pPr>
        <w:spacing w:after="0"/>
        <w:ind w:left="0"/>
        <w:jc w:val="both"/>
      </w:pPr>
      <w:r>
        <w:drawing>
          <wp:inline distT="0" distB="0" distL="0" distR="0">
            <wp:extent cx="2159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7"/>
                    <a:stretch>
                      <a:fillRect/>
                    </a:stretch>
                  </pic:blipFill>
                  <pic:spPr>
                    <a:xfrm>
                      <a:off x="0" y="0"/>
                      <a:ext cx="215900" cy="203200"/>
                    </a:xfrm>
                    <a:prstGeom prst="rect">
                      <a:avLst/>
                    </a:prstGeom>
                  </pic:spPr>
                </pic:pic>
              </a:graphicData>
            </a:graphic>
          </wp:inline>
        </w:drawing>
      </w:r>
    </w:p>
    <w:p>
      <w:pPr>
        <w:spacing w:after="0"/>
        <w:ind w:left="0"/>
        <w:jc w:val="left"/>
      </w:pPr>
      <w:r>
        <w:rPr>
          <w:rFonts w:ascii="Times New Roman"/>
          <w:b w:val="false"/>
          <w:i w:val="false"/>
          <w:color w:val="000000"/>
          <w:sz w:val="28"/>
        </w:rPr>
        <w:t>" (5-жақсы, 1-өте жаман)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Отметьте "</w:t>
      </w:r>
    </w:p>
    <w:p>
      <w:pPr>
        <w:spacing w:after="0"/>
        <w:ind w:left="0"/>
        <w:jc w:val="both"/>
      </w:pPr>
      <w:r>
        <w:drawing>
          <wp:inline distT="0" distB="0" distL="0" distR="0">
            <wp:extent cx="2159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8"/>
                    <a:stretch>
                      <a:fillRect/>
                    </a:stretch>
                  </pic:blipFill>
                  <pic:spPr>
                    <a:xfrm>
                      <a:off x="0" y="0"/>
                      <a:ext cx="215900" cy="203200"/>
                    </a:xfrm>
                    <a:prstGeom prst="rect">
                      <a:avLst/>
                    </a:prstGeom>
                  </pic:spPr>
                </pic:pic>
              </a:graphicData>
            </a:graphic>
          </wp:inline>
        </w:drawing>
      </w:r>
    </w:p>
    <w:p>
      <w:pPr>
        <w:spacing w:after="0"/>
        <w:ind w:left="0"/>
        <w:jc w:val="left"/>
      </w:pPr>
      <w:r>
        <w:rPr>
          <w:rFonts w:ascii="Times New Roman"/>
          <w:b w:val="false"/>
          <w:i w:val="false"/>
          <w:color w:val="000000"/>
          <w:sz w:val="28"/>
        </w:rPr>
        <w:t>" степень удовлетворенности поездкой по пятибалльной шкале (5 - отлично, 1 - очень плохо)</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2"/>
        <w:gridCol w:w="3402"/>
        <w:gridCol w:w="1483"/>
        <w:gridCol w:w="1483"/>
        <w:gridCol w:w="1483"/>
        <w:gridCol w:w="1483"/>
        <w:gridCol w:w="1484"/>
      </w:tblGrid>
      <w:tr>
        <w:trPr>
          <w:trHeight w:val="30" w:hRule="atLeast"/>
        </w:trPr>
        <w:tc>
          <w:tcPr>
            <w:tcW w:w="14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34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r>
              <w:br/>
            </w:r>
            <w:r>
              <w:rPr>
                <w:rFonts w:ascii="Times New Roman"/>
                <w:b w:val="false"/>
                <w:i w:val="false"/>
                <w:color w:val="000000"/>
                <w:sz w:val="20"/>
              </w:rPr>
              <w:t>
Наименование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Қанағаттану дәрежесі</w:t>
            </w:r>
            <w:r>
              <w:br/>
            </w:r>
            <w:r>
              <w:rPr>
                <w:rFonts w:ascii="Times New Roman"/>
                <w:b w:val="false"/>
                <w:i w:val="false"/>
                <w:color w:val="000000"/>
                <w:sz w:val="20"/>
              </w:rPr>
              <w:t>
Степень удовлетворенности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Орналастыру бойынша көрсетілетін қызметтер</w:t>
            </w:r>
            <w:r>
              <w:br/>
            </w:r>
            <w:r>
              <w:rPr>
                <w:rFonts w:ascii="Times New Roman"/>
                <w:b w:val="false"/>
                <w:i w:val="false"/>
                <w:color w:val="000000"/>
                <w:sz w:val="20"/>
              </w:rPr>
              <w:t>
Услуги по размещению</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тамақтандыру объектілерінің көрсетілетін қызметтері</w:t>
            </w:r>
            <w:r>
              <w:br/>
            </w:r>
            <w:r>
              <w:rPr>
                <w:rFonts w:ascii="Times New Roman"/>
                <w:b w:val="false"/>
                <w:i w:val="false"/>
                <w:color w:val="000000"/>
                <w:sz w:val="20"/>
              </w:rPr>
              <w:t>
Услуги объектов общественного питания</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қызметтері</w:t>
            </w:r>
            <w:r>
              <w:br/>
            </w:r>
            <w:r>
              <w:rPr>
                <w:rFonts w:ascii="Times New Roman"/>
                <w:b w:val="false"/>
                <w:i w:val="false"/>
                <w:color w:val="000000"/>
                <w:sz w:val="20"/>
              </w:rPr>
              <w:t>
Услуги транспорта</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Демалыс және ойын-сауық қызметтері</w:t>
            </w:r>
            <w:r>
              <w:br/>
            </w:r>
            <w:r>
              <w:rPr>
                <w:rFonts w:ascii="Times New Roman"/>
                <w:b w:val="false"/>
                <w:i w:val="false"/>
                <w:color w:val="000000"/>
                <w:sz w:val="20"/>
              </w:rPr>
              <w:t>
Услуги отдыха и развлечений</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Экскурсиялық көрсетілетін қызметтер (гидтер қызметтері)</w:t>
            </w:r>
            <w:r>
              <w:br/>
            </w:r>
            <w:r>
              <w:rPr>
                <w:rFonts w:ascii="Times New Roman"/>
                <w:b w:val="false"/>
                <w:i w:val="false"/>
                <w:color w:val="000000"/>
                <w:sz w:val="20"/>
              </w:rPr>
              <w:t>
Экскурсионные услуги (услуги гидов)</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 жалпы сапармен қанағаттандыңыз ба</w:t>
            </w:r>
            <w:r>
              <w:br/>
            </w:r>
            <w:r>
              <w:rPr>
                <w:rFonts w:ascii="Times New Roman"/>
                <w:b w:val="false"/>
                <w:i w:val="false"/>
                <w:color w:val="000000"/>
                <w:sz w:val="20"/>
              </w:rPr>
              <w:t xml:space="preserve">
В целом удовлетворены ли Вы поездкой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9. Сіз Қазақстанды немен байланыстырасыз? (жауаптардың бірнеше нұсқаларына жол беріледі)</w:t>
      </w:r>
    </w:p>
    <w:p>
      <w:pPr>
        <w:spacing w:after="0"/>
        <w:ind w:left="0"/>
        <w:jc w:val="both"/>
      </w:pPr>
      <w:r>
        <w:rPr>
          <w:rFonts w:ascii="Times New Roman"/>
          <w:b w:val="false"/>
          <w:i w:val="false"/>
          <w:color w:val="000000"/>
          <w:sz w:val="28"/>
        </w:rPr>
        <w:t>
      С чем Вы ассоциируете Казахстан? (допускается несколько вариантов ответов)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22"/>
        <w:gridCol w:w="3476"/>
        <w:gridCol w:w="4302"/>
      </w:tblGrid>
      <w:tr>
        <w:trPr>
          <w:trHeight w:val="30" w:hRule="atLeast"/>
        </w:trPr>
        <w:tc>
          <w:tcPr>
            <w:tcW w:w="4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тамаша табиғат/пейзаж елі</w:t>
            </w:r>
            <w:r>
              <w:br/>
            </w:r>
            <w:r>
              <w:rPr>
                <w:rFonts w:ascii="Times New Roman"/>
                <w:b w:val="false"/>
                <w:i w:val="false"/>
                <w:color w:val="000000"/>
                <w:sz w:val="20"/>
              </w:rPr>
              <w:t>
страна красивых пейзажей/природы</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794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9"/>
                          <a:stretch>
                            <a:fillRect/>
                          </a:stretch>
                        </pic:blipFill>
                        <pic:spPr>
                          <a:xfrm>
                            <a:off x="0" y="0"/>
                            <a:ext cx="2794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қонақжай адамдардың елі</w:t>
            </w:r>
            <w:r>
              <w:br/>
            </w:r>
            <w:r>
              <w:rPr>
                <w:rFonts w:ascii="Times New Roman"/>
                <w:b w:val="false"/>
                <w:i w:val="false"/>
                <w:color w:val="000000"/>
                <w:sz w:val="20"/>
              </w:rPr>
              <w:t>
страна гостеприимных людей</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794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0"/>
                          <a:stretch>
                            <a:fillRect/>
                          </a:stretch>
                        </pic:blipFill>
                        <pic:spPr>
                          <a:xfrm>
                            <a:off x="0" y="0"/>
                            <a:ext cx="2794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көшпенді мәдениет елі</w:t>
            </w:r>
            <w:r>
              <w:br/>
            </w:r>
            <w:r>
              <w:rPr>
                <w:rFonts w:ascii="Times New Roman"/>
                <w:b w:val="false"/>
                <w:i w:val="false"/>
                <w:color w:val="000000"/>
                <w:sz w:val="20"/>
              </w:rPr>
              <w:t>
страна кочевой культуры</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794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1"/>
                          <a:stretch>
                            <a:fillRect/>
                          </a:stretch>
                        </pic:blipFill>
                        <pic:spPr>
                          <a:xfrm>
                            <a:off x="0" y="0"/>
                            <a:ext cx="2794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Дала елі</w:t>
            </w:r>
            <w:r>
              <w:br/>
            </w:r>
            <w:r>
              <w:rPr>
                <w:rFonts w:ascii="Times New Roman"/>
                <w:b w:val="false"/>
                <w:i w:val="false"/>
                <w:color w:val="000000"/>
                <w:sz w:val="20"/>
              </w:rPr>
              <w:t>
страна Великой степи</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794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2"/>
                          <a:stretch>
                            <a:fillRect/>
                          </a:stretch>
                        </pic:blipFill>
                        <pic:spPr>
                          <a:xfrm>
                            <a:off x="0" y="0"/>
                            <a:ext cx="2794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жарқын қалалар елі</w:t>
            </w:r>
            <w:r>
              <w:br/>
            </w:r>
            <w:r>
              <w:rPr>
                <w:rFonts w:ascii="Times New Roman"/>
                <w:b w:val="false"/>
                <w:i w:val="false"/>
                <w:color w:val="000000"/>
                <w:sz w:val="20"/>
              </w:rPr>
              <w:t>
страна ярких городов</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794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3"/>
                          <a:stretch>
                            <a:fillRect/>
                          </a:stretch>
                        </pic:blipFill>
                        <pic:spPr>
                          <a:xfrm>
                            <a:off x="0" y="0"/>
                            <a:ext cx="2794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ұмытылмас оқиғалар елі</w:t>
            </w:r>
            <w:r>
              <w:br/>
            </w:r>
            <w:r>
              <w:rPr>
                <w:rFonts w:ascii="Times New Roman"/>
                <w:b w:val="false"/>
                <w:i w:val="false"/>
                <w:color w:val="000000"/>
                <w:sz w:val="20"/>
              </w:rPr>
              <w:t>
страна незабываемых приключений</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794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4"/>
                          <a:stretch>
                            <a:fillRect/>
                          </a:stretch>
                        </pic:blipFill>
                        <pic:spPr>
                          <a:xfrm>
                            <a:off x="0" y="0"/>
                            <a:ext cx="2794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асханасы бар ел</w:t>
            </w:r>
            <w:r>
              <w:br/>
            </w:r>
            <w:r>
              <w:rPr>
                <w:rFonts w:ascii="Times New Roman"/>
                <w:b w:val="false"/>
                <w:i w:val="false"/>
                <w:color w:val="000000"/>
                <w:sz w:val="20"/>
              </w:rPr>
              <w:t>
страна с разнообразной кухней</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794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5"/>
                          <a:stretch>
                            <a:fillRect/>
                          </a:stretch>
                        </pic:blipFill>
                        <pic:spPr>
                          <a:xfrm>
                            <a:off x="0" y="0"/>
                            <a:ext cx="2794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асқар таулар мен сұлу көлдер елі</w:t>
            </w:r>
            <w:r>
              <w:br/>
            </w:r>
            <w:r>
              <w:rPr>
                <w:rFonts w:ascii="Times New Roman"/>
                <w:b w:val="false"/>
                <w:i w:val="false"/>
                <w:color w:val="000000"/>
                <w:sz w:val="20"/>
              </w:rPr>
              <w:t>
страна величественных гор и живописных озер</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794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6"/>
                          <a:stretch>
                            <a:fillRect/>
                          </a:stretch>
                        </pic:blipFill>
                        <pic:spPr>
                          <a:xfrm>
                            <a:off x="0" y="0"/>
                            <a:ext cx="2794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Жібек жолы бойындағы ел</w:t>
            </w:r>
            <w:r>
              <w:br/>
            </w:r>
            <w:r>
              <w:rPr>
                <w:rFonts w:ascii="Times New Roman"/>
                <w:b w:val="false"/>
                <w:i w:val="false"/>
                <w:color w:val="000000"/>
                <w:sz w:val="20"/>
              </w:rPr>
              <w:t>
страна на Великом Шелковом пути</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794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7"/>
                          <a:stretch>
                            <a:fillRect/>
                          </a:stretch>
                        </pic:blipFill>
                        <pic:spPr>
                          <a:xfrm>
                            <a:off x="0" y="0"/>
                            <a:ext cx="2794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саяхат үшін қауіпсіз ел</w:t>
            </w:r>
            <w:r>
              <w:br/>
            </w:r>
            <w:r>
              <w:rPr>
                <w:rFonts w:ascii="Times New Roman"/>
                <w:b w:val="false"/>
                <w:i w:val="false"/>
                <w:color w:val="000000"/>
                <w:sz w:val="20"/>
              </w:rPr>
              <w:t>
безопасная страна для путешествий</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794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8"/>
                          <a:stretch>
                            <a:fillRect/>
                          </a:stretch>
                        </pic:blipFill>
                        <pic:spPr>
                          <a:xfrm>
                            <a:off x="0" y="0"/>
                            <a:ext cx="2794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10. Сіз Қазақстанға қайта оралуды қалар ма едіңіз? </w:t>
      </w:r>
    </w:p>
    <w:p>
      <w:pPr>
        <w:spacing w:after="0"/>
        <w:ind w:left="0"/>
        <w:jc w:val="both"/>
      </w:pPr>
      <w:r>
        <w:rPr>
          <w:rFonts w:ascii="Times New Roman"/>
          <w:b w:val="false"/>
          <w:i w:val="false"/>
          <w:color w:val="000000"/>
          <w:sz w:val="28"/>
        </w:rPr>
        <w:t>
      Хотели бы Вы вернуться в Казахстан?</w:t>
      </w:r>
    </w:p>
    <w:tbl>
      <w:tblPr>
        <w:tblW w:w="0" w:type="auto"/>
        <w:tblCellSpacing w:w="0" w:type="auto"/>
        <w:tblBorders>
          <w:top w:val="none"/>
          <w:left w:val="none"/>
          <w:bottom w:val="none"/>
          <w:right w:val="none"/>
          <w:insideH w:val="none"/>
          <w:insideV w:val="none"/>
        </w:tblBorders>
      </w:tblPr>
      <w:tblGrid>
        <w:gridCol w:w="1715"/>
        <w:gridCol w:w="2384"/>
        <w:gridCol w:w="1715"/>
        <w:gridCol w:w="2385"/>
        <w:gridCol w:w="1715"/>
        <w:gridCol w:w="2386"/>
      </w:tblGrid>
      <w:tr>
        <w:trPr>
          <w:trHeight w:val="30" w:hRule="atLeast"/>
        </w:trPr>
        <w:tc>
          <w:tcPr>
            <w:tcW w:w="17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r>
              <w:br/>
            </w:r>
            <w:r>
              <w:rPr>
                <w:rFonts w:ascii="Times New Roman"/>
                <w:b w:val="false"/>
                <w:i w:val="false"/>
                <w:color w:val="000000"/>
                <w:sz w:val="20"/>
              </w:rPr>
              <w:t>
да</w:t>
            </w:r>
          </w:p>
        </w:tc>
        <w:tc>
          <w:tcPr>
            <w:tcW w:w="238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794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9"/>
                          <a:stretch>
                            <a:fillRect/>
                          </a:stretch>
                        </pic:blipFill>
                        <pic:spPr>
                          <a:xfrm>
                            <a:off x="0" y="0"/>
                            <a:ext cx="2794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7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жоқ</w:t>
            </w:r>
            <w:r>
              <w:br/>
            </w:r>
            <w:r>
              <w:rPr>
                <w:rFonts w:ascii="Times New Roman"/>
                <w:b w:val="false"/>
                <w:i w:val="false"/>
                <w:color w:val="000000"/>
                <w:sz w:val="20"/>
              </w:rPr>
              <w:t>
нет</w:t>
            </w:r>
          </w:p>
        </w:tc>
        <w:tc>
          <w:tcPr>
            <w:tcW w:w="2385"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794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0"/>
                          <a:stretch>
                            <a:fillRect/>
                          </a:stretch>
                        </pic:blipFill>
                        <pic:spPr>
                          <a:xfrm>
                            <a:off x="0" y="0"/>
                            <a:ext cx="2794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7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білмеймін</w:t>
            </w:r>
            <w:r>
              <w:br/>
            </w:r>
            <w:r>
              <w:rPr>
                <w:rFonts w:ascii="Times New Roman"/>
                <w:b w:val="false"/>
                <w:i w:val="false"/>
                <w:color w:val="000000"/>
                <w:sz w:val="20"/>
              </w:rPr>
              <w:t>
не знаю</w:t>
            </w:r>
          </w:p>
        </w:tc>
        <w:tc>
          <w:tcPr>
            <w:tcW w:w="2386"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794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1"/>
                          <a:stretch>
                            <a:fillRect/>
                          </a:stretch>
                        </pic:blipFill>
                        <pic:spPr>
                          <a:xfrm>
                            <a:off x="0" y="0"/>
                            <a:ext cx="2794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2018 жылғы 19 желтоқсандағы</w:t>
            </w:r>
            <w:r>
              <w:br/>
            </w:r>
            <w:r>
              <w:rPr>
                <w:rFonts w:ascii="Times New Roman"/>
                <w:b w:val="false"/>
                <w:i w:val="false"/>
                <w:color w:val="000000"/>
                <w:sz w:val="20"/>
              </w:rPr>
              <w:t>№ 10 бұйрығына</w:t>
            </w:r>
            <w:r>
              <w:br/>
            </w:r>
            <w:r>
              <w:rPr>
                <w:rFonts w:ascii="Times New Roman"/>
                <w:b w:val="false"/>
                <w:i w:val="false"/>
                <w:color w:val="000000"/>
                <w:sz w:val="20"/>
              </w:rPr>
              <w:t>6-қосымша</w:t>
            </w:r>
          </w:p>
        </w:tc>
      </w:tr>
    </w:tbl>
    <w:bookmarkStart w:name="z42" w:id="35"/>
    <w:p>
      <w:pPr>
        <w:spacing w:after="0"/>
        <w:ind w:left="0"/>
        <w:jc w:val="left"/>
      </w:pPr>
      <w:r>
        <w:rPr>
          <w:rFonts w:ascii="Times New Roman"/>
          <w:b/>
          <w:i w:val="false"/>
          <w:color w:val="000000"/>
        </w:rPr>
        <w:t xml:space="preserve"> "Келушілерді зерттеу сауалнамасы" (коды 222110060, индексі Н-060, кезеңділігі жылына екі рет) жалпымемлекеттік статистикалық байқаудың статистикалық нысанын толтыру жөніндегі нұсқаулық</w:t>
      </w:r>
    </w:p>
    <w:bookmarkEnd w:id="35"/>
    <w:bookmarkStart w:name="z43" w:id="36"/>
    <w:p>
      <w:pPr>
        <w:spacing w:after="0"/>
        <w:ind w:left="0"/>
        <w:jc w:val="both"/>
      </w:pPr>
      <w:r>
        <w:rPr>
          <w:rFonts w:ascii="Times New Roman"/>
          <w:b w:val="false"/>
          <w:i w:val="false"/>
          <w:color w:val="000000"/>
          <w:sz w:val="28"/>
        </w:rPr>
        <w:t xml:space="preserve">
      1. Осы "Келушілерді зерттеу сауалнамасы" (коды 222110060, индексі Н-060, кезеңділігі жылына екі рет) жалпымемлекеттік статистикалық байқаудың статистикалық нысанын толтыру жөніндегі нұсқаулық "Мемлекеттік статистика туралы" Қазақстан Республикасы 2010 жылғы 19 наурыздағы Заңының 12-бабы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әзірленді және "Келушілерді зерттеу сауалнамасы" (коды 222110060, индексі Н-060, кезеңділігі жылына екі рет) жалпымемлекеттік статистикалық байқаудың статистикалық нысанын (бұдан әрі - статистикалық нысан) толтыруды нақтылайды.</w:t>
      </w:r>
    </w:p>
    <w:bookmarkEnd w:id="36"/>
    <w:bookmarkStart w:name="z44" w:id="37"/>
    <w:p>
      <w:pPr>
        <w:spacing w:after="0"/>
        <w:ind w:left="0"/>
        <w:jc w:val="both"/>
      </w:pPr>
      <w:r>
        <w:rPr>
          <w:rFonts w:ascii="Times New Roman"/>
          <w:b w:val="false"/>
          <w:i w:val="false"/>
          <w:color w:val="000000"/>
          <w:sz w:val="28"/>
        </w:rPr>
        <w:t xml:space="preserve">
      2. Келесі анықтама осы статистикалық нысанды толтыру мақсатында қолданылады: </w:t>
      </w:r>
    </w:p>
    <w:bookmarkEnd w:id="37"/>
    <w:p>
      <w:pPr>
        <w:spacing w:after="0"/>
        <w:ind w:left="0"/>
        <w:jc w:val="both"/>
      </w:pPr>
      <w:r>
        <w:rPr>
          <w:rFonts w:ascii="Times New Roman"/>
          <w:b w:val="false"/>
          <w:i w:val="false"/>
          <w:color w:val="000000"/>
          <w:sz w:val="28"/>
        </w:rPr>
        <w:t>
      турист - уақытша болатын елге (жерге) жиырма төрт сағаттан бір жылға дейінгі кезеңге келетін және ақылы қызметпен айналыспай, сол елде (жерде) сауықтыру, танымдық, кәсіби-іскерлік, спорттық, діни және өзге де мақсатта кемінде бір рет түнейтін жеке тұлға.</w:t>
      </w:r>
    </w:p>
    <w:bookmarkStart w:name="z45" w:id="38"/>
    <w:p>
      <w:pPr>
        <w:spacing w:after="0"/>
        <w:ind w:left="0"/>
        <w:jc w:val="both"/>
      </w:pPr>
      <w:r>
        <w:rPr>
          <w:rFonts w:ascii="Times New Roman"/>
          <w:b w:val="false"/>
          <w:i w:val="false"/>
          <w:color w:val="000000"/>
          <w:sz w:val="28"/>
        </w:rPr>
        <w:t xml:space="preserve">
      3. Келушілерге жеке пікіртерім жүргізу негізінде кездейсоқ іріктеме әдісімен осы зерттеуді жүргізуге уәкілетті тұлғалар ақпаратты жинауды жүзеге асырады. </w:t>
      </w:r>
    </w:p>
    <w:bookmarkEnd w:id="38"/>
    <w:bookmarkStart w:name="z46" w:id="39"/>
    <w:p>
      <w:pPr>
        <w:spacing w:after="0"/>
        <w:ind w:left="0"/>
        <w:jc w:val="both"/>
      </w:pPr>
      <w:r>
        <w:rPr>
          <w:rFonts w:ascii="Times New Roman"/>
          <w:b w:val="false"/>
          <w:i w:val="false"/>
          <w:color w:val="000000"/>
          <w:sz w:val="28"/>
        </w:rPr>
        <w:t xml:space="preserve">
      4. Сапар қандай да бір адамның оның тұрғылықты тұратын жерінен шыққан сәтінен бастап қайтып оралу сәтіне дейінгі саяхатын: демек, бару және кері қайту сапарын білдіреді. Сапар түрлі орындарға барудан тұрады. Кіру сапарлары елге кіру және одан шығу аралығындағы кезең саяхатына сәйкес келеді. </w:t>
      </w:r>
    </w:p>
    <w:bookmarkEnd w:id="39"/>
    <w:p>
      <w:pPr>
        <w:spacing w:after="0"/>
        <w:ind w:left="0"/>
        <w:jc w:val="both"/>
      </w:pPr>
      <w:r>
        <w:rPr>
          <w:rFonts w:ascii="Times New Roman"/>
          <w:b w:val="false"/>
          <w:i w:val="false"/>
          <w:color w:val="000000"/>
          <w:sz w:val="28"/>
        </w:rPr>
        <w:t>
      1-бөлімнің 1.5-тармағының "интернет арқылы online-travel агенттігінің көмегімен" деген 1) тармақшасында интернет желісі (әуе билеттері, орналасу орындарында тұру, автомобильдерді жалға алу, круиздер, демалыс пен бизнес үшін пакеттін турлары) арқылы туристік өнімдер мен көрсетілетін қызметтерді брондау және сатып алуды қарастырады.</w:t>
      </w:r>
    </w:p>
    <w:p>
      <w:pPr>
        <w:spacing w:after="0"/>
        <w:ind w:left="0"/>
        <w:jc w:val="both"/>
      </w:pPr>
      <w:r>
        <w:rPr>
          <w:rFonts w:ascii="Times New Roman"/>
          <w:b w:val="false"/>
          <w:i w:val="false"/>
          <w:color w:val="000000"/>
          <w:sz w:val="28"/>
        </w:rPr>
        <w:t>
      1-бөлімнің 1.5-тармағының "Басқа" деген 4) тармақшасында Қазақстанға сапарды интернет арқылы брондаусыз және туроператор немесе турагент қызметін пайдаланбай, өздігінен ұйымдастырып келген шетелдік келушілер ескеріледі.</w:t>
      </w:r>
    </w:p>
    <w:p>
      <w:pPr>
        <w:spacing w:after="0"/>
        <w:ind w:left="0"/>
        <w:jc w:val="both"/>
      </w:pPr>
      <w:r>
        <w:rPr>
          <w:rFonts w:ascii="Times New Roman"/>
          <w:b w:val="false"/>
          <w:i w:val="false"/>
          <w:color w:val="000000"/>
          <w:sz w:val="28"/>
        </w:rPr>
        <w:t>
      1-бөлімнің 1.6-тармағының 1) тармақшасында еңбек демалысы және демалыс көрнекті орындарды тамашалау, табиғи және жасанды объектілеріге бару, спорттық немесе мәдени іс-шараларға бару, спорт түрлерімен кәсіби емес тұрғыдан (шаңғы, атпен серуендеу, гольф, теннис, су астында жүзу, серфинг, жаяу жорықтар, бағдарлар, альпинизм) айналысу, жағажайларда демалу, жүзу бассейндерін және демалыс пен ойын-сауықтың кез келген орындарын пайдалану, круиздер, құмар ойындары, жастардың жазғы лагерьлеріне бару, демалыс үйлері, таңдаулы мейрамханаларға бару, үй шаруашылығының меншігіндегі немесе жалға алынған саяжай үйлерінде болуды қамтиды.</w:t>
      </w:r>
    </w:p>
    <w:p>
      <w:pPr>
        <w:spacing w:after="0"/>
        <w:ind w:left="0"/>
        <w:jc w:val="both"/>
      </w:pPr>
      <w:r>
        <w:rPr>
          <w:rFonts w:ascii="Times New Roman"/>
          <w:b w:val="false"/>
          <w:i w:val="false"/>
          <w:color w:val="000000"/>
          <w:sz w:val="28"/>
        </w:rPr>
        <w:t>
      1-бөлімнің 1.6-тармағының 2) тармақшасында туыстарына немесе достарға бару, үйлену тойларына, жерлеу немесе кез келген отбасылық іс-шараларға бару, науқастарды немесе қарттарды қысқа мерзімді күту көрсетіледі.</w:t>
      </w:r>
    </w:p>
    <w:p>
      <w:pPr>
        <w:spacing w:after="0"/>
        <w:ind w:left="0"/>
        <w:jc w:val="both"/>
      </w:pPr>
      <w:r>
        <w:rPr>
          <w:rFonts w:ascii="Times New Roman"/>
          <w:b w:val="false"/>
          <w:i w:val="false"/>
          <w:color w:val="000000"/>
          <w:sz w:val="28"/>
        </w:rPr>
        <w:t>
      1-бөлімнің 1.6-тармағының 3) тармақшасына жұмыс беруші немесе өзге ұйымдар (тұлғалар) төлейтін қысқа мерзімді курстарға (бір жылдан аз) бару, нақты оқу бағдарламасынан өту (ресми немесе бейресми) немесе ақылы оқу, тілдерді меңгеру, кәсіби немесе арнайы курстар, ғылыми демалыстарды қоса алғанда, ресми курстар көмегімен арнайы дағдыларды үйрену кіреді.</w:t>
      </w:r>
    </w:p>
    <w:p>
      <w:pPr>
        <w:spacing w:after="0"/>
        <w:ind w:left="0"/>
        <w:jc w:val="both"/>
      </w:pPr>
      <w:r>
        <w:rPr>
          <w:rFonts w:ascii="Times New Roman"/>
          <w:b w:val="false"/>
          <w:i w:val="false"/>
          <w:color w:val="000000"/>
          <w:sz w:val="28"/>
        </w:rPr>
        <w:t>
      1-бөлімнің 1.6-тармағының 4) тармақшасындағы емдік және сауықтыру емшараларына ауруханадан кейінгі емдеуді аяқтау және медициналық және әлеуметтік мекемелердің неғұрлым жалпы спектрі үшін ауруханалардың, клиникалардың, санаториялардың қызметтерін алу, теңіз және спа курорттарға, сондай-ақ медициналық жабдықтар мен қызметтерді қолдану арқылы косметологиялық хирургияны қоса, медициналық кеңес беруге негізделген, медициналық қызметтерді алу үшін мамандандырылған мекемелерге бару жатады.</w:t>
      </w:r>
    </w:p>
    <w:p>
      <w:pPr>
        <w:spacing w:after="0"/>
        <w:ind w:left="0"/>
        <w:jc w:val="both"/>
      </w:pPr>
      <w:r>
        <w:rPr>
          <w:rFonts w:ascii="Times New Roman"/>
          <w:b w:val="false"/>
          <w:i w:val="false"/>
          <w:color w:val="000000"/>
          <w:sz w:val="28"/>
        </w:rPr>
        <w:t>
      Емдік және сауықтыру емшаралары емдеу мекемесінде бір жыл бойы немесе одан көп болуды талап ететін ұзақ емделу туризм саласына жатпайтындықтан, тек қысқа мерзімді емделуді қамтиды.</w:t>
      </w:r>
    </w:p>
    <w:p>
      <w:pPr>
        <w:spacing w:after="0"/>
        <w:ind w:left="0"/>
        <w:jc w:val="both"/>
      </w:pPr>
      <w:r>
        <w:rPr>
          <w:rFonts w:ascii="Times New Roman"/>
          <w:b w:val="false"/>
          <w:i w:val="false"/>
          <w:color w:val="000000"/>
          <w:sz w:val="28"/>
        </w:rPr>
        <w:t xml:space="preserve">
      1-бөлімнің 1.6-тармағының 5) тармақшасында діни жиындар мен іс-шараларға қатысу, қажылық көрсетіледі. </w:t>
      </w:r>
    </w:p>
    <w:p>
      <w:pPr>
        <w:spacing w:after="0"/>
        <w:ind w:left="0"/>
        <w:jc w:val="both"/>
      </w:pPr>
      <w:r>
        <w:rPr>
          <w:rFonts w:ascii="Times New Roman"/>
          <w:b w:val="false"/>
          <w:i w:val="false"/>
          <w:color w:val="000000"/>
          <w:sz w:val="28"/>
        </w:rPr>
        <w:t>
      1-бөлімнің 1.6-тармағының 6) тармақшасында қайта сату немесе келешекте қандай да бір өндірістік процесте пайдалану үшін (бұл жағдайда іскерлік және кәсіби мақсаттар орын алады) тауарларды сатып алуды қоспағанда, жеке тұтыну немесе сыйлықтар үшін тұтыну тауарларын сатып алу көрсетіледі.</w:t>
      </w:r>
    </w:p>
    <w:p>
      <w:pPr>
        <w:spacing w:after="0"/>
        <w:ind w:left="0"/>
        <w:jc w:val="both"/>
      </w:pPr>
      <w:r>
        <w:rPr>
          <w:rFonts w:ascii="Times New Roman"/>
          <w:b w:val="false"/>
          <w:i w:val="false"/>
          <w:color w:val="000000"/>
          <w:sz w:val="28"/>
        </w:rPr>
        <w:t>
      1-бөлімнің 1.6-тармағының 7) тармақшасында транзит басқа межелі жерге барудың жалғасын қоспағанда, қандай да бір арнайы мақсатсыз кез келген орынға аялдау деп ұсынылады.</w:t>
      </w:r>
    </w:p>
    <w:p>
      <w:pPr>
        <w:spacing w:after="0"/>
        <w:ind w:left="0"/>
        <w:jc w:val="both"/>
      </w:pPr>
      <w:r>
        <w:rPr>
          <w:rFonts w:ascii="Times New Roman"/>
          <w:b w:val="false"/>
          <w:i w:val="false"/>
          <w:color w:val="000000"/>
          <w:sz w:val="28"/>
        </w:rPr>
        <w:t>
      1-бөлімнің 1.6-тармағының 8) тармақшасында іскерлік және кәсіби мақсаттар өзін-өзі жұмыспен қамтыған адамдардың және жалдамалы қызметкерлердің қызметін, егер ол қызметте баратын елдегі немесе жердегі өндіруші-резидентпен еңбек жалгерлік қатынастың нақты болуы немесе соны тұспалдайтын белгілері болмаса, инвесторлардың, бизнесмендердің қызметі есепке алынады.</w:t>
      </w:r>
    </w:p>
    <w:p>
      <w:pPr>
        <w:spacing w:after="0"/>
        <w:ind w:left="0"/>
        <w:jc w:val="both"/>
      </w:pPr>
      <w:r>
        <w:rPr>
          <w:rFonts w:ascii="Times New Roman"/>
          <w:b w:val="false"/>
          <w:i w:val="false"/>
          <w:color w:val="000000"/>
          <w:sz w:val="28"/>
        </w:rPr>
        <w:t>
      Іскерлік және кәсіби мақсаттарға кеңестерге, конференцияларға, жәрмеңкелерге және көрмелерге қатысу, дәрістер оқу, концерттер, қойылымдар мен спектакльдер қою, ғылыми қолданбалы немесе іргелі зерттеулерге қатысу, тауарлар мен көрсетілетін қызметтерді жарнамалау, туристік саяхаттар бағдарламаларын құру, орналастыру және көлік қызметтері бойынша қызметтерді ұсынуға шарттар жасасу, кәсіби спорттық іс-шараларға қатысу, ресми немесе бейресми кәсіби дайындық курстарына өндірістен қол үзбей қатысу, жеке көлік құралдарында (корпоративті ұшақ, яхта) экипаж (команда) құрамындағы жұмыс жатады.</w:t>
      </w:r>
    </w:p>
    <w:p>
      <w:pPr>
        <w:spacing w:after="0"/>
        <w:ind w:left="0"/>
        <w:jc w:val="both"/>
      </w:pPr>
      <w:r>
        <w:rPr>
          <w:rFonts w:ascii="Times New Roman"/>
          <w:b w:val="false"/>
          <w:i w:val="false"/>
          <w:color w:val="000000"/>
          <w:sz w:val="28"/>
        </w:rPr>
        <w:t>
      1-бөлімнің 1.6-тармағының 9) тармақшасында сапарлардың өзге де мақсаттарына еріктілер ретінде жұмыс істеу, жұмысқа орналасу және көші-қон мүмкіндіктерін зерделеу, төленбейтін қызметтің уақытша түрлерін жүзеге асыру жатады.</w:t>
      </w:r>
    </w:p>
    <w:bookmarkStart w:name="z47" w:id="40"/>
    <w:p>
      <w:pPr>
        <w:spacing w:after="0"/>
        <w:ind w:left="0"/>
        <w:jc w:val="both"/>
      </w:pPr>
      <w:r>
        <w:rPr>
          <w:rFonts w:ascii="Times New Roman"/>
          <w:b w:val="false"/>
          <w:i w:val="false"/>
          <w:color w:val="000000"/>
          <w:sz w:val="28"/>
        </w:rPr>
        <w:t>
      5. 2-бөлімнің 1-бағанында респонденттің Қазақстандағы сапары барысында барған Қазақстанның елді мекендері көрсетіледі.</w:t>
      </w:r>
    </w:p>
    <w:bookmarkEnd w:id="40"/>
    <w:bookmarkStart w:name="z48" w:id="41"/>
    <w:p>
      <w:pPr>
        <w:spacing w:after="0"/>
        <w:ind w:left="0"/>
        <w:jc w:val="both"/>
      </w:pPr>
      <w:r>
        <w:rPr>
          <w:rFonts w:ascii="Times New Roman"/>
          <w:b w:val="false"/>
          <w:i w:val="false"/>
          <w:color w:val="000000"/>
          <w:sz w:val="28"/>
        </w:rPr>
        <w:t>
      6. 3-бөлімде шығыстар баптарын толтырған кезде шамамен алғандағы соманы көрсетуге болады.</w:t>
      </w:r>
    </w:p>
    <w:bookmarkEnd w:id="41"/>
    <w:p>
      <w:pPr>
        <w:spacing w:after="0"/>
        <w:ind w:left="0"/>
        <w:jc w:val="both"/>
      </w:pPr>
      <w:r>
        <w:rPr>
          <w:rFonts w:ascii="Times New Roman"/>
          <w:b w:val="false"/>
          <w:i w:val="false"/>
          <w:color w:val="000000"/>
          <w:sz w:val="28"/>
        </w:rPr>
        <w:t>
      Келуші (ері (зайыбы) және балалары) толығымен төлейтін барлық шығыстар ескеріледі.</w:t>
      </w:r>
    </w:p>
    <w:p>
      <w:pPr>
        <w:spacing w:after="0"/>
        <w:ind w:left="0"/>
        <w:jc w:val="both"/>
      </w:pPr>
      <w:r>
        <w:rPr>
          <w:rFonts w:ascii="Times New Roman"/>
          <w:b w:val="false"/>
          <w:i w:val="false"/>
          <w:color w:val="000000"/>
          <w:sz w:val="28"/>
        </w:rPr>
        <w:t>
      Келу туризмінде бажсыз тауарларға жұмсалатын шығыстар, егер осы сатып алу Қазақстан аумағында жасалса, туризмге жұмсалған шығыстарға кіреді. Қазақстанға кіргенге дейін сатып алынған тауарларға жұмсалған шығыстар алып тасталады.</w:t>
      </w:r>
    </w:p>
    <w:p>
      <w:pPr>
        <w:spacing w:after="0"/>
        <w:ind w:left="0"/>
        <w:jc w:val="both"/>
      </w:pPr>
      <w:r>
        <w:rPr>
          <w:rFonts w:ascii="Times New Roman"/>
          <w:b w:val="false"/>
          <w:i w:val="false"/>
          <w:color w:val="000000"/>
          <w:sz w:val="28"/>
        </w:rPr>
        <w:t>
      Туристік сапардағы шығыстар кез келген тәсілмен жүргізілген, (қолма-қол ақшаға, кредиттік карта, жол немесе жеке чекпен, шотты тікелей ұсыну, электрондық аударым) сондай-ақ басқа адам немесе ұйым-жұмыс беруші егер тек осы адам (ұйым) келген елдің резиденті болмаса, төленген шығыстарды қамтиды.</w:t>
      </w:r>
    </w:p>
    <w:p>
      <w:pPr>
        <w:spacing w:after="0"/>
        <w:ind w:left="0"/>
        <w:jc w:val="both"/>
      </w:pPr>
      <w:r>
        <w:rPr>
          <w:rFonts w:ascii="Times New Roman"/>
          <w:b w:val="false"/>
          <w:i w:val="false"/>
          <w:color w:val="000000"/>
          <w:sz w:val="28"/>
        </w:rPr>
        <w:t>
      Туристік сапар барысында туристік шығыстардан коммерциялық мақсаттар үшін сатып алу (қайта сатуға немесе келушілердің кез келген санаты жүзеге асыратын өндірістің факторы ретінде, сондай-ақ өз жұмыс берушісінің атынан іскерлік сапар уақытында келуші жүргізген сатып алулар), күрделі қаржы салымдары немесе мәмілелер (келушілер жүзеге асыратын және жерге, тұрғын үйлерге, жылжымайтын мүлікке және өзге де маңызды сатып алынатын заттарға (автомашина, автофургон, катер, екінші үй) қатысты, тіпті егер олар болашақта туризм мақсатында пайдаланылса да), қолма-қол ақша (қандай да бір туристік тауардың немесе қызметтің төлеміне кірмейтін, демалыс сапары кезінде туыстарға немесе таныстарға берілетін, сондай-ақ қайырымдылық жарналар) алынып тасталады.</w:t>
      </w:r>
    </w:p>
    <w:p>
      <w:pPr>
        <w:spacing w:after="0"/>
        <w:ind w:left="0"/>
        <w:jc w:val="both"/>
      </w:pPr>
      <w:r>
        <w:rPr>
          <w:rFonts w:ascii="Times New Roman"/>
          <w:b w:val="false"/>
          <w:i w:val="false"/>
          <w:color w:val="000000"/>
          <w:sz w:val="28"/>
        </w:rPr>
        <w:t>
      3-бөлімнің 1.2-жолында келушілердің экскурсиялық көрсетілетін қызметтерге, гидтердің көрсетілетін қызметтеріне, театрлық, спорттық және ойын-сауық шараларының билеттеріне алдын ала тапсырыс, көлік билеттерін брондау бойынша көрсетілетін қызметтерге жұмсалған шығыстары көрсетіледі.</w:t>
      </w:r>
    </w:p>
    <w:p>
      <w:pPr>
        <w:spacing w:after="0"/>
        <w:ind w:left="0"/>
        <w:jc w:val="both"/>
      </w:pPr>
      <w:r>
        <w:rPr>
          <w:rFonts w:ascii="Times New Roman"/>
          <w:b w:val="false"/>
          <w:i w:val="false"/>
          <w:color w:val="000000"/>
          <w:sz w:val="28"/>
        </w:rPr>
        <w:t xml:space="preserve">
      Коммерциялық орналастыру құнына таңғы асты пайдаланатынына немесе пайдаланбайтынына қарамастан, таңғы ас тиісті тарифтің ажырамас бөлігі ретінде кірсе, жалпы құнды орналастыру шығыстары деп есептеу қажет және 3-бөлімнің 1.1-жолында көрсетіледі. </w:t>
      </w:r>
    </w:p>
    <w:p>
      <w:pPr>
        <w:spacing w:after="0"/>
        <w:ind w:left="0"/>
        <w:jc w:val="both"/>
      </w:pPr>
      <w:r>
        <w:rPr>
          <w:rFonts w:ascii="Times New Roman"/>
          <w:b w:val="false"/>
          <w:i w:val="false"/>
          <w:color w:val="000000"/>
          <w:sz w:val="28"/>
        </w:rPr>
        <w:t>
      Алайда, тамақтану үшін түпкілікті шотқа енгізілетін бөлек төлем алынған жағдайда, онда оның құны тамақтану шығыстарына жатады және 3-бөлімнің 1.3-жолында көрсетіледі.</w:t>
      </w:r>
    </w:p>
    <w:p>
      <w:pPr>
        <w:spacing w:after="0"/>
        <w:ind w:left="0"/>
        <w:jc w:val="both"/>
      </w:pPr>
      <w:r>
        <w:rPr>
          <w:rFonts w:ascii="Times New Roman"/>
          <w:b w:val="false"/>
          <w:i w:val="false"/>
          <w:color w:val="000000"/>
          <w:sz w:val="28"/>
        </w:rPr>
        <w:t>
      3-бөлімнің 1.3-жолында сапар барысында тамақтану мен сусындарға жұмсалған шығыстар көрсетіледі.</w:t>
      </w:r>
    </w:p>
    <w:p>
      <w:pPr>
        <w:spacing w:after="0"/>
        <w:ind w:left="0"/>
        <w:jc w:val="both"/>
      </w:pPr>
      <w:r>
        <w:rPr>
          <w:rFonts w:ascii="Times New Roman"/>
          <w:b w:val="false"/>
          <w:i w:val="false"/>
          <w:color w:val="000000"/>
          <w:sz w:val="28"/>
        </w:rPr>
        <w:t xml:space="preserve">
      3-бөлімнің 1.4.6-жолында 3-бөлімнің 1.4.1-1.4.5-жолдарында ескерілмеген тауарларды сатып алуға жұмсалған шығыстар көрсетіледі. </w:t>
      </w:r>
    </w:p>
    <w:p>
      <w:pPr>
        <w:spacing w:after="0"/>
        <w:ind w:left="0"/>
        <w:jc w:val="both"/>
      </w:pPr>
      <w:r>
        <w:rPr>
          <w:rFonts w:ascii="Times New Roman"/>
          <w:b w:val="false"/>
          <w:i w:val="false"/>
          <w:color w:val="000000"/>
          <w:sz w:val="28"/>
        </w:rPr>
        <w:t xml:space="preserve">
      3-бөлімнің 1.4.5-жолы бойынша белгілі бір құндылығы бар бұйымдарға жұмсалған шығыстарға өндіру немесе тұтыну мақсатында қолданылмайтын, бірақ кейбір уақыт кезеңі ішіндегі құндық қор ретінде сақталатын, туристік сапар кезінде жеке пайдалану немесе сыйлық ретінде алынған айтарлықтай құнды тауарларға жұмсалған шығыстар жатады. </w:t>
      </w:r>
    </w:p>
    <w:p>
      <w:pPr>
        <w:spacing w:after="0"/>
        <w:ind w:left="0"/>
        <w:jc w:val="both"/>
      </w:pPr>
      <w:r>
        <w:rPr>
          <w:rFonts w:ascii="Times New Roman"/>
          <w:b w:val="false"/>
          <w:i w:val="false"/>
          <w:color w:val="000000"/>
          <w:sz w:val="28"/>
        </w:rPr>
        <w:t>
      3-бөлімнің 1.5-жолы бойынша рекреациялық және спорттық іс-шараларға арналған шығыстарға демалыс саябақтарына, бұқаралық спорт имараттарына, ойын мекемелеріне, казино, спорт объектілеріне бару, бос уақыт және демалуға арналған тауарларды, спорттық мүкәммалдарды жалға алу және лизинг жатады.</w:t>
      </w:r>
    </w:p>
    <w:p>
      <w:pPr>
        <w:spacing w:after="0"/>
        <w:ind w:left="0"/>
        <w:jc w:val="both"/>
      </w:pPr>
      <w:r>
        <w:rPr>
          <w:rFonts w:ascii="Times New Roman"/>
          <w:b w:val="false"/>
          <w:i w:val="false"/>
          <w:color w:val="000000"/>
          <w:sz w:val="28"/>
        </w:rPr>
        <w:t>
      3-бөлімнің 1.6-жолы бойынша мәдени көрсетілетін қызметтерге арналған шығыстарға театр көрсетілімдеріне, концерттерге, музейлерге, тарихи объектілер мен ғиммараттарға, ботаникалық бақтарға, хайуанаттар бағына, көрмелерге, фестивальдарға, конгресс-орталықтарына және конференц-орталықтарына бару жатады.</w:t>
      </w:r>
    </w:p>
    <w:p>
      <w:pPr>
        <w:spacing w:after="0"/>
        <w:ind w:left="0"/>
        <w:jc w:val="both"/>
      </w:pPr>
      <w:r>
        <w:rPr>
          <w:rFonts w:ascii="Times New Roman"/>
          <w:b w:val="false"/>
          <w:i w:val="false"/>
          <w:color w:val="000000"/>
          <w:sz w:val="28"/>
        </w:rPr>
        <w:t>
      3-бөлімнің 1.7-жолы бойынша емдеу-сауықтыру емшараларына жұмсалған шығыстарға ауруханадан кейінгі емдеуді аяқтау және медициналық және әлеуметтік мекемелердің неғұрлым жалпы спектрі үшін ауруханалардың, клиникалардың, санаторийлердің қызметтерін алу, теңіз және спа курорттарға, медициналық жабдықтарды қолдану арқылы косметологиялық хирургияны қоса, медициналық кеңес беруге негізделген, медициналық қызметтерді алу үшін мамандандырылған мекемелерге бару. Сондай-ақ вакцинация, медициналық бақылау және массаж қызметтері жатады.</w:t>
      </w:r>
    </w:p>
    <w:p>
      <w:pPr>
        <w:spacing w:after="0"/>
        <w:ind w:left="0"/>
        <w:jc w:val="both"/>
      </w:pPr>
      <w:r>
        <w:rPr>
          <w:rFonts w:ascii="Times New Roman"/>
          <w:b w:val="false"/>
          <w:i w:val="false"/>
          <w:color w:val="000000"/>
          <w:sz w:val="28"/>
        </w:rPr>
        <w:t>
      3-бөлімнің 1.8-жолы бойынша өзге де шығыстарға жүкшілердің, вокзалдардағы ақылы анықтамалар, сақтау камералары, пленканы айқындау, фотографияларды шығару, байланыс қызметі, интернет-кафелердің қызметтері жатады.</w:t>
      </w:r>
    </w:p>
    <w:bookmarkStart w:name="z49" w:id="42"/>
    <w:p>
      <w:pPr>
        <w:spacing w:after="0"/>
        <w:ind w:left="0"/>
        <w:jc w:val="both"/>
      </w:pPr>
      <w:r>
        <w:rPr>
          <w:rFonts w:ascii="Times New Roman"/>
          <w:b w:val="false"/>
          <w:i w:val="false"/>
          <w:color w:val="000000"/>
          <w:sz w:val="28"/>
        </w:rPr>
        <w:t>
      7. 4-бөлімде келушілердің көлік шығыстары көрсетіледі.</w:t>
      </w:r>
    </w:p>
    <w:bookmarkEnd w:id="42"/>
    <w:p>
      <w:pPr>
        <w:spacing w:after="0"/>
        <w:ind w:left="0"/>
        <w:jc w:val="both"/>
      </w:pPr>
      <w:r>
        <w:rPr>
          <w:rFonts w:ascii="Times New Roman"/>
          <w:b w:val="false"/>
          <w:i w:val="false"/>
          <w:color w:val="000000"/>
          <w:sz w:val="28"/>
        </w:rPr>
        <w:t xml:space="preserve">
      Көлікте жол жүру билетінің құнына тамақтандыру енгізілген жағдайда, онда билеттің толық құны көліктік шығыс болып табылады ол 4-бөлімде көрсетіледі. Тамақтануға жеке төленген жағдайда, оның құны тамақтану шығыстарына жатқызылады және 3-бөлімнің 1.3-жолында көрсетіледі. </w:t>
      </w:r>
    </w:p>
    <w:p>
      <w:pPr>
        <w:spacing w:after="0"/>
        <w:ind w:left="0"/>
        <w:jc w:val="both"/>
      </w:pPr>
      <w:r>
        <w:rPr>
          <w:rFonts w:ascii="Times New Roman"/>
          <w:b w:val="false"/>
          <w:i w:val="false"/>
          <w:color w:val="000000"/>
          <w:sz w:val="28"/>
        </w:rPr>
        <w:t>
      Жеке меншік автомашинамен сапарға шығу кезіндегі көлік шығыстары, сондай-ақ жанармай шығыстарын, автокөлік құралдарын жөндеу, қосалқы бөлшектерді сатып алу, тұраққа төлеу және ақылы автожолдардағы алымдарды қамтиды.</w:t>
      </w:r>
    </w:p>
    <w:bookmarkStart w:name="z50" w:id="43"/>
    <w:p>
      <w:pPr>
        <w:spacing w:after="0"/>
        <w:ind w:left="0"/>
        <w:jc w:val="both"/>
      </w:pPr>
      <w:r>
        <w:rPr>
          <w:rFonts w:ascii="Times New Roman"/>
          <w:b w:val="false"/>
          <w:i w:val="false"/>
          <w:color w:val="000000"/>
          <w:sz w:val="28"/>
        </w:rPr>
        <w:t>
      8. 6-бөлімнің 1.1-тармағындағы көрікті жерлерге бару ерекше назар аударуға лайықты, әйгілі немесе ғажайып, мысалы тарихи мұра болып табылатын, көркем құндылығы бар объектілерді және жерлерді көруді қамтиды.</w:t>
      </w:r>
    </w:p>
    <w:bookmarkEnd w:id="43"/>
    <w:p>
      <w:pPr>
        <w:spacing w:after="0"/>
        <w:ind w:left="0"/>
        <w:jc w:val="both"/>
      </w:pPr>
      <w:r>
        <w:rPr>
          <w:rFonts w:ascii="Times New Roman"/>
          <w:b w:val="false"/>
          <w:i w:val="false"/>
          <w:color w:val="000000"/>
          <w:sz w:val="28"/>
        </w:rPr>
        <w:t>
      6-бөлімнің 1.2-тармағындағы киелі жерлерге бару табиғаттық-ландшафттық объектілер сияқты киелі ескерткіштерге, "қасиетті" таулар сияқты үңгірлер, өзендер, шатқалдар, ескі қалашықтар, ерекше табиғи құбылыстар бар жерлерге, әулеттік ғибадатханалар, қорған және жерлеулер, діни табыну объектілеріне, ұлы шайқастардың және қаһармандықтың орындарына, ұлы әулие адамдардың өмір сүрген жерлеріне, кесенелерге, ғибадатханаларға және өзге де табыну халықтың рухани дәстүрлері негізінің бірін құрайтын жерлердегі табиғи, мәдени және тарихи мұра ескерткіштеріне баруды қамтиды.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262"/>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 Target="media/document_image_rId53.jpeg" Type="http://schemas.openxmlformats.org/officeDocument/2006/relationships/image" Id="rId53"/><Relationship Target="media/document_image_rId54.jpeg" Type="http://schemas.openxmlformats.org/officeDocument/2006/relationships/image" Id="rId54"/><Relationship Target="media/document_image_rId55.jpeg" Type="http://schemas.openxmlformats.org/officeDocument/2006/relationships/image" Id="rId55"/><Relationship Target="media/document_image_rId56.jpeg" Type="http://schemas.openxmlformats.org/officeDocument/2006/relationships/image" Id="rId56"/><Relationship Target="media/document_image_rId57.jpeg" Type="http://schemas.openxmlformats.org/officeDocument/2006/relationships/image" Id="rId57"/><Relationship Target="media/document_image_rId58.jpeg" Type="http://schemas.openxmlformats.org/officeDocument/2006/relationships/image" Id="rId58"/><Relationship Target="media/document_image_rId59.jpeg" Type="http://schemas.openxmlformats.org/officeDocument/2006/relationships/image" Id="rId59"/><Relationship Target="media/document_image_rId60.jpeg" Type="http://schemas.openxmlformats.org/officeDocument/2006/relationships/image" Id="rId60"/><Relationship Target="media/document_image_rId61.jpeg" Type="http://schemas.openxmlformats.org/officeDocument/2006/relationships/image" Id="rId61"/><Relationship Target="media/document_image_rId62.jpeg" Type="http://schemas.openxmlformats.org/officeDocument/2006/relationships/image" Id="rId62"/><Relationship Target="media/document_image_rId63.jpeg" Type="http://schemas.openxmlformats.org/officeDocument/2006/relationships/image" Id="rId63"/><Relationship Target="media/document_image_rId64.jpeg" Type="http://schemas.openxmlformats.org/officeDocument/2006/relationships/image" Id="rId64"/><Relationship Target="media/document_image_rId65.jpeg" Type="http://schemas.openxmlformats.org/officeDocument/2006/relationships/image" Id="rId65"/><Relationship Target="media/document_image_rId66.jpeg" Type="http://schemas.openxmlformats.org/officeDocument/2006/relationships/image" Id="rId66"/><Relationship Target="media/document_image_rId67.jpeg" Type="http://schemas.openxmlformats.org/officeDocument/2006/relationships/image" Id="rId67"/><Relationship Target="media/document_image_rId68.jpeg" Type="http://schemas.openxmlformats.org/officeDocument/2006/relationships/image" Id="rId68"/><Relationship Target="media/document_image_rId69.jpeg" Type="http://schemas.openxmlformats.org/officeDocument/2006/relationships/image" Id="rId69"/><Relationship Target="media/document_image_rId70.jpeg" Type="http://schemas.openxmlformats.org/officeDocument/2006/relationships/image" Id="rId70"/><Relationship Target="media/document_image_rId71.jpeg" Type="http://schemas.openxmlformats.org/officeDocument/2006/relationships/image" Id="rId71"/><Relationship Target="media/document_image_rId72.jpeg" Type="http://schemas.openxmlformats.org/officeDocument/2006/relationships/image" Id="rId72"/><Relationship Target="media/document_image_rId73.jpeg" Type="http://schemas.openxmlformats.org/officeDocument/2006/relationships/image" Id="rId73"/><Relationship Target="media/document_image_rId74.jpeg" Type="http://schemas.openxmlformats.org/officeDocument/2006/relationships/image" Id="rId74"/><Relationship Target="media/document_image_rId75.jpeg" Type="http://schemas.openxmlformats.org/officeDocument/2006/relationships/image" Id="rId75"/><Relationship Target="media/document_image_rId76.jpeg" Type="http://schemas.openxmlformats.org/officeDocument/2006/relationships/image" Id="rId76"/><Relationship Target="media/document_image_rId77.jpeg" Type="http://schemas.openxmlformats.org/officeDocument/2006/relationships/image" Id="rId77"/><Relationship Target="media/document_image_rId78.jpeg" Type="http://schemas.openxmlformats.org/officeDocument/2006/relationships/image" Id="rId78"/><Relationship Target="media/document_image_rId79.jpeg" Type="http://schemas.openxmlformats.org/officeDocument/2006/relationships/image" Id="rId79"/><Relationship Target="media/document_image_rId80.jpeg" Type="http://schemas.openxmlformats.org/officeDocument/2006/relationships/image" Id="rId80"/><Relationship Target="media/document_image_rId81.jpeg" Type="http://schemas.openxmlformats.org/officeDocument/2006/relationships/image" Id="rId81"/><Relationship Target="media/document_image_rId82.jpeg" Type="http://schemas.openxmlformats.org/officeDocument/2006/relationships/image" Id="rId82"/><Relationship Target="media/document_image_rId83.jpeg" Type="http://schemas.openxmlformats.org/officeDocument/2006/relationships/image" Id="rId83"/><Relationship Target="media/document_image_rId84.jpeg" Type="http://schemas.openxmlformats.org/officeDocument/2006/relationships/image" Id="rId84"/><Relationship Target="media/document_image_rId85.jpeg" Type="http://schemas.openxmlformats.org/officeDocument/2006/relationships/image" Id="rId85"/><Relationship Target="media/document_image_rId86.jpeg" Type="http://schemas.openxmlformats.org/officeDocument/2006/relationships/image" Id="rId86"/><Relationship Target="media/document_image_rId87.jpeg" Type="http://schemas.openxmlformats.org/officeDocument/2006/relationships/image" Id="rId87"/><Relationship Target="media/document_image_rId88.jpeg" Type="http://schemas.openxmlformats.org/officeDocument/2006/relationships/image" Id="rId88"/><Relationship Target="media/document_image_rId89.jpeg" Type="http://schemas.openxmlformats.org/officeDocument/2006/relationships/image" Id="rId89"/><Relationship Target="media/document_image_rId90.jpeg" Type="http://schemas.openxmlformats.org/officeDocument/2006/relationships/image" Id="rId90"/><Relationship Target="media/document_image_rId91.jpeg" Type="http://schemas.openxmlformats.org/officeDocument/2006/relationships/image" Id="rId91"/><Relationship Target="media/document_image_rId92.jpeg" Type="http://schemas.openxmlformats.org/officeDocument/2006/relationships/image" Id="rId92"/><Relationship Target="media/document_image_rId93.jpeg" Type="http://schemas.openxmlformats.org/officeDocument/2006/relationships/image" Id="rId93"/><Relationship Target="media/document_image_rId94.jpeg" Type="http://schemas.openxmlformats.org/officeDocument/2006/relationships/image" Id="rId94"/><Relationship Target="media/document_image_rId95.jpeg" Type="http://schemas.openxmlformats.org/officeDocument/2006/relationships/image" Id="rId95"/><Relationship Target="media/document_image_rId96.jpeg" Type="http://schemas.openxmlformats.org/officeDocument/2006/relationships/image" Id="rId96"/><Relationship Target="media/document_image_rId97.jpeg" Type="http://schemas.openxmlformats.org/officeDocument/2006/relationships/image" Id="rId97"/><Relationship Target="media/document_image_rId98.jpeg" Type="http://schemas.openxmlformats.org/officeDocument/2006/relationships/image" Id="rId98"/><Relationship Target="media/document_image_rId99.jpeg" Type="http://schemas.openxmlformats.org/officeDocument/2006/relationships/image" Id="rId99"/><Relationship Target="media/document_image_rId100.jpeg" Type="http://schemas.openxmlformats.org/officeDocument/2006/relationships/image" Id="rId100"/><Relationship Target="media/document_image_rId101.jpeg" Type="http://schemas.openxmlformats.org/officeDocument/2006/relationships/image" Id="rId101"/><Relationship Target="media/document_image_rId102.jpeg" Type="http://schemas.openxmlformats.org/officeDocument/2006/relationships/image" Id="rId102"/><Relationship Target="media/document_image_rId103.jpeg" Type="http://schemas.openxmlformats.org/officeDocument/2006/relationships/image" Id="rId103"/><Relationship Target="media/document_image_rId104.jpeg" Type="http://schemas.openxmlformats.org/officeDocument/2006/relationships/image" Id="rId104"/><Relationship Target="media/document_image_rId105.jpeg" Type="http://schemas.openxmlformats.org/officeDocument/2006/relationships/image" Id="rId105"/><Relationship Target="media/document_image_rId106.jpeg" Type="http://schemas.openxmlformats.org/officeDocument/2006/relationships/image" Id="rId106"/><Relationship Target="media/document_image_rId107.jpeg" Type="http://schemas.openxmlformats.org/officeDocument/2006/relationships/image" Id="rId107"/><Relationship Target="media/document_image_rId108.jpeg" Type="http://schemas.openxmlformats.org/officeDocument/2006/relationships/image" Id="rId108"/><Relationship Target="media/document_image_rId109.jpeg" Type="http://schemas.openxmlformats.org/officeDocument/2006/relationships/image" Id="rId109"/><Relationship Target="media/document_image_rId110.jpeg" Type="http://schemas.openxmlformats.org/officeDocument/2006/relationships/image" Id="rId110"/><Relationship Target="media/document_image_rId111.jpeg" Type="http://schemas.openxmlformats.org/officeDocument/2006/relationships/image" Id="rId111"/><Relationship Target="media/document_image_rId112.jpeg" Type="http://schemas.openxmlformats.org/officeDocument/2006/relationships/image" Id="rId112"/><Relationship Target="media/document_image_rId113.jpeg" Type="http://schemas.openxmlformats.org/officeDocument/2006/relationships/image" Id="rId113"/><Relationship Target="media/document_image_rId114.jpeg" Type="http://schemas.openxmlformats.org/officeDocument/2006/relationships/image" Id="rId114"/><Relationship Target="media/document_image_rId115.jpeg" Type="http://schemas.openxmlformats.org/officeDocument/2006/relationships/image" Id="rId115"/><Relationship Target="media/document_image_rId116.jpeg" Type="http://schemas.openxmlformats.org/officeDocument/2006/relationships/image" Id="rId116"/><Relationship Target="media/document_image_rId117.jpeg" Type="http://schemas.openxmlformats.org/officeDocument/2006/relationships/image" Id="rId117"/><Relationship Target="media/document_image_rId118.jpeg" Type="http://schemas.openxmlformats.org/officeDocument/2006/relationships/image" Id="rId118"/><Relationship Target="media/document_image_rId119.jpeg" Type="http://schemas.openxmlformats.org/officeDocument/2006/relationships/image" Id="rId119"/><Relationship Target="media/document_image_rId120.jpeg" Type="http://schemas.openxmlformats.org/officeDocument/2006/relationships/image" Id="rId120"/><Relationship Target="media/document_image_rId121.jpeg" Type="http://schemas.openxmlformats.org/officeDocument/2006/relationships/image" Id="rId121"/><Relationship Target="media/document_image_rId122.jpeg" Type="http://schemas.openxmlformats.org/officeDocument/2006/relationships/image" Id="rId122"/><Relationship Target="media/document_image_rId123.jpeg" Type="http://schemas.openxmlformats.org/officeDocument/2006/relationships/image" Id="rId123"/><Relationship Target="media/document_image_rId124.jpeg" Type="http://schemas.openxmlformats.org/officeDocument/2006/relationships/image" Id="rId124"/><Relationship Target="media/document_image_rId125.jpeg" Type="http://schemas.openxmlformats.org/officeDocument/2006/relationships/image" Id="rId125"/><Relationship Target="media/document_image_rId126.jpeg" Type="http://schemas.openxmlformats.org/officeDocument/2006/relationships/image" Id="rId126"/><Relationship Target="media/document_image_rId127.jpeg" Type="http://schemas.openxmlformats.org/officeDocument/2006/relationships/image" Id="rId127"/><Relationship Target="media/document_image_rId128.jpeg" Type="http://schemas.openxmlformats.org/officeDocument/2006/relationships/image" Id="rId128"/><Relationship Target="media/document_image_rId129.jpeg" Type="http://schemas.openxmlformats.org/officeDocument/2006/relationships/image" Id="rId129"/><Relationship Target="media/document_image_rId130.jpeg" Type="http://schemas.openxmlformats.org/officeDocument/2006/relationships/image" Id="rId130"/><Relationship Target="media/document_image_rId131.jpeg" Type="http://schemas.openxmlformats.org/officeDocument/2006/relationships/image" Id="rId131"/><Relationship Target="media/document_image_rId132.jpeg" Type="http://schemas.openxmlformats.org/officeDocument/2006/relationships/image" Id="rId132"/><Relationship Target="media/document_image_rId133.jpeg" Type="http://schemas.openxmlformats.org/officeDocument/2006/relationships/image" Id="rId133"/><Relationship Target="media/document_image_rId134.jpeg" Type="http://schemas.openxmlformats.org/officeDocument/2006/relationships/image" Id="rId134"/><Relationship Target="media/document_image_rId135.jpeg" Type="http://schemas.openxmlformats.org/officeDocument/2006/relationships/image" Id="rId135"/><Relationship Target="media/document_image_rId136.jpeg" Type="http://schemas.openxmlformats.org/officeDocument/2006/relationships/image" Id="rId136"/><Relationship Target="media/document_image_rId137.jpeg" Type="http://schemas.openxmlformats.org/officeDocument/2006/relationships/image" Id="rId137"/><Relationship Target="media/document_image_rId138.jpeg" Type="http://schemas.openxmlformats.org/officeDocument/2006/relationships/image" Id="rId138"/><Relationship Target="media/document_image_rId139.jpeg" Type="http://schemas.openxmlformats.org/officeDocument/2006/relationships/image" Id="rId139"/><Relationship Target="media/document_image_rId140.jpeg" Type="http://schemas.openxmlformats.org/officeDocument/2006/relationships/image" Id="rId140"/><Relationship Target="media/document_image_rId141.jpeg" Type="http://schemas.openxmlformats.org/officeDocument/2006/relationships/image" Id="rId141"/><Relationship Target="media/document_image_rId142.jpeg" Type="http://schemas.openxmlformats.org/officeDocument/2006/relationships/image" Id="rId142"/><Relationship Target="media/document_image_rId143.jpeg" Type="http://schemas.openxmlformats.org/officeDocument/2006/relationships/image" Id="rId143"/><Relationship Target="media/document_image_rId144.jpeg" Type="http://schemas.openxmlformats.org/officeDocument/2006/relationships/image" Id="rId144"/><Relationship Target="media/document_image_rId145.jpeg" Type="http://schemas.openxmlformats.org/officeDocument/2006/relationships/image" Id="rId145"/><Relationship Target="media/document_image_rId146.jpeg" Type="http://schemas.openxmlformats.org/officeDocument/2006/relationships/image" Id="rId146"/><Relationship Target="media/document_image_rId147.jpeg" Type="http://schemas.openxmlformats.org/officeDocument/2006/relationships/image" Id="rId147"/><Relationship Target="media/document_image_rId148.jpeg" Type="http://schemas.openxmlformats.org/officeDocument/2006/relationships/image" Id="rId148"/><Relationship Target="media/document_image_rId149.jpeg" Type="http://schemas.openxmlformats.org/officeDocument/2006/relationships/image" Id="rId149"/><Relationship Target="media/document_image_rId150.jpeg" Type="http://schemas.openxmlformats.org/officeDocument/2006/relationships/image" Id="rId150"/><Relationship Target="media/document_image_rId151.jpeg" Type="http://schemas.openxmlformats.org/officeDocument/2006/relationships/image" Id="rId151"/><Relationship Target="media/document_image_rId152.jpeg" Type="http://schemas.openxmlformats.org/officeDocument/2006/relationships/image" Id="rId152"/><Relationship Target="media/document_image_rId153.jpeg" Type="http://schemas.openxmlformats.org/officeDocument/2006/relationships/image" Id="rId153"/><Relationship Target="media/document_image_rId154.jpeg" Type="http://schemas.openxmlformats.org/officeDocument/2006/relationships/image" Id="rId154"/><Relationship Target="media/document_image_rId155.jpeg" Type="http://schemas.openxmlformats.org/officeDocument/2006/relationships/image" Id="rId155"/><Relationship Target="media/document_image_rId156.jpeg" Type="http://schemas.openxmlformats.org/officeDocument/2006/relationships/image" Id="rId156"/><Relationship Target="media/document_image_rId157.jpeg" Type="http://schemas.openxmlformats.org/officeDocument/2006/relationships/image" Id="rId157"/><Relationship Target="media/document_image_rId158.jpeg" Type="http://schemas.openxmlformats.org/officeDocument/2006/relationships/image" Id="rId158"/><Relationship Target="media/document_image_rId159.jpeg" Type="http://schemas.openxmlformats.org/officeDocument/2006/relationships/image" Id="rId159"/><Relationship Target="media/document_image_rId160.jpeg" Type="http://schemas.openxmlformats.org/officeDocument/2006/relationships/image" Id="rId160"/><Relationship Target="media/document_image_rId161.jpeg" Type="http://schemas.openxmlformats.org/officeDocument/2006/relationships/image" Id="rId161"/><Relationship Target="media/document_image_rId162.jpeg" Type="http://schemas.openxmlformats.org/officeDocument/2006/relationships/image" Id="rId162"/><Relationship Target="media/document_image_rId163.jpeg" Type="http://schemas.openxmlformats.org/officeDocument/2006/relationships/image" Id="rId163"/><Relationship Target="media/document_image_rId164.jpeg" Type="http://schemas.openxmlformats.org/officeDocument/2006/relationships/image" Id="rId164"/><Relationship Target="media/document_image_rId165.jpeg" Type="http://schemas.openxmlformats.org/officeDocument/2006/relationships/image" Id="rId165"/><Relationship Target="media/document_image_rId166.jpeg" Type="http://schemas.openxmlformats.org/officeDocument/2006/relationships/image" Id="rId166"/><Relationship Target="media/document_image_rId167.jpeg" Type="http://schemas.openxmlformats.org/officeDocument/2006/relationships/image" Id="rId167"/><Relationship Target="media/document_image_rId168.jpeg" Type="http://schemas.openxmlformats.org/officeDocument/2006/relationships/image" Id="rId168"/><Relationship Target="media/document_image_rId169.jpeg" Type="http://schemas.openxmlformats.org/officeDocument/2006/relationships/image" Id="rId169"/><Relationship Target="media/document_image_rId170.jpeg" Type="http://schemas.openxmlformats.org/officeDocument/2006/relationships/image" Id="rId170"/><Relationship Target="media/document_image_rId171.jpeg" Type="http://schemas.openxmlformats.org/officeDocument/2006/relationships/image" Id="rId171"/><Relationship Target="media/document_image_rId172.jpeg" Type="http://schemas.openxmlformats.org/officeDocument/2006/relationships/image" Id="rId172"/><Relationship Target="media/document_image_rId173.jpeg" Type="http://schemas.openxmlformats.org/officeDocument/2006/relationships/image" Id="rId173"/><Relationship Target="media/document_image_rId174.jpeg" Type="http://schemas.openxmlformats.org/officeDocument/2006/relationships/image" Id="rId174"/><Relationship Target="media/document_image_rId175.jpeg" Type="http://schemas.openxmlformats.org/officeDocument/2006/relationships/image" Id="rId175"/><Relationship Target="media/document_image_rId176.jpeg" Type="http://schemas.openxmlformats.org/officeDocument/2006/relationships/image" Id="rId176"/><Relationship Target="media/document_image_rId177.jpeg" Type="http://schemas.openxmlformats.org/officeDocument/2006/relationships/image" Id="rId177"/><Relationship Target="media/document_image_rId178.jpeg" Type="http://schemas.openxmlformats.org/officeDocument/2006/relationships/image" Id="rId178"/><Relationship Target="media/document_image_rId179.jpeg" Type="http://schemas.openxmlformats.org/officeDocument/2006/relationships/image" Id="rId179"/><Relationship Target="media/document_image_rId180.jpeg" Type="http://schemas.openxmlformats.org/officeDocument/2006/relationships/image" Id="rId180"/><Relationship Target="media/document_image_rId181.jpeg" Type="http://schemas.openxmlformats.org/officeDocument/2006/relationships/image" Id="rId181"/><Relationship Target="media/document_image_rId182.jpeg" Type="http://schemas.openxmlformats.org/officeDocument/2006/relationships/image" Id="rId182"/><Relationship Target="media/document_image_rId183.jpeg" Type="http://schemas.openxmlformats.org/officeDocument/2006/relationships/image" Id="rId183"/><Relationship Target="media/document_image_rId184.jpeg" Type="http://schemas.openxmlformats.org/officeDocument/2006/relationships/image" Id="rId184"/><Relationship Target="media/document_image_rId185.jpeg" Type="http://schemas.openxmlformats.org/officeDocument/2006/relationships/image" Id="rId185"/><Relationship Target="media/document_image_rId186.jpeg" Type="http://schemas.openxmlformats.org/officeDocument/2006/relationships/image" Id="rId186"/><Relationship Target="media/document_image_rId187.jpeg" Type="http://schemas.openxmlformats.org/officeDocument/2006/relationships/image" Id="rId187"/><Relationship Target="media/document_image_rId188.jpeg" Type="http://schemas.openxmlformats.org/officeDocument/2006/relationships/image" Id="rId188"/><Relationship Target="media/document_image_rId189.jpeg" Type="http://schemas.openxmlformats.org/officeDocument/2006/relationships/image" Id="rId189"/><Relationship Target="media/document_image_rId190.jpeg" Type="http://schemas.openxmlformats.org/officeDocument/2006/relationships/image" Id="rId190"/><Relationship Target="media/document_image_rId191.jpeg" Type="http://schemas.openxmlformats.org/officeDocument/2006/relationships/image" Id="rId191"/><Relationship Target="media/document_image_rId192.jpeg" Type="http://schemas.openxmlformats.org/officeDocument/2006/relationships/image" Id="rId192"/><Relationship Target="media/document_image_rId193.jpeg" Type="http://schemas.openxmlformats.org/officeDocument/2006/relationships/image" Id="rId193"/><Relationship Target="media/document_image_rId194.jpeg" Type="http://schemas.openxmlformats.org/officeDocument/2006/relationships/image" Id="rId194"/><Relationship Target="media/document_image_rId195.jpeg" Type="http://schemas.openxmlformats.org/officeDocument/2006/relationships/image" Id="rId195"/><Relationship Target="media/document_image_rId196.jpeg" Type="http://schemas.openxmlformats.org/officeDocument/2006/relationships/image" Id="rId196"/><Relationship Target="media/document_image_rId197.jpeg" Type="http://schemas.openxmlformats.org/officeDocument/2006/relationships/image" Id="rId197"/><Relationship Target="media/document_image_rId198.jpeg" Type="http://schemas.openxmlformats.org/officeDocument/2006/relationships/image" Id="rId198"/><Relationship Target="media/document_image_rId199.jpeg" Type="http://schemas.openxmlformats.org/officeDocument/2006/relationships/image" Id="rId199"/><Relationship Target="media/document_image_rId200.jpeg" Type="http://schemas.openxmlformats.org/officeDocument/2006/relationships/image" Id="rId200"/><Relationship Target="media/document_image_rId201.jpeg" Type="http://schemas.openxmlformats.org/officeDocument/2006/relationships/image" Id="rId201"/><Relationship Target="media/document_image_rId202.jpeg" Type="http://schemas.openxmlformats.org/officeDocument/2006/relationships/image" Id="rId202"/><Relationship Target="media/document_image_rId203.jpeg" Type="http://schemas.openxmlformats.org/officeDocument/2006/relationships/image" Id="rId203"/><Relationship Target="media/document_image_rId204.jpeg" Type="http://schemas.openxmlformats.org/officeDocument/2006/relationships/image" Id="rId204"/><Relationship Target="media/document_image_rId205.jpeg" Type="http://schemas.openxmlformats.org/officeDocument/2006/relationships/image" Id="rId205"/><Relationship Target="media/document_image_rId206.jpeg" Type="http://schemas.openxmlformats.org/officeDocument/2006/relationships/image" Id="rId206"/><Relationship Target="media/document_image_rId207.jpeg" Type="http://schemas.openxmlformats.org/officeDocument/2006/relationships/image" Id="rId207"/><Relationship Target="media/document_image_rId208.jpeg" Type="http://schemas.openxmlformats.org/officeDocument/2006/relationships/image" Id="rId208"/><Relationship Target="media/document_image_rId209.jpeg" Type="http://schemas.openxmlformats.org/officeDocument/2006/relationships/image" Id="rId209"/><Relationship Target="media/document_image_rId210.jpeg" Type="http://schemas.openxmlformats.org/officeDocument/2006/relationships/image" Id="rId210"/><Relationship Target="media/document_image_rId211.jpeg" Type="http://schemas.openxmlformats.org/officeDocument/2006/relationships/image" Id="rId211"/><Relationship Target="media/document_image_rId212.jpeg" Type="http://schemas.openxmlformats.org/officeDocument/2006/relationships/image" Id="rId212"/><Relationship Target="media/document_image_rId213.jpeg" Type="http://schemas.openxmlformats.org/officeDocument/2006/relationships/image" Id="rId213"/><Relationship Target="media/document_image_rId214.jpeg" Type="http://schemas.openxmlformats.org/officeDocument/2006/relationships/image" Id="rId214"/><Relationship Target="media/document_image_rId215.jpeg" Type="http://schemas.openxmlformats.org/officeDocument/2006/relationships/image" Id="rId215"/><Relationship Target="media/document_image_rId216.jpeg" Type="http://schemas.openxmlformats.org/officeDocument/2006/relationships/image" Id="rId216"/><Relationship Target="media/document_image_rId217.jpeg" Type="http://schemas.openxmlformats.org/officeDocument/2006/relationships/image" Id="rId217"/><Relationship Target="media/document_image_rId218.jpeg" Type="http://schemas.openxmlformats.org/officeDocument/2006/relationships/image" Id="rId218"/><Relationship Target="media/document_image_rId219.jpeg" Type="http://schemas.openxmlformats.org/officeDocument/2006/relationships/image" Id="rId219"/><Relationship Target="media/document_image_rId220.jpeg" Type="http://schemas.openxmlformats.org/officeDocument/2006/relationships/image" Id="rId220"/><Relationship Target="media/document_image_rId221.jpeg" Type="http://schemas.openxmlformats.org/officeDocument/2006/relationships/image" Id="rId221"/><Relationship Target="media/document_image_rId222.jpeg" Type="http://schemas.openxmlformats.org/officeDocument/2006/relationships/image" Id="rId222"/><Relationship Target="media/document_image_rId223.jpeg" Type="http://schemas.openxmlformats.org/officeDocument/2006/relationships/image" Id="rId223"/><Relationship Target="media/document_image_rId224.jpeg" Type="http://schemas.openxmlformats.org/officeDocument/2006/relationships/image" Id="rId224"/><Relationship Target="media/document_image_rId225.jpeg" Type="http://schemas.openxmlformats.org/officeDocument/2006/relationships/image" Id="rId225"/><Relationship Target="media/document_image_rId226.jpeg" Type="http://schemas.openxmlformats.org/officeDocument/2006/relationships/image" Id="rId226"/><Relationship Target="media/document_image_rId227.jpeg" Type="http://schemas.openxmlformats.org/officeDocument/2006/relationships/image" Id="rId227"/><Relationship Target="media/document_image_rId228.jpeg" Type="http://schemas.openxmlformats.org/officeDocument/2006/relationships/image" Id="rId228"/><Relationship Target="media/document_image_rId229.jpeg" Type="http://schemas.openxmlformats.org/officeDocument/2006/relationships/image" Id="rId229"/><Relationship Target="media/document_image_rId230.jpeg" Type="http://schemas.openxmlformats.org/officeDocument/2006/relationships/image" Id="rId230"/><Relationship Target="media/document_image_rId231.jpeg" Type="http://schemas.openxmlformats.org/officeDocument/2006/relationships/image" Id="rId231"/><Relationship Target="media/document_image_rId232.jpeg" Type="http://schemas.openxmlformats.org/officeDocument/2006/relationships/image" Id="rId232"/><Relationship Target="media/document_image_rId233.jpeg" Type="http://schemas.openxmlformats.org/officeDocument/2006/relationships/image" Id="rId233"/><Relationship Target="media/document_image_rId234.jpeg" Type="http://schemas.openxmlformats.org/officeDocument/2006/relationships/image" Id="rId234"/><Relationship Target="media/document_image_rId235.jpeg" Type="http://schemas.openxmlformats.org/officeDocument/2006/relationships/image" Id="rId235"/><Relationship Target="media/document_image_rId236.jpeg" Type="http://schemas.openxmlformats.org/officeDocument/2006/relationships/image" Id="rId236"/><Relationship Target="media/document_image_rId237.jpeg" Type="http://schemas.openxmlformats.org/officeDocument/2006/relationships/image" Id="rId237"/><Relationship Target="media/document_image_rId238.jpeg" Type="http://schemas.openxmlformats.org/officeDocument/2006/relationships/image" Id="rId238"/><Relationship Target="media/document_image_rId239.jpeg" Type="http://schemas.openxmlformats.org/officeDocument/2006/relationships/image" Id="rId239"/><Relationship Target="media/document_image_rId240.jpeg" Type="http://schemas.openxmlformats.org/officeDocument/2006/relationships/image" Id="rId240"/><Relationship Target="media/document_image_rId241.jpeg" Type="http://schemas.openxmlformats.org/officeDocument/2006/relationships/image" Id="rId241"/><Relationship Target="media/document_image_rId242.jpeg" Type="http://schemas.openxmlformats.org/officeDocument/2006/relationships/image" Id="rId242"/><Relationship Target="media/document_image_rId243.jpeg" Type="http://schemas.openxmlformats.org/officeDocument/2006/relationships/image" Id="rId243"/><Relationship Target="media/document_image_rId244.jpeg" Type="http://schemas.openxmlformats.org/officeDocument/2006/relationships/image" Id="rId244"/><Relationship Target="media/document_image_rId245.jpeg" Type="http://schemas.openxmlformats.org/officeDocument/2006/relationships/image" Id="rId245"/><Relationship Target="media/document_image_rId246.jpeg" Type="http://schemas.openxmlformats.org/officeDocument/2006/relationships/image" Id="rId246"/><Relationship Target="media/document_image_rId247.jpeg" Type="http://schemas.openxmlformats.org/officeDocument/2006/relationships/image" Id="rId247"/><Relationship Target="media/document_image_rId248.jpeg" Type="http://schemas.openxmlformats.org/officeDocument/2006/relationships/image" Id="rId248"/><Relationship Target="media/document_image_rId249.jpeg" Type="http://schemas.openxmlformats.org/officeDocument/2006/relationships/image" Id="rId249"/><Relationship Target="media/document_image_rId250.jpeg" Type="http://schemas.openxmlformats.org/officeDocument/2006/relationships/image" Id="rId250"/><Relationship Target="media/document_image_rId251.jpeg" Type="http://schemas.openxmlformats.org/officeDocument/2006/relationships/image" Id="rId251"/><Relationship Target="media/document_image_rId252.jpeg" Type="http://schemas.openxmlformats.org/officeDocument/2006/relationships/image" Id="rId252"/><Relationship Target="media/document_image_rId253.jpeg" Type="http://schemas.openxmlformats.org/officeDocument/2006/relationships/image" Id="rId253"/><Relationship Target="media/document_image_rId254.jpeg" Type="http://schemas.openxmlformats.org/officeDocument/2006/relationships/image" Id="rId254"/><Relationship Target="media/document_image_rId255.jpeg" Type="http://schemas.openxmlformats.org/officeDocument/2006/relationships/image" Id="rId255"/><Relationship Target="media/document_image_rId256.jpeg" Type="http://schemas.openxmlformats.org/officeDocument/2006/relationships/image" Id="rId256"/><Relationship Target="media/document_image_rId257.jpeg" Type="http://schemas.openxmlformats.org/officeDocument/2006/relationships/image" Id="rId257"/><Relationship Target="media/document_image_rId258.jpeg" Type="http://schemas.openxmlformats.org/officeDocument/2006/relationships/image" Id="rId258"/><Relationship Target="media/document_image_rId259.jpeg" Type="http://schemas.openxmlformats.org/officeDocument/2006/relationships/image" Id="rId259"/><Relationship Target="media/document_image_rId260.jpeg" Type="http://schemas.openxmlformats.org/officeDocument/2006/relationships/image" Id="rId260"/><Relationship Target="media/document_image_rId261.jpeg" Type="http://schemas.openxmlformats.org/officeDocument/2006/relationships/image" Id="rId261"/><Relationship Target="header.xml" Type="http://schemas.openxmlformats.org/officeDocument/2006/relationships/header" Id="rId262"/></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