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c577" w14:textId="408c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Байғанин ауданы Қарауылкелді ауылдық округі әкімінің 2018 жылғы 16 наурыздағы № 68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2018 жылғы 27 маусымдағы № 137 шешімі. Ақтөбе облысы Әділет департаментінің Байғанин аудандық Әділет басқармасында 2018 жылғы 2 шілдеде № 3-4-177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 және Қазақстан Республикасы ауыл шаруашылығы министрлігінің ветеринариялық бақылау және қадағалау комитетінің Байғанин аудандық аумақтық инспекциясы басшысының 2018 жылғы 6 маусымдағы № 121 ұсынысы негізінде, Қарауылкелді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Қарауылкелді ауылдық округінің Көкбұлақ ауылы аумағында ірі қара малдар арасынан бруцеллез ауруына қарсы барлық сауықтыру 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Қарауылкелді ауылдық округі әкімінің 2018 жылғы 16 наурыздағы № 68 "Шектеу іс шараларын белгілеу туралы" (нормативтік құқықтық актілерді мемлекеттік тіркеу тізілімінде № 3-4-163 болып тіркелген, 2018 жылдың 5 сәуір "Жем-Сағыз"газетінде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"Қарауылкелді ауылдық округі әкімі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