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c0c5" w14:textId="0d4c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"Жарнама обьектілері бойынша ай сайынғы базалық төлемақы мөлшерлемелерінің мөлшерін арттыру туралы" Қызылорда облыстық мәслихатының 2015 жылғы 16 қыркүйектегі № 302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2018 жылғы 1 маусымдағы № 210 шешімі. Қызылорда облысының Әділет департаментінде 2018 жылғы 13 маусымда № 6318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"Жарнама обьектілері бойынша ай сайынғы базалық төлемақы мөлшерлемелерінің мөлшерін арттыру туралы" Қызылорда облыстық мәслихатының 2015 жылғы 16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5194 нөмірімен тіркелген, 2015 жылғы 31 қазанда "Сыр бойы" және "Кызылординские вести" газеттерінде, 2015 жылғы 10 қарашада "Әділет" ақпараттық-құқықтық жүйесінде жарияланған)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20-сессиясының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Үйреков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Байқадамов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