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2d30c" w14:textId="852d3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мәслихатының 2017 жылғы 26 желтоқсандағы № 134 "2018 - 2020 жылдарға арналған Солтүстік Қазақстан облысы Тайынша ауданы Чкалов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2018 жылғы 20 қарашадағы № 211 шешімі. Солтүстік Қазақстан облысының Әділет департаментінде 2018 жылғы 27 қарашада № 4992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Тайынша ауданы мәслихатының 2017 жылғы 26 желтоқсандағы № 134 "2018 - 2020 жылдарға арналған Солтүстік Қазақстан облысы Тайынша ауданы Чкалов ауылдық округінің бюджеті туралы" шешіміне (Нормативтік құқықтық актілерді мемлекеттік тіркеу тізілімінде № 4524 болып тіркелген, 2018 жылғы 31 қаңтарда Қазақстан Республикасы нормативтік құқықтық актілерінің электрондық түрдегі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2018 - 2020 жылдарға арналған Солтүстік Қазақстан облысы Тайынша ауданы Чкалов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29062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- 16960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1398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- 10704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- 29062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XXХІІ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Б.Рустамов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Тайынша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20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211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Тайынша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134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Солтүстік Қазақстан облысы Тайынша ауданы Чкалов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9328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