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1653" w14:textId="7ac1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Көктерек ауылдық округі Көктерек ауылының аумағында орналасқан ірі қара мал бруцеллезіне ауруы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2018 жылғы 29 қаңтардағы № 2 шешімі. Солтүстік Қазақстан облысының Әділет департаментінде 2018 жылғы 12 ақпанда № 4566 болып тіркелді. Күші жойылды - Солтүстік Қазақстан облысы Уәлиханов ауданның Көктерек ауылдық округі әкімінің 2019 жылғы 27 ақпандағы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ауданның Көктерек ауылдық округі әкімінің 27.02.2019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"Ветеринария туралы"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облсы Уәлиханов ауданының бас мемлекеттік ветеринариялық-санитариялық инспекторының 2017 жылғы 13 желтоқсандағы № 16-11/275 ұсынымы негізінде Солтүстік Қазақстан облысының Уәлиханов ауданы Көктерек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Көктерек ауылының аумағында орналасқан ірі қара мал бруцеллез ауруы аңықталуына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рет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Уәлиханов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Көктерек ауылдық округінің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