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264a" w14:textId="8172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2017 жылғы 29 желтоқсандағы № 22/138-VI "Знаменка ауылдық округінің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7 желтоқсандағы № 31/206-VI шешімі. Шығыс Қазақстан облысы Әділет департаментінің Семей қаласындағы Әділет басқармасында 2018 жылғы 13 желтоқсанда № 5-2-193 болып тіркелді. Күші жойылды - Шығыс Қазақстан облысы Семей қаласы мәслихатының 2018 жылғы 29 желтоқсандағы № 33/220-VI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29 желтоқсандағы № 22/138-VI "Знаменка ауылдық округінің 2018-2020 жылдарға арналған бюджеті туралы" (нормативтік құқықтық актілерді мемлекеттік тіркеу Тізілімінде № 5406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59 538,7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2 232,9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1 679,5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55 626,3 мың теңге;";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59 538,7 мың теңге;";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22/138-VI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Знаменка ауылдық округінің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59 538,7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28 202,9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28 202,9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28 202,9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21 788,9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