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8043b" w14:textId="7f804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Қаратал ауылдық округінің "Тоташ-Аян"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2018 жылғы 27 желтоқсандағы № 9 шешімі. Шығыс Қазақстан облысы Әділет департаментінің Зайсан аудандық Әділет басқармасында 2018 жылғы 28 желтоқсанда № 5-11-185 болып тіркелді. Күші жойылды - Шығыс Қазақстан облысы Зайсан ауданы Қаратал ауылдық округі әкімінің 2019 жылғы 18 маусымдағы № 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Қаратал ауылдық округі әкімінің 18.06.2019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Зайсан ауданының бас мемлекеттік ветеринариялық-санитарлық инспекторының 2018 жылғы 6 желтоқсандағы № 364 ұсынысы негізінде Қаратал ауылдық округі әкімі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Қаратал ауылдық округінің "Тоташ-Аян" шаруа қожалығының ірі қара мүйізді малдарынан бруцеллез ауруының шығуына байланысты шектеу іс-шаралары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