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5949b" w14:textId="20594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жылы Жәнібек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2018 жылғы 4 сәуірдегі № 20-10 шешімі. Батыс Қазақстан облысының Әділет департаментінде 2018 жылғы 16 сәуірде № 5160 болып тіркелді. Күші жойылды - Батыс Қазақстан облысы Жәнібек аудандық мәслихатының 2019 жылғы 20 наурыздағы № 30-2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Жәнібек аудандық мәслихатының 20.03.2019 </w:t>
      </w:r>
      <w:r>
        <w:rPr>
          <w:rFonts w:ascii="Times New Roman"/>
          <w:b w:val="false"/>
          <w:i w:val="false"/>
          <w:color w:val="ff0000"/>
          <w:sz w:val="28"/>
        </w:rPr>
        <w:t>№ 30-2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2005 жылғы 8 шілдедегі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xml:space="preserve"> Заңдарына, Қазақстан Республикасы Үкіметінің 2009 жылғы 18 ақпандағы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№72 "Ауылдық елдi мекендерге жұмыс істеуге және тұруға келген денсаулық сақтау, бiлiм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2014 жылы 9 желтоқсанда №9946 тіркелді) сәйкес, аудан әкімі мәлімдеген денсаулық сақтау, білім беру, әлеуметтік қамсыздандыру, мәдениет, спорт және агроөнеркәсіптік кешен саласындағы мамандарға қажеттілікті ескере отырып,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2018 жылы Жәнібек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w:t>
      </w:r>
    </w:p>
    <w:bookmarkEnd w:id="1"/>
    <w:bookmarkStart w:name="z5" w:id="2"/>
    <w:p>
      <w:pPr>
        <w:spacing w:after="0"/>
        <w:ind w:left="0"/>
        <w:jc w:val="both"/>
      </w:pPr>
      <w:r>
        <w:rPr>
          <w:rFonts w:ascii="Times New Roman"/>
          <w:b w:val="false"/>
          <w:i w:val="false"/>
          <w:color w:val="000000"/>
          <w:sz w:val="28"/>
        </w:rPr>
        <w:t>
      1) жетпіс еселік айлық есептік көрсеткішке тең сомада көтерме жәрдемақы;</w:t>
      </w:r>
    </w:p>
    <w:bookmarkEnd w:id="2"/>
    <w:bookmarkStart w:name="z6" w:id="3"/>
    <w:p>
      <w:pPr>
        <w:spacing w:after="0"/>
        <w:ind w:left="0"/>
        <w:jc w:val="both"/>
      </w:pPr>
      <w:r>
        <w:rPr>
          <w:rFonts w:ascii="Times New Roman"/>
          <w:b w:val="false"/>
          <w:i w:val="false"/>
          <w:color w:val="000000"/>
          <w:sz w:val="28"/>
        </w:rPr>
        <w:t>
      2) тұрғын үй сатып алу немесе салу үшін бюджеттік кредит – бір мың бес жүз еселік айлық есептік көрсеткіштен аспайтын сомада берілсін.</w:t>
      </w:r>
    </w:p>
    <w:bookmarkEnd w:id="3"/>
    <w:bookmarkStart w:name="z7" w:id="4"/>
    <w:p>
      <w:pPr>
        <w:spacing w:after="0"/>
        <w:ind w:left="0"/>
        <w:jc w:val="both"/>
      </w:pPr>
      <w:r>
        <w:rPr>
          <w:rFonts w:ascii="Times New Roman"/>
          <w:b w:val="false"/>
          <w:i w:val="false"/>
          <w:color w:val="000000"/>
          <w:sz w:val="28"/>
        </w:rPr>
        <w:t xml:space="preserve">
      2. Жәнібек аудандық мәслихатының 2017 жылғы 10 наурыздағы № 12-5 "2017 жылы Жәнібек ауданының ауылдық елді мекендеріне жұмыс істеуге және тұру үшін келген денсаулық сақтау, білім беру, әлеуметтік қамсыздандыру, мәдениет, спорт және агроөнеркәсіптік кешен саласындағы мамандарға көтерме жардемақы және тұрғын үй сатып алу немесе салу үшін бюджеттік кредит беру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4781 тіркелген, 2017 жылғы 25 сәуірде Қазақстан Республикасының нормативтік құқықтық актілерінің эталондық бақылау банкінде жарияланған) күші жойылды деп танылсын.</w:t>
      </w:r>
    </w:p>
    <w:bookmarkEnd w:id="4"/>
    <w:bookmarkStart w:name="z8" w:id="5"/>
    <w:p>
      <w:pPr>
        <w:spacing w:after="0"/>
        <w:ind w:left="0"/>
        <w:jc w:val="both"/>
      </w:pPr>
      <w:r>
        <w:rPr>
          <w:rFonts w:ascii="Times New Roman"/>
          <w:b w:val="false"/>
          <w:i w:val="false"/>
          <w:color w:val="000000"/>
          <w:sz w:val="28"/>
        </w:rPr>
        <w:t>
      3. Жәнібек аудандық мәслихатының аппарат басшысы (Н.Уәлиева) осы шешімнің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5"/>
    <w:bookmarkStart w:name="z9" w:id="6"/>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М.Хаби</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