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5b1bb" w14:textId="975b1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 кезеңдік рәсімдерді пайдалана отырып, конкурс тәсілімен мемлекеттік сатып алу жүзеге асырылатын тауарлардың, жұмыстардың, көрсетілетін қызметтердің тізбесін бекіту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28 ақпандағы № 156 бұйрығы. Қазақстан Республикасының Әділет министрлігінде 2019 жылғы 1 наурызда № 18360 болып тіркелді</w:t>
      </w:r>
    </w:p>
    <w:p>
      <w:pPr>
        <w:spacing w:after="0"/>
        <w:ind w:left="0"/>
        <w:jc w:val="both"/>
      </w:pPr>
      <w:bookmarkStart w:name="z1" w:id="0"/>
      <w:r>
        <w:rPr>
          <w:rFonts w:ascii="Times New Roman"/>
          <w:b w:val="false"/>
          <w:i w:val="false"/>
          <w:color w:val="000000"/>
          <w:sz w:val="28"/>
        </w:rPr>
        <w:t xml:space="preserve">
      "Мемлекеттік сатып алу туралы" Қазақстан Республикасының 2015 жылғы 4 желтоқсандағы Заңының 30-бабы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Екі кезеңдік рәсімдерді пайдалана отырып, конкурс тәсілімен мемлекеттік сатып алу жүзеге асырылатын тауарлардың, жұмыстардың, көрсетілетін қызметтердің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заңнамасы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тіркеуден өткеннен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Премьер-Министрінің </w:t>
            </w:r>
            <w:r>
              <w:br/>
            </w:r>
            <w:r>
              <w:rPr>
                <w:rFonts w:ascii="Times New Roman"/>
                <w:b w:val="false"/>
                <w:i/>
                <w:color w:val="000000"/>
                <w:sz w:val="20"/>
              </w:rPr>
              <w:t xml:space="preserve">Бірінші орынбасары – </w:t>
            </w:r>
            <w:r>
              <w:br/>
            </w:r>
            <w:r>
              <w:rPr>
                <w:rFonts w:ascii="Times New Roman"/>
                <w:b w:val="false"/>
                <w:i/>
                <w:color w:val="000000"/>
                <w:sz w:val="20"/>
              </w:rPr>
              <w:t xml:space="preserve">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28 ақпандағы</w:t>
            </w:r>
            <w:r>
              <w:br/>
            </w:r>
            <w:r>
              <w:rPr>
                <w:rFonts w:ascii="Times New Roman"/>
                <w:b w:val="false"/>
                <w:i w:val="false"/>
                <w:color w:val="000000"/>
                <w:sz w:val="20"/>
              </w:rPr>
              <w:t>№ 156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Екі кезеңдік рәсімдерді пайдалана отырып, конкурс тәсілімен мемлекеттік сатып алу жүзеге асырылатын тауарлардың, жұмыстардың, көрсетілетін қызметтердің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8407"/>
      </w:tblGrid>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Ландшафты дизайн бойынша жұмыстар</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декоративті көгалдандыру бойынша жұмыстар</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абаттандыру бойынша жобалау-зерттеу жұмыстары</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Су-энергияны үнемдеу бөлігінде техникалық жабдықты жаңғырту бойынша жұмыстар</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Сигналдық үлгіні ұсына отырып, нысанды киім-кешекті әзірлеу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