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75f3" w14:textId="e3b7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2018 жылғы 24 желтоқсандағы № 261/38-6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2019 жылғы 4 мамырдағы № 310/45-6 шешімі. Ақмола облысының Әділет департаментінде 2019 жылғы 15 мамырда № 7183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"2019-2021 жылдарға арналған аудандық бюджет туралы" 2018 жылғы 24 желтоқсандағы № 261/38-6 (Нормативтік құқықтық актілерді мемлекеттік тіркеу тізілімінде № 6987 болып тіркелген, 2019 жылғы 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>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аудандық бюджет тиісінше 1, 2 және 3 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20 308 894,5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2 314 348,0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42 046,0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520 000,0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17 432 500,5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20 431 401,7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162 318,0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246 188,0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83 870,0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- 290 825,2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290 825,2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246 188,0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83 870,0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128 507,2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төрағасы, Целиноград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310/45-6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261/38-6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897"/>
        <w:gridCol w:w="578"/>
        <w:gridCol w:w="578"/>
        <w:gridCol w:w="6044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20 308 894,5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2 314 348,0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179 587,0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179 587,0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1 255 601,0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1 255 601,0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734 639,0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604 914,0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34 742,0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92 983,0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123 121,0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42 046,0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20 186,0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20 056,0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17 432 500,5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17 432 500,5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17 432 500,5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08"/>
        <w:gridCol w:w="1071"/>
        <w:gridCol w:w="1071"/>
        <w:gridCol w:w="5678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20 431 401,7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273 804,8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223 612,8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144 467,0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144 467,0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56 644,8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56 644,8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11 434 360,4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2 303 611,0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2 303 607,0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253 958,0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2 049 649,0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8 807 788,6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5 863 081,9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5 826 985,9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2 877 976,7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2 877 976,7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322 960,8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322 960,8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207 581,0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70 619,8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401 128,2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240 663,2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240 663,2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84 206,3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57 832,7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36 748,2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133 777,0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133 777,0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82 707,0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3 019 201,4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709 092,4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592 097,4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530 645,4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116 995,0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2 291 039,0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1 779 982,0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1 779 982,0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511 057,0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330 047,0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402 604,1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234 770,7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234 770,7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234 770,7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60 217,4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46 719,4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32 572,9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484 044,4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484 044,4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238 362,4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94 734,4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143 628,0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245 682,0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245 682,0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254 656,0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Қанғыбас иттер мен мысықтарды аулауды және жоюды ұйымдастыру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 және қоршаған ортаны қорғау мен жер қатынастары саласындағы өзге де қызметтер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130 328,8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130 328,8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69 175,8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69 175,8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қала құрылысы даму аумағын және елді мекендердің бас жоспарлар схемаларын әзірлеу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3 400 012,0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3 368 196,0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3 362 074,0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1 344 854,0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1 883 545,0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547 922,6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547 922,6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547 922,6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104 285,6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Субвенсиялар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182 452,0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261 185,0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-290 825,2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290 825,2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128 507,2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128 507,2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310/45-6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261/38-6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8-ші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әкімдері аппараттарының</w:t>
      </w:r>
      <w:r>
        <w:br/>
      </w:r>
      <w:r>
        <w:rPr>
          <w:rFonts w:ascii="Times New Roman"/>
          <w:b/>
          <w:i w:val="false"/>
          <w:color w:val="000000"/>
        </w:rPr>
        <w:t>әкімшілері бойынша бюджеттік бағдарламалардың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4"/>
        <w:gridCol w:w="1584"/>
        <w:gridCol w:w="4924"/>
        <w:gridCol w:w="30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83880,8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56644,8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56644,8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56644,8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Мәншүк ауылы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Приречный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ауданының Родина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ауданының Тасты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Шалқар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