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3d0f" w14:textId="8f13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Целиноград ауданында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Целиноград ауданы әкімдігінің 2019 жылғы 18 қарашадағы № А-3/564 қаулысы. Ақмола облысының Әділет департаментінде 2019 жылғы 20 қарашада № 7497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 бабының </w:t>
      </w:r>
      <w:r>
        <w:rPr>
          <w:rFonts w:ascii="Times New Roman"/>
          <w:b w:val="false"/>
          <w:i w:val="false"/>
          <w:color w:val="000000"/>
          <w:sz w:val="28"/>
        </w:rPr>
        <w:t>7) тармақшасына</w:t>
      </w:r>
      <w:r>
        <w:rPr>
          <w:rFonts w:ascii="Times New Roman"/>
          <w:b w:val="false"/>
          <w:i w:val="false"/>
          <w:color w:val="000000"/>
          <w:sz w:val="28"/>
        </w:rPr>
        <w:t xml:space="preserve">, 27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Целиноград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2020 жылға арналған Целиноград ауданында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Целиноград ауданы әкімінің орынбасары А. Айткужиноваға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М.Таткеев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ауданы әкімдігінің</w:t>
            </w:r>
            <w:r>
              <w:br/>
            </w:r>
            <w:r>
              <w:rPr>
                <w:rFonts w:ascii="Times New Roman"/>
                <w:b w:val="false"/>
                <w:i w:val="false"/>
                <w:color w:val="000000"/>
                <w:sz w:val="20"/>
              </w:rPr>
              <w:t>2019 жылғы "18" қарашадағы № А-3/564</w:t>
            </w:r>
            <w:r>
              <w:br/>
            </w:r>
            <w:r>
              <w:rPr>
                <w:rFonts w:ascii="Times New Roman"/>
                <w:b w:val="false"/>
                <w:i w:val="false"/>
                <w:color w:val="000000"/>
                <w:sz w:val="20"/>
              </w:rPr>
              <w:t>қаулысына қосымша</w:t>
            </w:r>
          </w:p>
        </w:tc>
      </w:tr>
    </w:tbl>
    <w:bookmarkStart w:name="z6" w:id="4"/>
    <w:p>
      <w:pPr>
        <w:spacing w:after="0"/>
        <w:ind w:left="0"/>
        <w:jc w:val="left"/>
      </w:pPr>
      <w:r>
        <w:rPr>
          <w:rFonts w:ascii="Times New Roman"/>
          <w:b/>
          <w:i w:val="false"/>
          <w:color w:val="000000"/>
        </w:rPr>
        <w:t xml:space="preserve"> 2020 жылға арналған Целиноград ауданында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3901"/>
        <w:gridCol w:w="3222"/>
        <w:gridCol w:w="3649"/>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"АРЭК-Энергосбыт" жауапкершілігі шектеулі серіктестігі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