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4ce82" w14:textId="1b4ce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"Қазақтелеком" акционерлік қоғамына қауымдық сервитут белгілеу туралы</w:t>
      </w:r>
    </w:p>
    <w:p>
      <w:pPr>
        <w:spacing w:after="0"/>
        <w:ind w:left="0"/>
        <w:jc w:val="both"/>
      </w:pPr>
      <w:r>
        <w:rPr>
          <w:rFonts w:ascii="Times New Roman"/>
          <w:b w:val="false"/>
          <w:i w:val="false"/>
          <w:color w:val="000000"/>
          <w:sz w:val="28"/>
        </w:rPr>
        <w:t>Қостанай облысы Ұзынкөл ауданы Троебратское ауылы әкімінің 2019 жылғы 23 сәуірдегі № 02-ш шешімі. Қостанай облысының Әділет департаментінде 2019 жылғы 23 сәуірде № 8373 болып тіркелді</w:t>
      </w:r>
    </w:p>
    <w:p>
      <w:pPr>
        <w:spacing w:after="0"/>
        <w:ind w:left="0"/>
        <w:jc w:val="both"/>
      </w:pPr>
      <w:bookmarkStart w:name="z4" w:id="0"/>
      <w:r>
        <w:rPr>
          <w:rFonts w:ascii="Times New Roman"/>
          <w:b w:val="false"/>
          <w:i w:val="false"/>
          <w:color w:val="000000"/>
          <w:sz w:val="28"/>
        </w:rPr>
        <w:t xml:space="preserve">
      2003 жылғы 20 маусымдағы Қазақстан Республикасы Жер кодексінің </w:t>
      </w:r>
      <w:r>
        <w:rPr>
          <w:rFonts w:ascii="Times New Roman"/>
          <w:b w:val="false"/>
          <w:i w:val="false"/>
          <w:color w:val="000000"/>
          <w:sz w:val="28"/>
        </w:rPr>
        <w:t>19-бабының</w:t>
      </w:r>
      <w:r>
        <w:rPr>
          <w:rFonts w:ascii="Times New Roman"/>
          <w:b w:val="false"/>
          <w:i w:val="false"/>
          <w:color w:val="000000"/>
          <w:sz w:val="28"/>
        </w:rPr>
        <w:t xml:space="preserve"> 1-тармағы 1-1) тармақшасына, </w:t>
      </w:r>
      <w:r>
        <w:rPr>
          <w:rFonts w:ascii="Times New Roman"/>
          <w:b w:val="false"/>
          <w:i w:val="false"/>
          <w:color w:val="000000"/>
          <w:sz w:val="28"/>
        </w:rPr>
        <w:t>69-бабы</w:t>
      </w:r>
      <w:r>
        <w:rPr>
          <w:rFonts w:ascii="Times New Roman"/>
          <w:b w:val="false"/>
          <w:i w:val="false"/>
          <w:color w:val="000000"/>
          <w:sz w:val="28"/>
        </w:rPr>
        <w:t xml:space="preserve"> 4-тармағының 2) тармақшасына,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w:t>
      </w:r>
      <w:r>
        <w:rPr>
          <w:rFonts w:ascii="Times New Roman"/>
          <w:b w:val="false"/>
          <w:i w:val="false"/>
          <w:color w:val="000000"/>
          <w:sz w:val="28"/>
        </w:rPr>
        <w:t xml:space="preserve"> 1-тармағының 6) тармақшасына сәйкес Ұзынкөл ауданы Троебратское ауылының әкімі ШЕШІМ ҚАБЫЛДАДЫ:</w:t>
      </w:r>
    </w:p>
    <w:bookmarkEnd w:id="0"/>
    <w:bookmarkStart w:name="z5" w:id="1"/>
    <w:p>
      <w:pPr>
        <w:spacing w:after="0"/>
        <w:ind w:left="0"/>
        <w:jc w:val="both"/>
      </w:pPr>
      <w:r>
        <w:rPr>
          <w:rFonts w:ascii="Times New Roman"/>
          <w:b w:val="false"/>
          <w:i w:val="false"/>
          <w:color w:val="000000"/>
          <w:sz w:val="28"/>
        </w:rPr>
        <w:t>
      1. "Қазақтелеком" акционерлік қоғамына Ұзынкөл ауданы Троебратское ауылының аумағында талшықты-оптикалық байланыс желісін жүргізу мен пайдалану мақсатында жалпы көлемі 3,9244 гектар жер учаскесін пайдалануға қауымдық сервитут белгіленсін.</w:t>
      </w:r>
    </w:p>
    <w:bookmarkEnd w:id="1"/>
    <w:bookmarkStart w:name="z6" w:id="2"/>
    <w:p>
      <w:pPr>
        <w:spacing w:after="0"/>
        <w:ind w:left="0"/>
        <w:jc w:val="both"/>
      </w:pPr>
      <w:r>
        <w:rPr>
          <w:rFonts w:ascii="Times New Roman"/>
          <w:b w:val="false"/>
          <w:i w:val="false"/>
          <w:color w:val="000000"/>
          <w:sz w:val="28"/>
        </w:rPr>
        <w:t>
      2. "Ұзынкөл ауданы Троебратское ауылы әкімінің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қазақ және орыс тілдеріндегі қағаз және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шешімді ресми жарияланғанынан кейін Ұзынкөл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шешімнің орындалуын бақылауды өзіме қалдырамын.</w:t>
      </w:r>
    </w:p>
    <w:bookmarkEnd w:id="6"/>
    <w:bookmarkStart w:name="z11" w:id="7"/>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Троебратское ауылының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Құрманбаев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