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f06c" w14:textId="262f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"Жарма ауданының Қаратөбе ауылдық округінің Қаратөбе, Кеңтарлау, Әди ауылдарына, "Қарадонғал" жауапкершілігі шектеулі серіктестігіне, "Ержан" шаруа қожалығына шектеу iс-шараларын белгiлеу туралы" Жарма ауданының Қаратөбе ауылдық округі әкімінің 2018 жылғы 02 қарашадағы № 1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Қаратөбе ауылдық округі әкімінің 2019 жылғы 23 тамыздағы № 1 шешімі. Шығыс Қазақстан облысының Әділет департаментінде 2019 жылғы 26 тамызда № 6130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мекемесінің бас мемлекеттік ветеринариялық-санитариялық инспекторының 2019 жылғы 26 ақпандағы № 67 ұсынысы негізінде, Қаратөбе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Жарма ауданының Қаратөбе ауылдық округінің Қаратөбе, Кеңтарлау, Әди ауылдарында, "Қарадонғал" жауапкершілігі шектеулі серіктестігінде, "Ержан" шаруа қожалығында шектеу iс-шаралары алынсын.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ауданы Қаратөбе ауылдық округі әкімінің 2018 жылғы 02 қарашадағы № 1 "Жарма ауданының Қаратөбе ауылдық округінің Қаратөбе, Кеңтарлау, Әди ауылдарына, "Қарадонғал" жауапкершілігі шектеулі серіктестігіне, "Ержан" шаруа қожалығына шектеу iс-шараларын белгiлеу туралы" (Нормативтік құқықтық актілерді мемлекеттік тіркеу тізілімінде № 5-10-158 тіркелген, 2018 жылы 9 қарашада "Қалба тынысы" аудандық газетінде және 2018 жылы 20 қарашада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"Қаратөбе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шешімінің орындалуына бақылау жасауды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Туякбаев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