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ebf2" w14:textId="fd4e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Алғабас ауылдық округі Сасықкөл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Алғабас ауылдық округі әкімінің 2019 жылғы 25 маусымдағы № 2 шешімі. Батыс Қазақстан облысының Әділет департаментінде 2019 жылғы 26 маусымда № 5731 болып тіркелді. Күші жойылды - Батыс Қазақстан облысы Сырым ауданы Алғабас ауылдық округі әкімінің 2020 жылғы 17 ақпандағы № 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ауданы Алғабас ауылдық округі әкімінің 17.02.2020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Сырым ауданының мемлекеттік бас ветеринариялық-санитарлық инспекторының 2019 жылғы 2 мамырындағы № 01-19/346 ұсынысы негізінде Алғабас ауылдық округі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Сырым ауданы Алғабас ауылдық округі Сасықкөл ауылы аумағында ірі қара малының арасында бруцеллез ауруы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Алғабас ауылдық округі әкімі аппаратының бас маманы (Ж.Кумаргалиев) осы шешімнің әділет органдарында мемлекеттік тіркелуін, Қазақстан Республикасының нормативтік құқықтық актілері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