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ced5" w14:textId="b95c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респонденттердің жалпымемлекеттік және ведомстволық статистикалық байқаулар бойынша алғашқы статистикалық деректерді ұсыну графигін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21 қаңтардағы № 6 бұйрығы. Қазақстан Республикасының Әділет министрлігінде 2020 жылғы 27 қаңтарда № 19931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19-бабының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2020 жылға арналған респонденттердің жалпымемлекеттік және ведомстволық статистикалық байқаулар бойынша алғашқы статистикалық деректерді ұсыну </w:t>
      </w:r>
      <w:r>
        <w:rPr>
          <w:rFonts w:ascii="Times New Roman"/>
          <w:b w:val="false"/>
          <w:i w:val="false"/>
          <w:color w:val="000000"/>
          <w:sz w:val="28"/>
        </w:rPr>
        <w:t>графигі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бұйрық алғашқы ресми жарияланған күннен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қаңтары</w:t>
            </w:r>
            <w:r>
              <w:br/>
            </w:r>
            <w:r>
              <w:rPr>
                <w:rFonts w:ascii="Times New Roman"/>
                <w:b w:val="false"/>
                <w:i w:val="false"/>
                <w:color w:val="000000"/>
                <w:sz w:val="20"/>
              </w:rPr>
              <w:t>№ 6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2020 жылға арналған респонденттердің жалпымемлекеттік және ведомстволық статистикалық байқаулар бойынша алғашқы статистикалық деректерді ұсыну графигі</w:t>
      </w:r>
    </w:p>
    <w:bookmarkEnd w:id="8"/>
    <w:p>
      <w:pPr>
        <w:spacing w:after="0"/>
        <w:ind w:left="0"/>
        <w:jc w:val="both"/>
      </w:pPr>
      <w:r>
        <w:rPr>
          <w:rFonts w:ascii="Times New Roman"/>
          <w:b w:val="false"/>
          <w:i w:val="false"/>
          <w:color w:val="000000"/>
          <w:sz w:val="28"/>
        </w:rPr>
        <w:t>
      Қазақстан Республикасы Ұлттық экономика министрлігінің Статистика комитеті жүргізетін жалпымемлекеттік статистикалық байқаулар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408"/>
        <w:gridCol w:w="583"/>
        <w:gridCol w:w="790"/>
        <w:gridCol w:w="196"/>
        <w:gridCol w:w="374"/>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тобы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индексі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мерзімі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облыстық, қалалық, аудандық статистика органдарына жаңадан құрылған заңды тұлғалар және (немесе) олардың филиалдары мен өкілдіктері әділет органдарында мемлекеттік тіркеуден өткен күнінен бастап күнтізбелік 30 күн ішінде орналасқан орны бойынша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сауал салу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мемлекеттік тіркеуден өткен күнінен бастап 30 күнтізбелік күн ішінде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1-3 тоқсанында "Шағын кәсіпорынның қызметі туралы есеп" (индексі 2-МП) статистикалық нысанын тапсырғандарды, сондай-ақ есептік кезеңде тіркелгендерді қоспағанда, қызметкерлерінің саны 100 адамнан аспайтын, кәсіпкерлік қызметпен айналысатын заңды тұлғалар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қазанға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r>
              <w:br/>
            </w:r>
            <w:r>
              <w:rPr>
                <w:rFonts w:ascii="Times New Roman"/>
                <w:b w:val="false"/>
                <w:i w:val="false"/>
                <w:color w:val="000000"/>
                <w:sz w:val="20"/>
              </w:rPr>
              <w:t>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барлық заңды тұлғалар және (немесе) олардың құрылымдық және оқшауланған бөлімшелері;</w:t>
            </w:r>
            <w:r>
              <w:br/>
            </w:r>
            <w:r>
              <w:rPr>
                <w:rFonts w:ascii="Times New Roman"/>
                <w:b w:val="false"/>
                <w:i w:val="false"/>
                <w:color w:val="000000"/>
                <w:sz w:val="20"/>
              </w:rPr>
              <w:t xml:space="preserve">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100 адамнан артық жұмысшысы бар дара кәсіпкерлер және шаруа немесе фермер қожалықтары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r>
              <w:br/>
            </w:r>
            <w:r>
              <w:rPr>
                <w:rFonts w:ascii="Times New Roman"/>
                <w:b w:val="false"/>
                <w:i w:val="false"/>
                <w:color w:val="000000"/>
                <w:sz w:val="20"/>
              </w:rPr>
              <w:t>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барлық заңды тұлғалар және (немесе) олардың құрылымдық және оқшауланған бөлімшелері;</w:t>
            </w:r>
            <w:r>
              <w:br/>
            </w:r>
            <w:r>
              <w:rPr>
                <w:rFonts w:ascii="Times New Roman"/>
                <w:b w:val="false"/>
                <w:i w:val="false"/>
                <w:color w:val="000000"/>
                <w:sz w:val="20"/>
              </w:rPr>
              <w:t xml:space="preserve">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100 адамнан артық жұмысшысы бар дара кәсіпкерлер және шаруа немесе фермер қожалықтары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қаңтардан басқа есепті кезеңнен кейінгі айдың 3-күніне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оның қозғалысы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"Аңшылық, аулау және осы салаға кіретін қызмет көрсетуді ұсынумен қоса" 01.7 – коды бойынша қызметтің негізгі немесе қосалқы түрлері болып табылатын заңды тұлғалар және (немесе) олардың құрылымдық және оқшауланған бөлімшелері, дара кәсіпкерлер және бекітілген тәртіппен тіркелген және жануарлар дүниесін пайдалануға рұқсат алған жеке тұлғалар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пен аулау жөніндегі, осы салалардағы қызмет көрсетуді ұсынуды қоса алғандағы қызмет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ақпанға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мал мен құсы бар іріктемеге түскен дара кәсіпкерлер, шаруа немесе фермер қожалықтары және жұртшылық шаруашылықтары қатысады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24 мен 28-күні (қоса алғанда) аралығында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03 – "Балық аулау және балық өсіру" коды бойынша негізгі немесе қосалқы қызмет түрлерімен заңды тұлғалар және (немесе)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мен акваөсіру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(бұдан әрі – ЭҚЖЖ) кодтары бойынша қызметтің негізгі және қайталама түрлері 02 - "Орман өсіру және ағаш дайындау", 01.3 - "Өсімдіктердің ұдайы өндірісі" болып табылатын заңды тұлғалар және (немесе) олардың құрылымдық және оқшауланған бөлімшелері мен ағаш кесу билеті болған жағдайда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мен ағаш дайындау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21 ақпанға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(бұдан әрі - ЭҚЖЖ) 01.1, 01.2, 01.3, 01.4, 01.5-кодтары бойынша негізгі немесе қосалқы экономикалық қызмет түрлерімен барлық заңды тұлғалар және (немесе) олардың құрылымдық және оқшауланған бөлімшелері; ЭҚЖЖ 01.1, 01.2, 01.3, 01.4, 01.5 кодтары бойынша негізгі немесе қосалқы экономикалық қызмет түрлерімен 100 адамнан артық қызметкерлері бар барлық шаруа немесе фермер қожалықтарын қоса алғанда дара кәсіпкерлер; ЭҚЖЖ 01.1, 01.2, 01.3, 01.4, 01.5 кодтары бойынша негізгі немесе қосалқы экономикалық қызмет түрлерімен 100 адамға дейін қызметкерлері бар, іріктемеге іліккен, шаруа немесе фермер қожалықтарын қоса алғанда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"Бір-немесе екіжылдық дақылдарды өсіру" 01.1, "Көпжылдық дақылдарды өсіру" 01.2, "Өсімдіктердің ұдайы өндірісі" 01.3 және "Аралас ауыл шаруашылығы" 01.5 кодтары бойынша негізгі және қосалқы қызмет түрлерімен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себу қорытындылары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 маусымына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01.1 "Бір- немесе екіжылдық дақылдарды өсіру", 01.2 "Көпжылдық дақылдарды өсіру", 01.3 "Өсімдіктердің ұдайы өндірісі", 01.5 "Аралас ауыл шаруашылығы" кодтары бойынша негізгі немесе қосалқы қызмет түрлерімен барлық заңды тұлғалар және (немесе) олардың құрылымдық және оқшауланған бөлімшелері;</w:t>
            </w:r>
            <w:r>
              <w:br/>
            </w:r>
            <w:r>
              <w:rPr>
                <w:rFonts w:ascii="Times New Roman"/>
                <w:b w:val="false"/>
                <w:i w:val="false"/>
                <w:color w:val="000000"/>
                <w:sz w:val="20"/>
              </w:rPr>
              <w:t>
- 100 адамнан артық қызметкерлері бар жеке кәсіпкерлер және шаруа немесе фермер қожалықтары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 түсімін жинау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есепті жылы бидай және/немесе күріш сепкен ауыл шаруашылығы кәсіпорындары және іріктемеге түскен дара кәсіпкерлер және шаруа немесе фермер қожалықтары қатысады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 түсімділігін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(түсімділік)</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шілдеден 1 қарашаға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сапасына сараптама өткізу бойынша белгіленген тәртіппен аккредиттелген зертханалары бар ұйымдар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жинау алдындағы ауылшаруашылық дақылының ылғалдылығы мен салмағын зертханалық анықтау бланкісі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сапасына сараптама өткізу бойынша белгіленген тәртіппен аккредиттелген зертханалары бар ұйымдар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жинағаннан кейін ауылшаруашылық дақылының ылғалдылығын және салмағын зертханалық анықтау бланкісі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 жалпы жіктеуішінің 01.1, 01.2, 01.3, 01.5-кодтары бойынша негізгі немесе қосалқы экономикалық қызмет түрлері бар қызметкерлерінің саны 100 адамға дейінгі дара кәсіпкерлер және шаруа немесе фермер қожалықтары; - егістік алқабы, шабындығы жəне жайылымы, көпжылдық екпелері бар жұртшылық шаруашылықтары қатысады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 мен жұртшылық шаруашылықтарындағы ауыл шаруашылығы дақылдарының түсімін жинау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01.1 Бір- немесе екіжылдық дақылдарды өсіру, 01.2 Көпжылдық дақылдарды өсіру, 01.3 Өсімдіктердің ұдайы өндірісі, 01.4 Мал шаруашылығы, 01.5 Аралас ауыл шаруашылығы, 01.6 Астықты өңдеу жөніндегі қызмет және ауылшаруашылық дақылдарын өсіру және мал басын көбейтуге мүмкіндік беретін қызмет кодтары бойынша негізгі немесе қосалқы қызмет түрлерімен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болуы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жеке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1-СЗЦ</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28-күніне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 және қоршаған орта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100 адамнан асатын, қызметтің негізгі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жəне жөнелту туралы есебі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100 адамға дейінгі, қызметінің негізгі түрі "Өнеркәсіп" және (немесе) қызметкерлердің санына қарамастан қызметінің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туралы есебі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қызметтің негізгі және (немесе)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жəне жөнелту туралы есебі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14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және қосалқы түрі "Өнеркәсіп" (Экономикалық қызмет түрлерінің жалпы жіктеуішінің ЭҚЖЖ 05-33, 35-39 кодтарына сәйкес) болып табылатын,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балансы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немесе қосалқы экономикалық қызмет түрі Экономикалық қызмет түрлері жалпы жіктеуішінің 05-33, 35-39 кодтарына сәйкес дара кәсіпкерлер және қызмет түрлеріне қарамастан өнеркәсіп өнімін өндірумен айналысатын шаруа немесе фермер шаруашылықтары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өнеркәсіп өнімін (тауарлар, көрсетілетін қызметтер) өндіру туралы есебі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01-ИП (пром)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ақпанға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38.11.0 "Қауіпcіз қалдықтарды жинау" кодына сəйкес негізгі және (немесе) қосалқы қызмет түрлерімен барлық заңды тұлғалар жəне (немесе) олардың құрылымдық жəне оқшауланған бөлімшелері мен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38-кодына сəйкес (38.12.0 "Қауіпті қалдықтарды жинау" және 38.22.0 "Қауіпті қалдықтарды өңдеу және жою" кодтарынан басқа) негізгі жəне (немесе) қосалқы қызмет түрлері "Қалдықтарды жинау, өңдеу және жою бойынша қызметтер, материалдарды кәдеге жарату (қалпына келтіру)" болып табылатын барлық заңды тұлғалар жəне (немесе) олардың құрылымдық жəне оқшауланған бөлімшелері мен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өңдеу(сорттау), кәдеге жарату және көму(сақтауға беру)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2-қалдықтар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құрамында 1 және (немесе) 2 қауіптiлік сыныбының ластаушы заттары болған жағдайда жылына 0,999 тоннадан астам және (немесе) 0,500-ден 0,999 тоннаға дейін қоса алғанда атмосфералық ауаға шығаруға рұқсат етілген ластаушы заттардың көлемімен ауаны ластайтын тұрақты көздері бар заңды тұлғалар және (немесе) олардың құрылымдық жəне оқшауланған бөлімшелері,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пайдаланатын, ластаушы заттар мен өндірістік және тұтыну қалдықтардың шығарындылары мен төгінділерінің тұрақты көздері бар және табиғат қорғау шараларын жүзеге асыратын заңды тұлғалар және (немесе) олардың құрылымдық жəне оқшауланған бөлімшелері,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36, 37-кодтарына сәйкес негізгі немесе қосалқы қызмет түрлері "Суды жинау, өңдеу және бөлу", "Ақаба суларды жинау және өңдеу" болып табылатын барлық заңды тұлғалар және (немесе) олардың құрылымдық жəне оқшауланған бөлімшелері мен дара кәсіпкерлер ұсынылады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жүйелерін пайдалануды жүзеге асыратын кәсіпорындардың жұмысы туралы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22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тауар нарықтары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 35.2-кодына сәйкес негізгі және қосалқы қызмет түрлерімен құбырлар арқылы газ тәрізді отынды таратуды және (немесе) сатуды жүзеге асыратын барлық заңды тұлғалар мен (немесе) олардың филиалдары және өкілдіктері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35.3 – кодына сәйкес негізгі немесе қосалқы қызмет түрі "Бумен, ыстық сумен және ауаны кондициялаумен қамтамасыз ету" болып табылатын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түріне қарамастан, отын мен энергияны жеткізушілер және тұтынушылар болып табылатын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баланс</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1-ТЭБ</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саласындағы функцияларды жүзеге асыратын жергілікті атқарушы органдардың құрылымдық бөлімшелері, сондай-ақ пайдалануға берілген объектілер бойынша шаруа немесе фермер қожалықтары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саласындағы функцияларды жүзеге асыратын жергілікті атқарушы органның құрылымдық бөлімшелері, сондай-ақ пайдалануға берілген объектілер бойынша шаруа немесе фермер қожалықтары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41-43-кодтарына сәйкес негізгі және қосалқы қызмет түрлері "Құрылыс" болып табылатын, жұмыс істейтіндер саны 100 адамнан асатын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41-43-кодтарына сәйкес негізгі және қосалқы қызмет түрлері "Құрылыс" болып табылатын, жұмыс істейтіндер саны 100 адамға дейінгі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(шағын)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41-43-кодтарына сәйкес негізгі және қосалқы қызмет түрлері "Құрылыс" болып табылатын, жұмыс істейтіндердің санына қарамастан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мемлекеттік сәулет-құрылыс бақылау органдары, сәулет және қала құрылысы органдары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және рұқсат алу құжаттары бойынша құрылыс-монтаждау жұмыстары жүргізіле бастағаны туралы сауалнама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w:t>
            </w:r>
            <w:r>
              <w:br/>
            </w:r>
            <w:r>
              <w:rPr>
                <w:rFonts w:ascii="Times New Roman"/>
                <w:b w:val="false"/>
                <w:i w:val="false"/>
                <w:color w:val="000000"/>
                <w:sz w:val="20"/>
              </w:rPr>
              <w:t>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 жүргізе бастағаны туралы хабарламаларды мемлекеттік сәулет-құрылыс бақылауы жөніндегі жергілікті атқарушы органдарға және сәулет және қала құрылысы органдарына ұсынған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бойынша құрылыстың барысы және объектіні пайдалануға беру туралы сауалнама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Шаруа,фермер қожалықтары жеке кәсіпкерлік және бірлескен кәсіпкерлік нысанындағы жеке кәсіпкерлік нысанында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қожалықтарының негізгі капиталына салынған инвестициялар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1-КФХ инвест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(немесе) қосалқы қызмет түрі бар (68.20.3 ЭҚЖЖ Экономикалық қызмет түрлерінің жалпы жіктеуішінің кодына сәйкес) сауда базарларының меншік иелері (иесі) болып табылатын заңды тұлғалар және (немесе) олардың құрылымдық пен оқшауланған бөлімшелері және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12-сауда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ақпанға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түрімен (Экономикалық қызмет түрлерінің жалпы жіктеуішінің 66.11.1-кодына сәйкес) тауар биржасының сауда жүйесін пайдалана отырып, тікелей жүргізу жолымен сауда-саттықтарды ұйымдық және техникалық қамтамасыз етуді жүзеге асыратын акционерлік қоғамның ұйымдық-құқықтық нысанында құрылған заңды тұлғалар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түрлері Экономикалық қызмет түрлерінің жалпы жіктеуішінің кодына сәйкес 45 – автомобильдер мен мотоциклдерді көтерме және бөлшек саудада сату және оларды жөндеу; 46 (46.1 кодынан басқа ) – автомобильдер мен мотоциклдер саудасынан басқа, көтерме саудада сату; 47 – автомобильдер мен мотоциклдерді сатудан басқа, бөлшек сауда; 56 – тамақ өнімдерімен және сусындармен қамтамасыз ету бойынша қызмет көрсету, бөлшек сауда кодына жататын заңды тұлғалар және (немесе) олардың қызметкерлерінің саны 100-ден жоғары құрылымдық және оқшауланған бөлімшелері, сондай-ақ қызметкерлерінің саны 100 адамға дейін іріктемеге түскен заңды тұлғалар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және (немесе) қосалқы түрімен (Экономикалық қызмет түрлерінің жалпы жіктеуішінің 47.30.1-кодына сәйкес) автожанармай құю, автогаз құю, автогаз толтыру компрессорлық станцияларын пайдалануды жүзеге асыратын заңды тұлғалар және (немесе) олардың құрылымдық пен оқшауланған бөлімшелері және дара кәсіпкерлер (меншік иелері, жалға алушылар)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газ құю және газ толтыру станцияларының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экономикалық қызметтің негізгі түрлері бар: 45-автомобильдер мен мотоциклдердің көтерме және бөлшек саудасы және оларды жөндеу; 46-автомобильдер мен мотоциклдер саудасынан басқа, көтерме саудада стау; 47-автомобильдер мен мотоциклдер саудасынан басқа, бөлшек сауда; 56- тамақ өнімдерімен және сусындармен қамтамасыз ету бойынша қызмет көрсету болып табылатын заңды тұлғалар және (немесе) олардың құрылымдық және оқшауланған бөлімшелері және дара кәсіпкерлер (іріктемеге түскен)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(бұдан әрі – ЭҚЖЖ) 01,10-15, 18, 20, 22, 23, 25, 26, 27, 28, 31, 32, 45 (45.2, 45.40.3 қоспағанда) 46, 47, (47.91.0 қоспағанда) 49, 51, 52, 53, 55, 56, 58, 59, 61, 62, 63, 77, 79, 81, 86, 90, 93 кодтарына сәйкес экономикалық қызметтің негізгі түрлерімен саны 100 адамнан асатын заңды тұлғалар және (немесе) олардың құрылымдық және оқшауланған бөлімшелері жаппай әдіспен, саны 100 адамға дейінгілер - іріктемелі әдіспен; ЭҚЖЖ 47.910 санына қарамастан - жаппай әдіспен, сондай-ақ ЭҚЖЖ-ға қарамастан, электронды коммерцияны жүзеге асыратын дара кәсіпкерлер тізім бойынша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өзара тауарлар саудасы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және қосалқы қызмет түрі - "Автомобиль көлігімен жүктерді тасымалдау және тасымалдау бойынша көрсетілген қызметтер" (Экономикалық қызмет түрлерінің жалпы жіктеуішінің (бұдан әрі - ЭҚЖЖ) 49.4-кодына сәйкес), негізгі немесе қосалқы қызмет түрі "Құрлықтағы өзге де жолаушылар көлігі" (ЭҚЖЖ коды 49.3) болып табылатын заңды тұлғалар және (немесе) олардың құрылымдық бөлімшелері, сондай-ақ (ЭҚЖЖ 49.31.2 және 49.31.3-кодтары) қалалық электр көлігі қызметтерін жүзеге асыратын дара кəсіпкерлер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 көлігі жұмысы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(авто, электр)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49-51-кодына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көлігінде жолаушыларды тасымалдауды жүзеге асыратын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түрі – жолаушылар теміржол көлігі, қалааралық (Экономикалық қызмет түрлері жалпы жіктеуішінің (бұдан әрі – ЭҚЖЖ) 49.1-кодына сәйкес) және жүк теміржол көлігі (ЭҚЖЖ коды 49.2) болып табылатын заңды тұлғалар және (немесе) олардың құрылымдық және оқшауланған бөлімшелері, сондай-ақ балансында теміржол көлігінің жылжымалы құрамы бар басқа қызмет түрлерінің кәсіпорындары және теміржол желісінің пайдаланымдылық ұзындығын ұсыну бойынша қызметтерді көрсететін кәсіпорындар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мен теміржол желісінің пайдалану ұзындығының қашықтығы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49-51-кодына сәйкес және Экономикалық қызмет түрлерінің жалпы жіктеуішіне сәйкес негізгі экономикалық қызмет түрі 52.23.2-кодына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жүктертерді тасымалдауды, сондай-ақ теңіз және қалалық электр көлігімен жолаушылар тасымалдауды жүзеге асыратын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қатынас түрлері бойынша жұмысы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негізгі қызмет түрі – жүкті қоймалау және сақтау (Экономикалық қызмет түрлері жалпы жіктеуішінің (бұдан әрі – ЭҚЖЖ) 52.1-кодына сәйкес) болып табылатын және тасымалдау кезіндегі қосалқы қызмет түрлері (ЭҚЖЖ коды 52.2), сондай-ақ (ЭҚЖЖ коды 52.10.1) астықты қоймаға қою және сақтау – қосалқы қызмет түрі бар заңды тұлғалар және (немесе) олардың құрылымдық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 көрсететін қызметтер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(қосалқы қызмет)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негізгі және (немесе) косалқы қызмет түрі, өзен жолаушылар көлігі (Экономикалық қызмет түрлерінің жалпы жіктеуішінің (бұдан әрі - ЭҚЖЖ) 50.3-кодына сәйкес) және өзен жүк көлігі (ЭҚЖЖ коды 50.4) болып табылатын заңды тұлғалар және (немесе) олардың құрылымдық бөлімшелері, сондай-ақ су көлігі саласында қосалқы қызметті жүзеге асыратын (ЭҚЖЖ коды 52.22) заңды тұлғалар және өзен көлігінде жолаушылар мен жүктерді тасымалдауды жүзеге асыратын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ішкі су жолдар ұзындығы және ішкі су көлігінің жылжымалы құрамы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(ішкі су)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Экономикалық қызмет түрінің жалпы жіктеуішінің 53 – пошталық және курьерлік қызметтер, 61 – телекоммуникациялар кодтарына сәйкес негізгі және қосалқы экономикалық қызмет түрлеріне ие заңды тұлғалар және (немесе) олардың құрылымдық және оқшауланған бөлімшелері, сонымен қатар тізім бойынша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 және байланыс қызметтері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Экономикалық қызмет түрлерінің жалпы жіктеуішінің 53 - 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 сондай-ақ тізім бойынша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61 – телекоммуникациялар кодына сәйкес негізгі немесе қосалқы экономикалық қызмет түрлеріне ие заңды тұлғалар және (немесе) олардың құрылымдық немесе оқшауланған бөлімшелері, сондай-ақ тізім бойынша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түрі Экономикалық қызмет түрлерінің жалпы жіктеуішінің 58-60, 62, 63, 64.20.0, 68-75, 77, 78, 80-82, 90-93, 95, 96 кодтарына жататын сәйкес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Экономикалық қызмет түрлерінің жалпы жіктеуішінің 58-60, 62, 63, 64.20.0, 68-75, 77, 78, 80-82, 90-93, 95, 96 кодтарына сәйкес қызмет көрсету саласында негізгі қызмет түрі бар заңды тұлғалар және (немесе) олардың құрылымдық және оқшауланған бөлімшелері, сондай-ақ іріктемеге түскен қызметкерлерінің саны 50 адамға дейін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Экономикалық қызмет түрлерінің жалпы жіктеуіші бойынша 64.91.1, 64.91.2, 77.11.2, 77.12.2, 77.31.2, 77.32.2, 77.33.2, 77.33.9, 77.34.2, 77.35.2, 77.39.2, 77.40.0 кодтарына сәйкес лизинг саласындағы негізгі қызмет түрімен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 91.04.1 "Ботаникалық бақтар мен хайуанаттар бақтарының қызметі" болып табылатын хайуанаттар парктері, океанариум қызметін жүзеге асыратын заңды тұлғалар және (немесе) олардың құрылымдық және оқшауланған бөлімшелері, дара кәсіпкерлер, сондай-ақ өз балансында хайуанаттар парктері бар кәсіпорындар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1-хайуанаттар паркі, океанариум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13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негізгі немесе қосалқы қызмет түрлері – 90.01.1 "Театр қызметі" және 93.29.3 "Қуыршақ театрларының қызметі" болып табылатын заңды тұлғалар және (немесе) олардың құрылымдық және оқшауланған бөлімшелері мен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қызметтер түрі 90.01.3 "Цирк қызметі" болып табылатын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цирк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93.21.0 "Ойын-сауық және тақырыптық парктердің қызметі" болып табылатын заңды тұлғалар және (немесе) олардың құрылымдық және оқшауланған бөлімшелері және дара кәсіпкерлер, өз теңгерімінде саябағы бар заңды тұлғалар және (немесе) олардың құрылымдық және оқшауланған бөлімшелері,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демалыс саябағының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1-саябақ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18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91.02.0 "Мұражайлар қызметі" болып табылатын заңды тұлғалар және (немесе) олардың құрылымдық және оқшауланған бөлімшелері,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93.29.9 "Демалысты және ойын-сауық ұйымдастыру жөніндегі қызметтің өзге де түрлері" болып табылатын мәдени-демалыс ұйымының қызметін жүзеге асыратын заңды тұлғалар және (немесе) олардың құрылымдық және оқшауланған бөлімшелері,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1-демалыс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91.01.2 "Оқырмандар залын, лекторийлар, көрсету залдарының қызметін қоса алғанда кітапхана қызметі" болып табылатын заңды тұлғалар және (немесе) олардың құрылымдық және оқшауланған бөлімшелері,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1-кітапхана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27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90.01.2 "Концерт қызметі" болып табылатын заңды тұлағалар және (немесе) олардың құрылымдық және оқшауланған бөлімшелері,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негізгі немесе қосалқы қызмет түрлері – 59.11.0 "Кино, бейнефильмдер және телевизиялық бағдарламаларды шығару бойынша қызмет", 59.13.0 "Кино-, бейнефильмдер және телевизиялық бағдарламалар тарату бойынша қызмет" және 59.14.0 "Кинофильмдер көрсету бойынша қызмет" болып табылатын заңды тұлғалар және (немесе) олардың құрылымдық және оқшауланған бөлімшелері,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көрсету мен кинофильмдер шығаруды жүзеге асыратын ұйымдардың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(бұдан әрі – ЭҚЖЖ) – "Уақытша тұру бойынша қызмет көрсету" 55-кодына сәйкес негізгі және қосалқы экономикалық қызмет түрлерінен тұратын орынды ұйымдастыру бойынша қызметтер көрсетуді жүзеге асыратын заңды тұлғалар және (немесе) олардың құрылымдық және оқшауланған бөлімшелері, дара кәсiпкерлер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 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пікіртерім алынады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(қоса алғанда) және 5 шілдеге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Экономикалық қызмет түрлері жалпы жіктеуішінің 01-03, 05-09, 10-33, 35, 36-39, 41-43, 45-47, 49-53, 58-63, 64-66, 71, 72, 73, 85.4, 86 кодтарына сәйкес саны 100 адамнан асатын заңды тұлғалар және (немесе) олардың құрылымдық және оқшауланған бөлімшелері – жаппай әдіспен, саны 100 адамға дейінгілер – іріктемелі әдіспен және инновациялық қызметті жүзеге асыратын, экономикалық қызмет түріне қатыссыз ұйымдар тізім бойынша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қызмет туралы есеп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(бұдан әрі ─ ЭҚЖЖ) 72, 85.4 - кодтарына сәйкес экономикалық қызметтің негізгі және қосалқы түрі бар заңды тұлғалар және (немесе) олардың құрылымдық және оқшауланған бөлімшелері және тізім бойынша экономикалық қызмет түрлеріне қарамастан ғылыми-зерттеу және тәжірибелік конструкторлық жұмыстарды жүзеге асыратын ұйымдар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экономикалық қызмет түрлері Экономикалық қызмет түрлерінің жалпы жіктеуішінің (бұдан әрі – ЭҚЖЖ) 01-03, 05-09, 10-33, 35, 36-39, 41-43, 45-47, 49-53, 55, 58-63, 64.19, 64.92, 65, 68-74, 77-82, 86, 93, 95.1 кодтарына сәйкес саны 100 адамнан асатын заңды тұлғалар және (немесе) олардың құрылымдық және оқшауланған бөлімшелері, ЭҚЖЖ 84.11, 84.12, 84.13, 84.21, 84.30 санына қарамастан - жаппай әдіспен, жоғарыда көрсетілген ЭҚЖЖ бойынша (ЭҚЖЖ 84.11, 84.12, 84.13, 84.21, 84.30 қоспағанда) саны 100 адамға дейінгілер - іріктемелі әдіспен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ақпараттық–коммуникациялық технологияларды пайдалану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 ақпараттық-коммуникациялық технологияларды пайдалануы туралы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 қызметі туралы" (индексі 2-МП, кезеңділігі тоқсандық)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кәсіпорынның қызметі туралы" (индексі 2-МП, кезеңділігі жылдық)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 ақпанға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250 адамнан асатын заңды тұлғалар және (немесе) олардың құрылымдық және оқшауланған бөлімшелері, сонымен қатар "Шағын кәсіпорынның қызметі туралы" (индексі 2-МП, кезеңділігі жылдық) статистикалық нысаны бойынша есеп бергендерден басқа, қызметкерлерінің саны 250 адамға дейінгі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құрылымы және оны бөлу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31 мамырына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кәсіпорынның қызметі туралы" (индексі 2-МП, кезеңділігі жылдық) статистикалық нысаны бойынша есеп беретіндерді қоспағанда, ауыл, орман және балық шаруашылығы, өнеркәсіп, құрылыс, көлік және қоймалау, тұру және тамақтандыру бойынша көрсетілетін қызметтер, ақпарат және байланыс, кәсіби, ғылыми және техникалық қызмет, денсаулық сақтау және әлеуметтік қызмет саласындағы негізгі қызмет түрлері бар барлық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жұмыскерлер саны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асатын қаржы және сақтандыру қызметінен; мемлекеттік басқару және қорғаныстан; міндетті әлеуметтік қамтамасыз етуден; өзге де көрсетілетін қызмет түрлерін ұсыну бойынша қызметтен; аумақтан тыс ұйымдардың және органдардың қызметінен басқа барлық экономикалық қызмет түрлерімен айналысатын барлық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кәсіпорындардағы кадрлар саны және оған деген қажеттілік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(бос жұмыс орны)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 қаңтарына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17 ақпан,</w:t>
            </w:r>
            <w:r>
              <w:br/>
            </w:r>
            <w:r>
              <w:rPr>
                <w:rFonts w:ascii="Times New Roman"/>
                <w:b w:val="false"/>
                <w:i w:val="false"/>
                <w:color w:val="000000"/>
                <w:sz w:val="20"/>
              </w:rPr>
              <w:t>
16 наурыз,</w:t>
            </w:r>
            <w:r>
              <w:br/>
            </w:r>
            <w:r>
              <w:rPr>
                <w:rFonts w:ascii="Times New Roman"/>
                <w:b w:val="false"/>
                <w:i w:val="false"/>
                <w:color w:val="000000"/>
                <w:sz w:val="20"/>
              </w:rPr>
              <w:t>
20 сәуір,</w:t>
            </w:r>
            <w:r>
              <w:br/>
            </w:r>
            <w:r>
              <w:rPr>
                <w:rFonts w:ascii="Times New Roman"/>
                <w:b w:val="false"/>
                <w:i w:val="false"/>
                <w:color w:val="000000"/>
                <w:sz w:val="20"/>
              </w:rPr>
              <w:t>
18 мамыр,</w:t>
            </w:r>
            <w:r>
              <w:br/>
            </w:r>
            <w:r>
              <w:rPr>
                <w:rFonts w:ascii="Times New Roman"/>
                <w:b w:val="false"/>
                <w:i w:val="false"/>
                <w:color w:val="000000"/>
                <w:sz w:val="20"/>
              </w:rPr>
              <w:t>
22 маусым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шілде,</w:t>
            </w:r>
            <w:r>
              <w:br/>
            </w:r>
            <w:r>
              <w:rPr>
                <w:rFonts w:ascii="Times New Roman"/>
                <w:b w:val="false"/>
                <w:i w:val="false"/>
                <w:color w:val="000000"/>
                <w:sz w:val="20"/>
              </w:rPr>
              <w:t>
17 тамыз,</w:t>
            </w:r>
            <w:r>
              <w:br/>
            </w:r>
            <w:r>
              <w:rPr>
                <w:rFonts w:ascii="Times New Roman"/>
                <w:b w:val="false"/>
                <w:i w:val="false"/>
                <w:color w:val="000000"/>
                <w:sz w:val="20"/>
              </w:rPr>
              <w:t>
21 қыркүйек,</w:t>
            </w:r>
            <w:r>
              <w:br/>
            </w:r>
            <w:r>
              <w:rPr>
                <w:rFonts w:ascii="Times New Roman"/>
                <w:b w:val="false"/>
                <w:i w:val="false"/>
                <w:color w:val="000000"/>
                <w:sz w:val="20"/>
              </w:rPr>
              <w:t>
19 қазан,</w:t>
            </w:r>
            <w:r>
              <w:br/>
            </w:r>
            <w:r>
              <w:rPr>
                <w:rFonts w:ascii="Times New Roman"/>
                <w:b w:val="false"/>
                <w:i w:val="false"/>
                <w:color w:val="000000"/>
                <w:sz w:val="20"/>
              </w:rPr>
              <w:t>
16 қараша,</w:t>
            </w:r>
            <w:r>
              <w:br/>
            </w:r>
            <w:r>
              <w:rPr>
                <w:rFonts w:ascii="Times New Roman"/>
                <w:b w:val="false"/>
                <w:i w:val="false"/>
                <w:color w:val="000000"/>
                <w:sz w:val="20"/>
              </w:rPr>
              <w:t>
21 желтоқсан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шілде,</w:t>
            </w:r>
            <w:r>
              <w:br/>
            </w:r>
            <w:r>
              <w:rPr>
                <w:rFonts w:ascii="Times New Roman"/>
                <w:b w:val="false"/>
                <w:i w:val="false"/>
                <w:color w:val="000000"/>
                <w:sz w:val="20"/>
              </w:rPr>
              <w:t>
17 тамыз,</w:t>
            </w:r>
            <w:r>
              <w:br/>
            </w:r>
            <w:r>
              <w:rPr>
                <w:rFonts w:ascii="Times New Roman"/>
                <w:b w:val="false"/>
                <w:i w:val="false"/>
                <w:color w:val="000000"/>
                <w:sz w:val="20"/>
              </w:rPr>
              <w:t>
21 қыркүйек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(бұдан әрі – ЭҚЖЖ) негізгі және (немесе) қосалқы қызмет түрлері 05-39, 46, 70 болып табылатын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өнеркәсіптік өнімдердің (тауарлардың, көрсетілетін қызметтердің) бағасы және өндірістік-техникалық мақсаттағы өнімдерді сатып алу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экспортын және (немесе) импортын жүзеге асыратын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экспорттық жеткізілімдері мен импорттық түсімдерінің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түрлері 02 болып табылатын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23-күніне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кодтарына сәйкес қызметінің негізгі немесе қосалқы түрлері: 45, 46 болып табылатын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көтерме саудада сату (жеткізілім)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22-күніне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кодына сәйкес қызметінің негізгі немесе қосалқы түрі 68.20 – Жеке меншік немесе жалданатын жылжымайтын мүлікті жалға беру және басқару болып табылатын іріктемеге түскен заңды тұлғалар және (немесе) олардың құрылымдық және оқшауланған бөлімшелері, жеке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61 болып табылатын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байланыс қызметтерінің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53.1-кодына сәйкес негізгі қызмет түрімен іріктемеге түскен заңды тұлғалар және (немесе) олардың құрылымдық және оқшауланған бөлімшелері тапсырады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пошталық қызметтердің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53.2-кодына сәйкес негізгі қызмет түрімен іріктемеге түскен заңды тұлғалар және (немесе) олардың құрылымдық және оқшауланған бөлімшелері тапсырады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курьерлік қызметтердің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(курьер)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51 болып табылатын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тариф (әуе)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49.20 болып табылатын іріктемеге түскен заңды тұлғалар және (немесе) олардың құрылымдық және оқшауланған бөлімшелері тапсырады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(теміржол)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49.41 болып табылатын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(автомобиль)</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49.50 болып табылатын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(құбыр)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50.40 болып табылатын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(ішкі су)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Экономикалық қызмет түрлерінің жалпы жіктеуішінің 50.2-кодына сәйкес іріктемеге түскен заңды тұлғалар және (немесе) олардың құрылымдық және оқшауланған бөлімшелері тапсырады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кәсіпорындарының жүк тасымалдау тарифтері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(теңіз)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қызметінің негізгі немесе қосалқы түрі 41-43 болып табылатын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негiзгi немесе қосалқы экономикалық қызмет түрлері 01 – "Өсімдік және мал шаруашылығы, аңшылық және осы салаларда қызметтер ұсыну" болып табылатын іріктемеге түскен заңды тұлғалар және (немесе) олардың құрылымдық және оқшауланған бөлімшелері, шаруа немесе фермер қожалықтары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косалқы қызмет түрі: 03 Балық аулау және балық өсіру болып табылатын іріктемеге түскен заңды тұлғалар және (немесе) олардың құрылымдық және оқшауланған бөлімшелері, дара кәсіпкерлер, сондай-ақ жануарлар дүниесін пайдалануға және балық шаруашылығын жүргізуге рұқсаты бар болған кезде жеке тұлғалар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өнімінің бағасы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(балық)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 және (немесе) оларға үлестес тұлғалар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қызметінің негізгі немесе қосалқы түрлері: 52, 73 және 77 болып табылатын іріктемеге түскен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қызметтеріне бағалары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 (көрсетілетін қызметтер)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 сәуірге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Микрокредиттерді ұсыну бойынша қызметті жүзеге асыратын заңды тұлғалар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Микрокредиттерді ұсыну бойынша қызметті жүзеге асыратын заңды тұлғалар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кәсіпорынның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 бірыңғай жинақтаушы зейнетақы қоры, қоғамдық қорлар, қоғамдық бірлестіктер қызметкерлерінің санына қарамастан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жағдайы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зерттеулер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"Өнеркәсіп" (Экономикалық қызмет түрлерінің жалпы жіктеуішінің кодтарына сәйкес ЭҚЖЖ 05-33, 35-39) болып табылатын заңды тұлғалар және (немесе) олардың құрылымдық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"Ауыл шаруашылығы" (Экономикалық қызмет түрлерінің жалпы жіктеуішінің кодтарына сәйкес ЭҚЖЖ 01.1-01.64) болып табылатын заңды тұлғалар және (немесе) олардың құрылымдық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"Құрылыс" (Экономикалық қызмет түрлерінің жалпы жіктеуішінің кодтарына сәйкес ЭҚЖЖ 41-43) болып табылатын заңды тұлғалар және (немесе) олардың құрылымдық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ұйымдарының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"Пошталық және курьерлік қызмет. Телекоммуникациялар" (Экономикалық қызмет түрлерінің жалпы жіктеуішінің кодтарына сәйкес ЭҚЖЖ 53, 61) болып табылатын заңды тұлғалар және (немесе) олардың құрылымдық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кәсіпорындарының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КСВ-1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"Көтерме және бөлшек сауда; автомобильдер мен мотоциклдерді жөндеу" (Экономикалық қызмет түрлерінің жалпы жіктеуішінің кодтарына сәйкес ЭҚЖЖ 45.11, 45.19, 45.3, 45.4, 46, 47.1 - 47.9) болып табылатын заңды тұлғалар және (немесе) олардың құрылымдық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"Көлік" (Экономикалық қызмет түрлерінің жалпы жіктеуішінің кодтарына сәйкес ЭҚЖЖ 49-51) болып табылатын заңды тұлғалар және (немесе) олардың құрылымдық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кәсіпорындарының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"Туристік агенттіктер мен операторлардың қызметі" (Экономикалық қызмет түрлерінің жалпы жіктеуішінің кодтарына сәйкес ЭҚЖЖ 79.11-79.12) болып табылатын заңды тұлғалар және (немесе) олардың құрылымдық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ұйымдардың қызметін конъюнктуралық зерттеу сауалнамасы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КТУ-001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саласындағы мамандарды дайындауды жүргізетін жоғары оқу орындары мен ғылыми ұйымдар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5 қазанға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техникалық және кәсіптік, орта білімнен кейінгі білім беру саласында мамандарды даярлауды жүзеге асыратын, заңды тұлғалар және (немесе) олардың филиалдары мен өкілдіктері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10 қазанға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қатыстылығына қарамастан жоғары білім беру саласында бакалаврлар мен мамандарды даярлауды жүзеге асыратын,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есебі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5 қазанына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Экономикалық қызмет түрлерінің жалпы жіктеуішінің (ЭҚЖЖ) – 85 кодына сәйкес қызметінің негізгі түрі "Білім беру" болып табылатын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қаржы-шаруашылық қызметінің негізгі көрсеткіштері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(білім беру)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Экономикалық қызмет түрлерінің жалпы жіктеуішінің (ЭҚЖЖ) – 85 кодына сәйкес қызметінің негізгі түрі "Білім беру" болып табылатын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көрсетілген қызметтердің көлемі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Экономикалық қызмет түрлерінің жалпы жіктеуішінің (бұдан әрі – ЭҚЖЖ) "Денсаулық сақтау саласындағы қызмет" – 86, "Тұратын орынмен қамтамасыз ете отырып әлеуметтік қызмет көрсету" ЭҚЖЖ – 87, "Тұратын орынмен қамтамасыз етпейтін әлеуметтік қызметтер көрсету" ЭҚЖЖ – 88 кодына сәйкес негізгі қызмет түрлері бар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қаржы-шаруашылық қызметінің негізгі көрсеткіштері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(денсаулық сақтау)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қызметінің негізгі түрі "Денсаулық сақтау және халыққа әлеуметтік қызмет көрсету" (Экономикалық қызмет түрлерінің жалпы жіктеуішінің кодына сәйкес (ЭҚЖЖ) – 86, 87, 88) болып табылатын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 әлеуметтік қызметтерд көрсету саласында көрсетілген қызметтердің көлемі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номенклатурасының "Санаториялық-курорттық ұйымдардың қызметі" 86.10.3 кодына сәйкес және осы статистикалық нысанға қосымшада келтірілген санаториялық-курорттық ұйымдардың тізбесіне сәйкес қызметтің негізгі және қосалқы түрлері бар заңды тұлғалар және (немесе) олардың құрылымдық және оқшауланған бөлімшелері, дара кәсіпкерлер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тәртіпке сәйкес атына жазатайым оқиға тіркелген заңды тұлғалар және (немесе) олардың құрылымдық және оқшауланған бөлімшелері (бұдан әрі – респондент)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халықты әлеуметтік қорғау саласында арнаулы әлеуметтік қызмет көрсетуге (Экономикалық қызмет түрлерінің жалпы жіктеуішінің 87, 88-кодтары) бағытталған қызметті жүзеге асыратын заңды тұлғалар және (немесе) олардың құрылымдық және оқшауланған бөлімшелері ұсынады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арнаулы әлеуметтік көрсетілетін қызметтерді ұсыну жөніндегі ұйымның есебі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жоғары жастағы үй шаруашылығының мүшелері қатысады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құқық қорғау органдарына сенімділік деңгейі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маусым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жоғары жастағы үй шаруашылығының бір мүшесі қатысады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наурыз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шығыстарды есепке алу күнделігі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табыстары мен шығыстары бойынша тоқсан сайынғы сұрақнама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20-күніне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үлкен жастағы үй шаруашылығының бір мүшесі қатысады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халыққа темекі тұтынуы туралы сауал</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мамыр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30 желтоқсанына (қоса алғанда) дейін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құрамының бақылау карточкасы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 сайынғы нақтыланумен)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 ақпанына (қоса алғанда) дейін (есепті кезеңнен кейінгі 20-күніне (қоса алғанда) дейін)</w:t>
            </w:r>
          </w:p>
        </w:tc>
      </w:tr>
    </w:tbl>
    <w:bookmarkStart w:name="z10" w:id="9"/>
    <w:p>
      <w:pPr>
        <w:spacing w:after="0"/>
        <w:ind w:left="0"/>
        <w:jc w:val="left"/>
      </w:pPr>
      <w:r>
        <w:rPr>
          <w:rFonts w:ascii="Times New Roman"/>
          <w:b/>
          <w:i w:val="false"/>
          <w:color w:val="000000"/>
        </w:rPr>
        <w:t xml:space="preserve"> 2. Мемлекеттік органдары жүргізетін ведомстволық статистикалық байқаулар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716"/>
        <w:gridCol w:w="2195"/>
        <w:gridCol w:w="567"/>
        <w:gridCol w:w="434"/>
        <w:gridCol w:w="3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аудандарының (облыстық маңызы бар қалаларының) Жер қатынастары мен Ауыл шаруашылығы бөлімдері, облыстарының (республикалық маңызы бар қаланың, астананың) Жер қатынастары мен Ауыл шаруашылығы басқармалары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болуы, оларды санаттар, жер учаскелерiнiң меншiк иелерi, жердi пайдаланушылар мен алқаптар бойынша бөлiнуi туралы ____ жылғы 1 қарашадағы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аудандарының (облыстық маңызы бар қалаларының) Жер қатынастары бөлімдері, облыстарының (республикалық маңызы бар қаланың, астананың) Жер қатынастары басқармалары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жердiң болуы, оларды санаттар, жер учаскелерiнiң меншiк иелерi, жердi пайдаланушылар мен алқаптар бойынша бөлiнуi туралы ____ жылғы 1 қарашадағы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орманға күтім жасау шаралары, сүрек босату, шырын ағызу және жанама орман пайдалану жөніндегі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25 ақпанға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Қарауында 1 гектардан астам орман көмкерген жерлер бар жекеше және мемлекеттік орман иеленушілер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мен жерлер бойынша бөлу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және мемлекеттік орман иеленушілер – есепті кезеңнен кейінгі 20 қаңтарға дейін, облыстық орман шаруашылығы және жануарлар дүниесі аумақтық инспекциялары – есепті кезеңнен кейінгі 1 ақпанға дейін, "Қазақ орман орналастыру кәсіпорыны" Республикалық мемлекеттік қазыналық кәсіпорын – есепті кезеңнен кейінгі 20 наурызға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инспекцияларды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ОШ (орман шаруашылығы)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1 шілдеге дейін, облыстық орман шаруашылығы және жануарлар дүниесі аумақтық инспекциялары – есепті кезеңнен кейінгі 25 ақпанға, 10 шілдеге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және аңшылық шаруашылығы аумақтық инспекциялары, "Қазақ орман орналастыру кәсіпорыны" Республикалық мемлекеттік қазыналық кәсіпорын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ормандарды қалпына келтіру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ОШ (орман шаруашылығы)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 есепті кезеңнен кейінгі 10 қарашаға дейін, облыстық орман шаруашылығы және жануарлар дүниесі аумақтық инспекциялары – есепті кезеңнен кейінгі 20 қарашаға дейін, "Қазақ орман орналастыру кәсіпорыны" Республикалық мемлекеттік қазыналық кәсіпорын – есепті кезеңнен кейінгі 15 қаңтарға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ОШ (орман шаруашылығы)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25 ақпанға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Республикалық орман селекциялық тұқым өсіру орталығы, облыстар әкімдіктерінің орман бөлімдері басқармалары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ОШ (орман шаруашылығы)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 есепті кезеңнен кейінгі 10 қаңтарға дейін; Республикалық орман селекциялық тұқым өсіру орталығы - есепті кезеңнен кейінгі 20 қаңтарға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(орман)</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айдың 9, 19, 29 – күндері, облыстық орман шаруашылығы және жануарлар дүниесі аумақтық инспекциялары – айдың 10, 20, 30 күндері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заңнамасының бұзушылықтары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5-орманша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айдың 25-күніне дейін, облыстық орман шаруашылығы және жануарлар дүниесі аумақтық инспекциялары – есепті кезеңнен кейінгі айдың 1-күніне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мекемелері, мемлекеттік табиғи қорықтар, мемлекеттік ұлттық табиғи парктер, мемлекеттік орман табиғи резерваттары, орман шаруашылығының облыстық аумақтық инспекциялары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түсуі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10-шы 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 және 10 шілдеге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қорықтар, мемлекеттік ұлттық табиғи парктер, мемлекеттік табиғи резерваттар, мемлекеттік өңірлік табиғи парктер, облыстық орман шаруашылығы және жануарлар дүниесі аумақтық инспекциялары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1-ООПТ</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 (орман шаруашылығы)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және 10 шілдеге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ұлттық табиғи парктер, мемлекеттік орман табиғи резерваттары, "Сандықтау оқу-өндірістік орман шаруашылығы" республикалық мемлекеттік мекемесі, "Жасыл Аймақ" шаруашылық жүргізу құқығындағы республикалық мемлекеттік кәсіпорны, "Республикалық орман селекциялық орталығы" республикалық мемлекеттік қазыналық кәсіпорны, орман шаруашылығы және жануарлар дүниесінің облыстық аумақтық инспекциялары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тұқымдарын дайындау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Су ресурстары комитеті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ауыл шаруашылығы қажеттіліктері үшін, өндірістік, коммуналдық-тұрмыстық қажеттіліктер мен гидроэнергетикада пайдаланатын су пайдаланушылары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қажеттіліктері үшін суды пайдаланатын су пайдаланушылар есептік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кейінгі 10 қаңтардан кешіктірмей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бойынша аудандық (қалалық) уәкілетті органдар – облыстық, Нұр-Сұлтан, Алматы және Шымкент қалаларының жұмыспен қамту мәселелері бойынша уәкілетті органдарына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және төлеу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3-тұрғын үй көмегі</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5-ші 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мәселелері бойынша аудандық (қалалық), облыстық және Нұр-Сұлтан, Алматы, Шымкент қалаларының органдары Қазақстан Республикасы Еңбек және халықты әлеуметтік қорғау министрлігі Еңбек ресурстарын дамыту орталығына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қамтылуына жәрдемдесу іс-шаралары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(жұмысқа орналастыру)</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2-күні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(немесе) олардың құрылымдық және оқшауланған бөлімшелері өзінің орналасқан жері бойынша, аудандық (қалалық), облыстық және Нұр-Сұлтан, Алматы, Шымкент қалаларының еңбек, жұмыспен қамту, әлеуметтік қамсыздандыру жөніндегі уәкілетті органдарға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туралы)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3-ЕН (жасырын жұмыссыздық)</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3-күні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Құрылыс және тұрғын үй-коммуналдық шаруашылық істері комитеті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02, 08, 16, 19, 20, 22 - 28, 31, 35, 46-кодтарына сәйкес қызметінің негізгі немесе қосалқы түрлерімен іріктемеге түскен заңды тұлғалар және (немесе) олардың құрылымдық және(немесе) оқшауланған бөлімшелері, дара кәсіпкерлер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инженерлiк жабдықтарына босатылым бағалары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41-43-кодтарына сәйкес қызметінің негізгі және (немесе) қосалқы түрлерімен іріктемеге түскен заңды тұлғалар және (немесе) олардың құрылымдық және оқшауланған бөлімшелері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 бұйымдары, конструкциялар мен инженерлік жабдықтарының нақты құны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2-СМИО</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банктік операциялардың жекелеген түрлерін жүзеге асыратын ұйымдар, инфрақұрылымдық облигация ұстаушылардың өкілдері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қарыздарды, мемлекет кепілгерлігімен берілетін қарыздарды игеру және өтеу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5-күніне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органының дене шынықтыру және спорт саласындағы функцияларды жүзеге асыратын құрылымдық бөлімшелері, республикалық, облыстық және қалалық жоғары спорт шеберлігі мектептері және республикалық олимпиадалық даярлау орталықтары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операцияларды іске асыратын ұйымдар, шетелдік қатысуы бар ұйымдар тапсырады. Статистикалық нысанды мемлекеттік басқару органдары, банктер, өз қызметін Қазақстан Республикасында жүзеге асыратын шетелдік заңды тұлғалардың өкілдіктері мен филиалдары ұсынбайды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 және олардың алдындағы міндеттемелер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10-күнінен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көлік – экспедициялық қызметтерін авиациялық, теңіз (өзен), автомобиль, құбыр арқылы жүргізу және электроэнергияны тасымалдау кәсіпорындары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 "Қазақстан Темір Жолы" акционерлік қоғамы, "Жолаушы тасымалдау" акционерлік қоғамы, темір жол көлігінің кәсіпорындары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 жол көлігі қызметтері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жолдан басқа резидент емес көлік кәсіпорындарының өкілдері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атынан жүзеге асырылған операциялар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көлік қызметімен айналысатын кәсіпорындар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кәсіпорындарына ұсынылған қызметтер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қоғамы, "Қазпочта" акционерлік қоғамы, "Қазтелерадио" акционерлік қоғамы, сондай-ақ меншік нысанына қарамастан, жоғарыда көрсетілген құрылымға кірмейтін басқа да байланыс кәсіпорындары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байланыс қызметі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органдары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талаптардың және олардың алдындағы міндеттемелердің жай-күйі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экономикалық операцияларды жүзеге асыратын заңды тұлғалар-резиденттер және Қазақстан Республикасы аумағында құрылыс және бұрғылау жұмыстарын жүзеге асыратын резидент емес заңды тұлғалардың филиалдарын қоспағанда, Қазақстан Республикасы аумағында орналдасқан резидент емес заңды тұлғалар филиалдары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халықаралық операциялар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лицензия негізінде өз қызметін жүзеге асыратын сақтандыру ұйымдары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11-ТБ-ЖС</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лицензия негізінде өз қызметін жүзеге асыратын сақтандыру ұйымдары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11-ТБ-ӨС</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 Қазақстан Республикасының Ұлттық Банкі тапсырады, Қазақстан Республикасының Қаржы министрлігі Қазақстан Республикасының Ұлттық Банкіне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брокерлер және (немесе) дилерлер; инвестициялық протфельді басқаратын ұйымдар; бағалы қағаздардың номиналды ұстаушылары және тіркеушілері; зейнетақы активтерiн инвестициялық басқаруды жүзеге асыратын ұйымдар; бірыңғай жинақтаушы зейнетақы қоры, ерікті жинақтаушы зейнетақы қорларымен ұсынылады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 бойынша халықаралық операциялар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"БТА Банк" акционерлік қоғамы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кредиттер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түскен заңды тұлғалар ұсынады. Статистикалық нысанды мемлекеттік басқару органдары және банктер ұсынбайды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төлем балансы бойынша тексеру сауалнамасы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ТБЗ-1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аумақтық органының сұратуы бойынша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сауалнамада көрсетілген күнге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және олар бойынша сыйақы мөлшерлемелері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олар бойынша сыйақы мөлшерлемелері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нақты берешек қалдығы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 және олар бойынша сыйақы мөлшерлемелері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7-ші (қоса алғанда) жұмыс 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қожалықтарына қарыздар және олар бойынша сыйақы мөлшерлемелері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9-шы (қоса алғанда) жұмыс 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банкаралық қарыздары мен салымдары бойынша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аптаның 2-ші (қоса алғанда) жұмыс 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биржадан тыс шет ел валютасымен операциялары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күннен кейінгі жұмыс күні сағат: 17:00-ге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банк операцияларының жекелеген түрлерін жүзеге асыратын ұйымдар және Қазақстан Республикасының Ұлттық Банкінің филиалдары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қолма-қол ақшасының айналымдары (кассалық айналымдары)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мерзімінен кейінгі 5-жұмыс күні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секторлары бойынша талаптар мен міндеттемелер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қаржы ағындары және қорлары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және ерікті жинақтаушы зейнетақы қорлары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экономика секторларына қарай жіктелген талаптар мен міндеттемелер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НПФ-СА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және ерікті жинақтаушы зейнетақы қорлары ұсынады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экономика секторларына қарай жіктелген талаптар мен міндеттемелер туралы есеп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НПФ-ПА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 (қоса алғанда)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