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53a2a" w14:textId="e953a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 мемлекеттік қызмет көрсету қағидаларын бекіту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2020 жылғы 18 мамырдағы № 166-НҚ бұйрығы. Қазақстан Республикасының Әділет министрлігінде 2020 жылғы 19 мамырда № 20667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рәміздері туралы" 2007 жылғы 4 маусымдағы Қазақстан Республикасы Конституциялық заңының 11-бабы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Сауда және интеграция вице-министріне жүктелсін. </w:t>
      </w:r>
    </w:p>
    <w:bookmarkEnd w:id="5"/>
    <w:bookmarkStart w:name="z7" w:id="6"/>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жиырма бір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сауда және интеграция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Цифрлық даму,</w:t>
      </w:r>
      <w:r>
        <w:rPr>
          <w:rFonts w:ascii="Times New Roman"/>
          <w:b/>
          <w:i w:val="false"/>
          <w:color w:val="000000"/>
          <w:sz w:val="28"/>
        </w:rPr>
        <w:t xml:space="preserve"> инновациялар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және аэроғарыш</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өнеркәсібі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интегрция</w:t>
            </w:r>
            <w:r>
              <w:br/>
            </w:r>
            <w:r>
              <w:rPr>
                <w:rFonts w:ascii="Times New Roman"/>
                <w:b w:val="false"/>
                <w:i w:val="false"/>
                <w:color w:val="000000"/>
                <w:sz w:val="20"/>
              </w:rPr>
              <w:t>министрінің</w:t>
            </w:r>
            <w:r>
              <w:br/>
            </w:r>
            <w:r>
              <w:rPr>
                <w:rFonts w:ascii="Times New Roman"/>
                <w:b w:val="false"/>
                <w:i w:val="false"/>
                <w:color w:val="000000"/>
                <w:sz w:val="20"/>
              </w:rPr>
              <w:t>2020 жылғы 18 мамырдағы</w:t>
            </w:r>
            <w:r>
              <w:br/>
            </w:r>
            <w:r>
              <w:rPr>
                <w:rFonts w:ascii="Times New Roman"/>
                <w:b w:val="false"/>
                <w:i w:val="false"/>
                <w:color w:val="000000"/>
                <w:sz w:val="20"/>
              </w:rPr>
              <w:t xml:space="preserve">№ 166-НҚ бұйрығымен </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 мемлекеттік қызмет көрсету қағидалары</w:t>
      </w:r>
    </w:p>
    <w:bookmarkEnd w:id="7"/>
    <w:bookmarkStart w:name="z11" w:id="8"/>
    <w:p>
      <w:pPr>
        <w:spacing w:after="0"/>
        <w:ind w:left="0"/>
        <w:jc w:val="left"/>
      </w:pPr>
      <w:r>
        <w:rPr>
          <w:rFonts w:ascii="Times New Roman"/>
          <w:b/>
          <w:i w:val="false"/>
          <w:color w:val="000000"/>
        </w:rPr>
        <w:t xml:space="preserve"> 1-тарау. Жалпы ережелер</w:t>
      </w:r>
    </w:p>
    <w:bookmarkEnd w:id="8"/>
    <w:bookmarkStart w:name="z12" w:id="9"/>
    <w:p>
      <w:pPr>
        <w:spacing w:after="0"/>
        <w:ind w:left="0"/>
        <w:jc w:val="both"/>
      </w:pPr>
      <w:r>
        <w:rPr>
          <w:rFonts w:ascii="Times New Roman"/>
          <w:b w:val="false"/>
          <w:i w:val="false"/>
          <w:color w:val="000000"/>
          <w:sz w:val="28"/>
        </w:rPr>
        <w:t xml:space="preserve">
      1. Осы "Қазақстан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 мемлекеттік қызмет көрсету қағидалары (бұдан әрі - Қағидалар) "Қазақстан Республикасының мемлекеттік рәміздері туралы" 2007 жылғы 4 маусымдағы Қазақстан Республикасы Конституциялық Заңының 11-бабының 1-тармағының </w:t>
      </w:r>
      <w:r>
        <w:rPr>
          <w:rFonts w:ascii="Times New Roman"/>
          <w:b w:val="false"/>
          <w:i w:val="false"/>
          <w:color w:val="000000"/>
          <w:sz w:val="28"/>
        </w:rPr>
        <w:t>3)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 тәртібін айқындайды. </w:t>
      </w:r>
    </w:p>
    <w:bookmarkEnd w:id="9"/>
    <w:bookmarkStart w:name="z13"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bookmarkStart w:name="z14" w:id="11"/>
    <w:p>
      <w:pPr>
        <w:spacing w:after="0"/>
        <w:ind w:left="0"/>
        <w:jc w:val="both"/>
      </w:pPr>
      <w:r>
        <w:rPr>
          <w:rFonts w:ascii="Times New Roman"/>
          <w:b w:val="false"/>
          <w:i w:val="false"/>
          <w:color w:val="000000"/>
          <w:sz w:val="28"/>
        </w:rPr>
        <w:t xml:space="preserve">
      1) лицензия - жеке немесе заңды тұлғаға қауіптіліктің жоғары деңгейіне байланысты лицензияланатын қызмет түрін не лицензияланатын қызмет түрінің кіші түрін жүзеге асыруға беретін бірінші санаттағы рұқсат; </w:t>
      </w:r>
    </w:p>
    <w:bookmarkEnd w:id="11"/>
    <w:bookmarkStart w:name="z15" w:id="12"/>
    <w:p>
      <w:pPr>
        <w:spacing w:after="0"/>
        <w:ind w:left="0"/>
        <w:jc w:val="both"/>
      </w:pPr>
      <w:r>
        <w:rPr>
          <w:rFonts w:ascii="Times New Roman"/>
          <w:b w:val="false"/>
          <w:i w:val="false"/>
          <w:color w:val="000000"/>
          <w:sz w:val="28"/>
        </w:rPr>
        <w:t>
      2) "электрондық үкіметтің" веб-порталы www.egov.kz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12"/>
    <w:bookmarkStart w:name="z16" w:id="13"/>
    <w:p>
      <w:pPr>
        <w:spacing w:after="0"/>
        <w:ind w:left="0"/>
        <w:jc w:val="both"/>
      </w:pPr>
      <w:r>
        <w:rPr>
          <w:rFonts w:ascii="Times New Roman"/>
          <w:b w:val="false"/>
          <w:i w:val="false"/>
          <w:color w:val="000000"/>
          <w:sz w:val="28"/>
        </w:rPr>
        <w:t xml:space="preserve">
      3) "электрондық үкіметтің" төлем шлюзі (бұдан әрі - ЭҮТШ) - төлемдерді электрондық нысанда көрсетілетін өтеулі қызметтер көрсету шеңберінде жүргізу туралы ақпарат беру процестерін автоматтандыратын ақпараттық жүйе; </w:t>
      </w:r>
    </w:p>
    <w:bookmarkEnd w:id="13"/>
    <w:bookmarkStart w:name="z17" w:id="14"/>
    <w:p>
      <w:pPr>
        <w:spacing w:after="0"/>
        <w:ind w:left="0"/>
        <w:jc w:val="both"/>
      </w:pPr>
      <w:r>
        <w:rPr>
          <w:rFonts w:ascii="Times New Roman"/>
          <w:b w:val="false"/>
          <w:i w:val="false"/>
          <w:color w:val="000000"/>
          <w:sz w:val="28"/>
        </w:rPr>
        <w:t>
      4)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14"/>
    <w:bookmarkStart w:name="z18" w:id="15"/>
    <w:p>
      <w:pPr>
        <w:spacing w:after="0"/>
        <w:ind w:left="0"/>
        <w:jc w:val="left"/>
      </w:pPr>
      <w:r>
        <w:rPr>
          <w:rFonts w:ascii="Times New Roman"/>
          <w:b/>
          <w:i w:val="false"/>
          <w:color w:val="000000"/>
        </w:rPr>
        <w:t xml:space="preserve"> 2-тарау. Мемлекеттік қызмет көрсету тәртібі</w:t>
      </w:r>
    </w:p>
    <w:bookmarkEnd w:id="15"/>
    <w:bookmarkStart w:name="z19" w:id="16"/>
    <w:p>
      <w:pPr>
        <w:spacing w:after="0"/>
        <w:ind w:left="0"/>
        <w:jc w:val="both"/>
      </w:pPr>
      <w:r>
        <w:rPr>
          <w:rFonts w:ascii="Times New Roman"/>
          <w:b w:val="false"/>
          <w:i w:val="false"/>
          <w:color w:val="000000"/>
          <w:sz w:val="28"/>
        </w:rPr>
        <w:t>
      3. "Қазақстан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 мемлекеттік көрсетілетін қызметін (бұдан әрі - мемлекеттік көрсетілетін қызмет) осы Қағидаларға сәйкес Қазақстан Республикасы Сауда және интеграция министрлігінің Техникалық реттеу және метрология комитеті (бұдан әрі - көрсетілетін қызметті беруші) көрсетеді.</w:t>
      </w:r>
    </w:p>
    <w:bookmarkEnd w:id="16"/>
    <w:bookmarkStart w:name="z20" w:id="17"/>
    <w:p>
      <w:pPr>
        <w:spacing w:after="0"/>
        <w:ind w:left="0"/>
        <w:jc w:val="both"/>
      </w:pPr>
      <w:r>
        <w:rPr>
          <w:rFonts w:ascii="Times New Roman"/>
          <w:b w:val="false"/>
          <w:i w:val="false"/>
          <w:color w:val="000000"/>
          <w:sz w:val="28"/>
        </w:rPr>
        <w:t>
      4. Қағидалар Қазақстан Республикасының Мемлекеттік Туын және Қазақстан Республикасының Мемлекеттік Елтаңбасын жасау жөніндегі қызметті жүзеге асыратын жеке және заңды тұлғаларға қолданылады.</w:t>
      </w:r>
    </w:p>
    <w:bookmarkEnd w:id="17"/>
    <w:bookmarkStart w:name="z21" w:id="18"/>
    <w:p>
      <w:pPr>
        <w:spacing w:after="0"/>
        <w:ind w:left="0"/>
        <w:jc w:val="both"/>
      </w:pPr>
      <w:r>
        <w:rPr>
          <w:rFonts w:ascii="Times New Roman"/>
          <w:b w:val="false"/>
          <w:i w:val="false"/>
          <w:color w:val="000000"/>
          <w:sz w:val="28"/>
        </w:rPr>
        <w:t xml:space="preserve">
      5. Жеке немесе заңды тұлға (бұдан әрі - көрсетілетін қызметті алушы) лицензия алу үшін көрсетілетін қызметті берушіге мәліметтерді осы Қағиданың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үкіметтің" веб-порталы www.egov.kz (бұдан әрі - Портал) жібереді.</w:t>
      </w:r>
    </w:p>
    <w:bookmarkEnd w:id="18"/>
    <w:bookmarkStart w:name="z22" w:id="19"/>
    <w:p>
      <w:pPr>
        <w:spacing w:after="0"/>
        <w:ind w:left="0"/>
        <w:jc w:val="both"/>
      </w:pPr>
      <w:r>
        <w:rPr>
          <w:rFonts w:ascii="Times New Roman"/>
          <w:b w:val="false"/>
          <w:i w:val="false"/>
          <w:color w:val="000000"/>
          <w:sz w:val="28"/>
        </w:rPr>
        <w:t xml:space="preserve">
      6. Мемлекеттік қызмет көрсету ерекшеліктері ескеріле отырып, мемлекеттік қызмет көрсету процесінің сипаттамасын, нысанын, мазмұны мен нәтижесін, сондай-ақ өзге де мәліметтерді қамтитын мемлекеттік қызмет көрсетуге қойылатын негізгі талаптардың тізбесі Мемлекеттік көрсетілетін қызмет стандартының нысанында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баяндалған. </w:t>
      </w:r>
    </w:p>
    <w:bookmarkEnd w:id="19"/>
    <w:bookmarkStart w:name="z23" w:id="20"/>
    <w:p>
      <w:pPr>
        <w:spacing w:after="0"/>
        <w:ind w:left="0"/>
        <w:jc w:val="both"/>
      </w:pPr>
      <w:r>
        <w:rPr>
          <w:rFonts w:ascii="Times New Roman"/>
          <w:b w:val="false"/>
          <w:i w:val="false"/>
          <w:color w:val="000000"/>
          <w:sz w:val="28"/>
        </w:rPr>
        <w:t>
      7. Жеке басын куәландыратын құжаттар туралы, заңды тұлғаны мемлекеттік тіркеу (қайта тіркеу), дара кәсіпкерді мемлекеттік тіркеу туралы не дара кәсіпкер ретінде қызметтің басталғаны туралы мәліметтер көрсетілетін қызметті берушіге тиісті мемлекеттік ақпараттық жүйелерден "электрондық үкімет" шлюзі арқылы беріледі.</w:t>
      </w:r>
    </w:p>
    <w:bookmarkEnd w:id="20"/>
    <w:bookmarkStart w:name="z24" w:id="21"/>
    <w:p>
      <w:pPr>
        <w:spacing w:after="0"/>
        <w:ind w:left="0"/>
        <w:jc w:val="both"/>
      </w:pPr>
      <w:r>
        <w:rPr>
          <w:rFonts w:ascii="Times New Roman"/>
          <w:b w:val="false"/>
          <w:i w:val="false"/>
          <w:color w:val="000000"/>
          <w:sz w:val="28"/>
        </w:rPr>
        <w:t>
      8. Көрсетілетін қызметті алушы барлық қажетті құжаттарды портал арқылы берген кезде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End w:id="21"/>
    <w:bookmarkStart w:name="z25" w:id="22"/>
    <w:p>
      <w:pPr>
        <w:spacing w:after="0"/>
        <w:ind w:left="0"/>
        <w:jc w:val="both"/>
      </w:pPr>
      <w:r>
        <w:rPr>
          <w:rFonts w:ascii="Times New Roman"/>
          <w:b w:val="false"/>
          <w:i w:val="false"/>
          <w:color w:val="000000"/>
          <w:sz w:val="28"/>
        </w:rPr>
        <w:t>
      9. Көрсетілетін қызметті беруші электрондық сұрау салу түскен күні оны қабылдайды және тіркеуді жүзеге асырады.</w:t>
      </w:r>
    </w:p>
    <w:bookmarkEnd w:id="22"/>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кезде электрондық сұрау салуды қабылдау және Мемлекеттік қызмет көрсету нәтижесін беру келесі жұмыс күні жүзеге асырылады. </w:t>
      </w:r>
    </w:p>
    <w:bookmarkStart w:name="z26" w:id="23"/>
    <w:p>
      <w:pPr>
        <w:spacing w:after="0"/>
        <w:ind w:left="0"/>
        <w:jc w:val="both"/>
      </w:pPr>
      <w:r>
        <w:rPr>
          <w:rFonts w:ascii="Times New Roman"/>
          <w:b w:val="false"/>
          <w:i w:val="false"/>
          <w:color w:val="000000"/>
          <w:sz w:val="28"/>
        </w:rPr>
        <w:t>
      10. Қызмет көрсетуші электрондық сұранысты тіркеген сәттен бастап 1 (бір) жұмыс күні ішінде ұсынылған құжаттардың және (немесе) мәліметтердің толықтығын тексереді.</w:t>
      </w:r>
    </w:p>
    <w:bookmarkEnd w:id="23"/>
    <w:p>
      <w:pPr>
        <w:spacing w:after="0"/>
        <w:ind w:left="0"/>
        <w:jc w:val="both"/>
      </w:pPr>
      <w:r>
        <w:rPr>
          <w:rFonts w:ascii="Times New Roman"/>
          <w:b w:val="false"/>
          <w:i w:val="false"/>
          <w:color w:val="000000"/>
          <w:sz w:val="28"/>
        </w:rPr>
        <w:t xml:space="preserve">
      Егер көрсетілетін қызметті алушы құжаттар мен (немесе) мәліметтердің толық пакетін ұсынған жағдайда көрсетілетін қызметті берушінің аумақтық бөлімшесі "Рұқсаттар мен хабарламалар туралы" Қазақстан Республикасы Заңының 51-бабының </w:t>
      </w:r>
      <w:r>
        <w:rPr>
          <w:rFonts w:ascii="Times New Roman"/>
          <w:b w:val="false"/>
          <w:i w:val="false"/>
          <w:color w:val="000000"/>
          <w:sz w:val="28"/>
        </w:rPr>
        <w:t>2-тармағына</w:t>
      </w:r>
      <w:r>
        <w:rPr>
          <w:rFonts w:ascii="Times New Roman"/>
          <w:b w:val="false"/>
          <w:i w:val="false"/>
          <w:color w:val="000000"/>
          <w:sz w:val="28"/>
        </w:rPr>
        <w:t xml:space="preserve"> сәйкес электрондық сұрауды тіркеген күннен бастап 2 (екі) жұмыс күні ішінде "Қазақстан Республикасының Мемлекеттік Туы мен Қазақстан Республикасының Мемлекеттік Елтаңбасын жасау жөніндегі қызметті жүзеге асыру үшін қойылатын біліктілік талаптары мен олардың сәйкестігін растайтын құжаттар тізбесін бекіту туралы" Қазақстан Республикасы Инвестициялар және даму министрінің міндетін атқарушының 2015 жылғы 23 қаңтардағы №50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10381 болып тіркелген) біліктілік талаптарына сәйкестігі немесе сәйкес келмеуі туралы қорытынды жасау үшін қызметті алушыға барады.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Сауда және интеграция министрінің 04.11.2021 </w:t>
      </w:r>
      <w:r>
        <w:rPr>
          <w:rFonts w:ascii="Times New Roman"/>
          <w:b w:val="false"/>
          <w:i w:val="false"/>
          <w:color w:val="000000"/>
          <w:sz w:val="28"/>
        </w:rPr>
        <w:t>№ 583-НҚ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11. Көрсетілетін қызметті алушы тізбеге сәйкес құжаттардың толық емес топтамасын және (немесе) қолданылу мерзімі өткен құжаттарды тапсырған кезде көрсетілетін қызметті беруші 1 (бір) жұмыс күні ішінде өтінішті одан әрі қараудан бас тартады және көрсетілетін қызметті берушінің уәкілетті тұлғасының ЭЦҚ қойылған электрондық құжат нысанында көрсетілетін қызметті алушының "жеке кабинетіне" хабарлама жіберіледі.</w:t>
      </w:r>
    </w:p>
    <w:bookmarkEnd w:id="24"/>
    <w:bookmarkStart w:name="z28" w:id="25"/>
    <w:p>
      <w:pPr>
        <w:spacing w:after="0"/>
        <w:ind w:left="0"/>
        <w:jc w:val="both"/>
      </w:pPr>
      <w:r>
        <w:rPr>
          <w:rFonts w:ascii="Times New Roman"/>
          <w:b w:val="false"/>
          <w:i w:val="false"/>
          <w:color w:val="000000"/>
          <w:sz w:val="28"/>
        </w:rPr>
        <w:t>
      12. Лицензияны беру кезінде және лицензияны қайта ресімдеу кезінде мемлекеттік қызметті көрсету мерзімі 7 (жеті) жұмыс күнін құрайды.</w:t>
      </w:r>
    </w:p>
    <w:bookmarkEnd w:id="25"/>
    <w:p>
      <w:pPr>
        <w:spacing w:after="0"/>
        <w:ind w:left="0"/>
        <w:jc w:val="both"/>
      </w:pPr>
      <w:r>
        <w:rPr>
          <w:rFonts w:ascii="Times New Roman"/>
          <w:b w:val="false"/>
          <w:i w:val="false"/>
          <w:color w:val="000000"/>
          <w:sz w:val="28"/>
        </w:rPr>
        <w:t>
      Мемлекеттік көрсетілетін қызмет нәтижесі көрсетілетін қызметті берушінің уәкілетті тұлғасының ЭЦҚ-мен куәландырылған электрондық құжат нысанында "жеке кабинетке"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Сауда және интеграция министрінің 04.11.2021 </w:t>
      </w:r>
      <w:r>
        <w:rPr>
          <w:rFonts w:ascii="Times New Roman"/>
          <w:b w:val="false"/>
          <w:i w:val="false"/>
          <w:color w:val="000000"/>
          <w:sz w:val="28"/>
        </w:rPr>
        <w:t>№ 583-НҚ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9" w:id="26"/>
    <w:p>
      <w:pPr>
        <w:spacing w:after="0"/>
        <w:ind w:left="0"/>
        <w:jc w:val="both"/>
      </w:pPr>
      <w:r>
        <w:rPr>
          <w:rFonts w:ascii="Times New Roman"/>
          <w:b w:val="false"/>
          <w:i w:val="false"/>
          <w:color w:val="000000"/>
          <w:sz w:val="28"/>
        </w:rPr>
        <w:t xml:space="preserve">
      12-1. Қазақстан Республикасының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көрсетуден бас тарту туралы шешім қабылданғанға дейін көрсетілетін қызметті беруші мемлекеттік қызметті қарау мерзімі аяқталғанға дейін 3 (үш) жұмыс күнінен кешіктірмей көрсетілетін қызметті алушыға алдын ала шешім жібереді.</w:t>
      </w:r>
    </w:p>
    <w:bookmarkEnd w:id="26"/>
    <w:p>
      <w:pPr>
        <w:spacing w:after="0"/>
        <w:ind w:left="0"/>
        <w:jc w:val="both"/>
      </w:pPr>
      <w:r>
        <w:rPr>
          <w:rFonts w:ascii="Times New Roman"/>
          <w:b w:val="false"/>
          <w:i w:val="false"/>
          <w:color w:val="000000"/>
          <w:sz w:val="28"/>
        </w:rPr>
        <w:t>
      Көрсетілетін қызметті алушы алдын ала шешімді алған күннен бастап 2 (екі) жұмыс күнінен кешіктірілмейтін мерзімде көрсетілетін қызметті берушінің алдын ала шешіміне қарсылығын ұсынады немесе айтады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12-1-тармақпен толықтырылды - ҚР Сауда және интеграция министрінің 04.11.2021 </w:t>
      </w:r>
      <w:r>
        <w:rPr>
          <w:rFonts w:ascii="Times New Roman"/>
          <w:b w:val="false"/>
          <w:i w:val="false"/>
          <w:color w:val="000000"/>
          <w:sz w:val="28"/>
        </w:rPr>
        <w:t>№ 583-НҚ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xml:space="preserve">
      13. "Рұқсаттар және хабарламалар туралы" 2014 жылғы 5 сәуірдегі Қазақстан Республикасы Заңының 32-бабы </w:t>
      </w:r>
      <w:r>
        <w:rPr>
          <w:rFonts w:ascii="Times New Roman"/>
          <w:b w:val="false"/>
          <w:i w:val="false"/>
          <w:color w:val="000000"/>
          <w:sz w:val="28"/>
        </w:rPr>
        <w:t>1-тармағының</w:t>
      </w:r>
      <w:r>
        <w:rPr>
          <w:rFonts w:ascii="Times New Roman"/>
          <w:b w:val="false"/>
          <w:i w:val="false"/>
          <w:color w:val="000000"/>
          <w:sz w:val="28"/>
        </w:rPr>
        <w:t xml:space="preserve"> 1), 2), 3), 4), 5) ,6) тармақшаларына сәйкес, лицензияны алу немесе лицензияны қайта ресімдеу кезінде мемлекеттік қызметті көрсетуден бас тарту үшін негіз болып табылады:</w:t>
      </w:r>
    </w:p>
    <w:bookmarkEnd w:id="27"/>
    <w:bookmarkStart w:name="z30" w:id="28"/>
    <w:p>
      <w:pPr>
        <w:spacing w:after="0"/>
        <w:ind w:left="0"/>
        <w:jc w:val="both"/>
      </w:pPr>
      <w:r>
        <w:rPr>
          <w:rFonts w:ascii="Times New Roman"/>
          <w:b w:val="false"/>
          <w:i w:val="false"/>
          <w:color w:val="000000"/>
          <w:sz w:val="28"/>
        </w:rPr>
        <w:t>
      1) Қазақстан Республикасының заңдарымен субъектілердің осы санаты үшін қызмет түрімен айналысуға тыйым салынады;</w:t>
      </w:r>
    </w:p>
    <w:bookmarkEnd w:id="28"/>
    <w:bookmarkStart w:name="z31" w:id="29"/>
    <w:p>
      <w:pPr>
        <w:spacing w:after="0"/>
        <w:ind w:left="0"/>
        <w:jc w:val="both"/>
      </w:pPr>
      <w:r>
        <w:rPr>
          <w:rFonts w:ascii="Times New Roman"/>
          <w:b w:val="false"/>
          <w:i w:val="false"/>
          <w:color w:val="000000"/>
          <w:sz w:val="28"/>
        </w:rPr>
        <w:t>
      2) Қызмет түріне лицензия беруге өтініш берілген жағдайда жекелеген қызмет түрлерімен айналысу құқығы үшін лицензиялық алым енгізілмеген;</w:t>
      </w:r>
    </w:p>
    <w:bookmarkEnd w:id="29"/>
    <w:bookmarkStart w:name="z32" w:id="30"/>
    <w:p>
      <w:pPr>
        <w:spacing w:after="0"/>
        <w:ind w:left="0"/>
        <w:jc w:val="both"/>
      </w:pPr>
      <w:r>
        <w:rPr>
          <w:rFonts w:ascii="Times New Roman"/>
          <w:b w:val="false"/>
          <w:i w:val="false"/>
          <w:color w:val="000000"/>
          <w:sz w:val="28"/>
        </w:rPr>
        <w:t>
      3) көрсетілетін қызметті алушы біліктілік талаптарына сәйкес келмейді;</w:t>
      </w:r>
    </w:p>
    <w:bookmarkEnd w:id="30"/>
    <w:bookmarkStart w:name="z33" w:id="31"/>
    <w:p>
      <w:pPr>
        <w:spacing w:after="0"/>
        <w:ind w:left="0"/>
        <w:jc w:val="both"/>
      </w:pPr>
      <w:r>
        <w:rPr>
          <w:rFonts w:ascii="Times New Roman"/>
          <w:b w:val="false"/>
          <w:i w:val="false"/>
          <w:color w:val="000000"/>
          <w:sz w:val="28"/>
        </w:rPr>
        <w:t>
      4) келісуші мемлекеттік органмен көрсетілетін қызметті алушыға лицензия беру келісілмеген;</w:t>
      </w:r>
    </w:p>
    <w:bookmarkEnd w:id="31"/>
    <w:bookmarkStart w:name="z34" w:id="32"/>
    <w:p>
      <w:pPr>
        <w:spacing w:after="0"/>
        <w:ind w:left="0"/>
        <w:jc w:val="both"/>
      </w:pPr>
      <w:r>
        <w:rPr>
          <w:rFonts w:ascii="Times New Roman"/>
          <w:b w:val="false"/>
          <w:i w:val="false"/>
          <w:color w:val="000000"/>
          <w:sz w:val="28"/>
        </w:rPr>
        <w:t>
      5) көрсетілетін қызметті алушыға қатысты оған қызметтің жекелеген түрімен айналысуға тыйым салатын заңды күшіне енген сот үкімі бар;</w:t>
      </w:r>
    </w:p>
    <w:bookmarkEnd w:id="32"/>
    <w:bookmarkStart w:name="z35" w:id="33"/>
    <w:p>
      <w:pPr>
        <w:spacing w:after="0"/>
        <w:ind w:left="0"/>
        <w:jc w:val="both"/>
      </w:pPr>
      <w:r>
        <w:rPr>
          <w:rFonts w:ascii="Times New Roman"/>
          <w:b w:val="false"/>
          <w:i w:val="false"/>
          <w:color w:val="000000"/>
          <w:sz w:val="28"/>
        </w:rPr>
        <w:t xml:space="preserve">
      6) сот орындаушысының ұсынуы негізінде сот өтініш берушіге лицензия алуға тыйым салады. </w:t>
      </w:r>
    </w:p>
    <w:bookmarkEnd w:id="33"/>
    <w:bookmarkStart w:name="z36" w:id="34"/>
    <w:p>
      <w:pPr>
        <w:spacing w:after="0"/>
        <w:ind w:left="0"/>
        <w:jc w:val="both"/>
      </w:pPr>
      <w:r>
        <w:rPr>
          <w:rFonts w:ascii="Times New Roman"/>
          <w:b w:val="false"/>
          <w:i w:val="false"/>
          <w:color w:val="000000"/>
          <w:sz w:val="28"/>
        </w:rPr>
        <w:t>
      14. Көрсетілетін қызметті беруші Мемлекеттік қызметтер көрсету мониторингінің ақпараттық жүйесіне ақпараттандыру саласындағы уәкілетті орган белгілеген тәртіппен мемлекеттік қызмет көрсету сатысы туралы деректерді енгізуді қамтамасыз етеді .</w:t>
      </w:r>
    </w:p>
    <w:bookmarkEnd w:id="34"/>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оны көрсету сатысы туралы деректер автоматты режимде мемлекеттік қызметтерді көрсету мониторингінің ақпараттық жүйесіне түседі.</w:t>
      </w:r>
    </w:p>
    <w:bookmarkStart w:name="z37" w:id="35"/>
    <w:p>
      <w:pPr>
        <w:spacing w:after="0"/>
        <w:ind w:left="0"/>
        <w:jc w:val="both"/>
      </w:pPr>
      <w:r>
        <w:rPr>
          <w:rFonts w:ascii="Times New Roman"/>
          <w:b w:val="false"/>
          <w:i w:val="false"/>
          <w:color w:val="000000"/>
          <w:sz w:val="28"/>
        </w:rPr>
        <w:t>
      15. Ақпараттық жүйеде іркіліс болған жағдайда көрсетілетін қызметті беруші техникалық іркілістердің пайда болуы анықталған сәттен бастап дереу "электрондық үкіметтің" ақпараттық-коммуникациялық инфрақұрылымының операторын мемлекеттік көрсетілетін қызмет атауы, өтініш бойынша әкімшілік құжаттың нөмірі және коды, немесе өтініштің бірегей сәйкестендіру нөмірі, әкімшілік құжаттың нөмірі және коды, немесе рұқсат құжатының бірегей сәйкестендіру нөмірі, көрсетілетін қызметті алушының жеке сәйкестендіру нөмірі немесе бизнес-сәйкестендіру нөмірі бойынша ақпаратты міндетті түрде көрсету арқылы, авторизациялау сәтінен бастап қатенің нақты уақытын көрсете отырып, қате пайда болған сәтке дейінгі қадамдық скриншоттарды қоса бере отырып, бірыңғай қолдау қызметі sd@nitec.kz электрондық поштасына сұрау салуды жіберу арқылы хабардар етеді.</w:t>
      </w:r>
    </w:p>
    <w:bookmarkEnd w:id="35"/>
    <w:bookmarkStart w:name="z38" w:id="36"/>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36"/>
    <w:bookmarkStart w:name="z39" w:id="37"/>
    <w:p>
      <w:pPr>
        <w:spacing w:after="0"/>
        <w:ind w:left="0"/>
        <w:jc w:val="both"/>
      </w:pPr>
      <w:r>
        <w:rPr>
          <w:rFonts w:ascii="Times New Roman"/>
          <w:b w:val="false"/>
          <w:i w:val="false"/>
          <w:color w:val="000000"/>
          <w:sz w:val="28"/>
        </w:rPr>
        <w:t>
      16.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(әрекетсіздіктеріне) шағымдану үшін шағым көрсетілетін қызметті алушының әкімшілік актіні қабылдағаны немесе әрекеттерді (әрекетсіздіктерді) жасағаны туралы көрсетілетін қызметті алушыға белгілі болған күннен бастап 3 (үш) айдан кешіктірілмей:</w:t>
      </w:r>
    </w:p>
    <w:bookmarkEnd w:id="37"/>
    <w:p>
      <w:pPr>
        <w:spacing w:after="0"/>
        <w:ind w:left="0"/>
        <w:jc w:val="both"/>
      </w:pPr>
      <w:r>
        <w:rPr>
          <w:rFonts w:ascii="Times New Roman"/>
          <w:b w:val="false"/>
          <w:i w:val="false"/>
          <w:color w:val="000000"/>
          <w:sz w:val="28"/>
        </w:rPr>
        <w:t>
      шағымды қарайтын органға (жоғары тұрған әкімшілік органға және (немесе) лауазымды адамға);</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органға;</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басшылығының атына беріледі.</w:t>
      </w:r>
    </w:p>
    <w:p>
      <w:pPr>
        <w:spacing w:after="0"/>
        <w:ind w:left="0"/>
        <w:jc w:val="both"/>
      </w:pPr>
      <w:r>
        <w:rPr>
          <w:rFonts w:ascii="Times New Roman"/>
          <w:b w:val="false"/>
          <w:i w:val="false"/>
          <w:color w:val="000000"/>
          <w:sz w:val="28"/>
        </w:rPr>
        <w:t xml:space="preserve">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оны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оны тіркеген күннен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берушінің, мемлекеттік қызметтер көрсету сапасын бағалау және бақылау жөніндегі уәкілетті органның шағымды қарау мерзімі:</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тұлға шағымды қарау мерзімі ұзартылған кезден бастап 3 (үш) жұмыс күні ішінде шағым берген өтініш иесіне ұзарту себептерін көрсете отырып, шағымды қарау мерзімінің ұзартылғаны туралы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Шағым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көрсетілетін қызметті беруші шағымды қарайтын органға ол келіп түскен күннен бастап 3 (үш) жұмыс күні ішінде жібереді. Көрсетілетін қызметті беруші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p>
      <w:pPr>
        <w:spacing w:after="0"/>
        <w:ind w:left="0"/>
        <w:jc w:val="both"/>
      </w:pPr>
      <w:r>
        <w:rPr>
          <w:rFonts w:ascii="Times New Roman"/>
          <w:b w:val="false"/>
          <w:i w:val="false"/>
          <w:color w:val="000000"/>
          <w:sz w:val="28"/>
        </w:rPr>
        <w:t>
      Шағымды қарайтын органның шағымды қарау мерзімі шағым түскен күннен бастап 20 (жиырма) жұмыс күнін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Сауда және интеграция министрінің 04.11.2021 </w:t>
      </w:r>
      <w:r>
        <w:rPr>
          <w:rFonts w:ascii="Times New Roman"/>
          <w:b w:val="false"/>
          <w:i w:val="false"/>
          <w:color w:val="000000"/>
          <w:sz w:val="28"/>
        </w:rPr>
        <w:t>№ 583-НҚ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0" w:id="38"/>
    <w:p>
      <w:pPr>
        <w:spacing w:after="0"/>
        <w:ind w:left="0"/>
        <w:jc w:val="both"/>
      </w:pPr>
      <w:r>
        <w:rPr>
          <w:rFonts w:ascii="Times New Roman"/>
          <w:b w:val="false"/>
          <w:i w:val="false"/>
          <w:color w:val="000000"/>
          <w:sz w:val="28"/>
        </w:rPr>
        <w:t xml:space="preserve">
      17. Шағымды қарайтын органның шешімімен келіспеген жағдайда, көрсетілетін қызметті алушы шағымды қарайтын басқа органға немесе ҚР ӘРПК 100-бабының </w:t>
      </w:r>
      <w:r>
        <w:rPr>
          <w:rFonts w:ascii="Times New Roman"/>
          <w:b w:val="false"/>
          <w:i w:val="false"/>
          <w:color w:val="000000"/>
          <w:sz w:val="28"/>
        </w:rPr>
        <w:t>6-тармағына</w:t>
      </w:r>
      <w:r>
        <w:rPr>
          <w:rFonts w:ascii="Times New Roman"/>
          <w:b w:val="false"/>
          <w:i w:val="false"/>
          <w:color w:val="000000"/>
          <w:sz w:val="28"/>
        </w:rPr>
        <w:t xml:space="preserve"> сәйкес сотқа жүгінеді.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Сауда және интеграция министрінің 04.11.2021 </w:t>
      </w:r>
      <w:r>
        <w:rPr>
          <w:rFonts w:ascii="Times New Roman"/>
          <w:b w:val="false"/>
          <w:i w:val="false"/>
          <w:color w:val="000000"/>
          <w:sz w:val="28"/>
        </w:rPr>
        <w:t>№ 583-НҚ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Туын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Елтаңбасын жасау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bookmarkStart w:name="z45" w:id="39"/>
    <w:p>
      <w:pPr>
        <w:spacing w:after="0"/>
        <w:ind w:left="0"/>
        <w:jc w:val="left"/>
      </w:pPr>
      <w:r>
        <w:rPr>
          <w:rFonts w:ascii="Times New Roman"/>
          <w:b/>
          <w:i w:val="false"/>
          <w:color w:val="000000"/>
        </w:rPr>
        <w:t xml:space="preserve"> Қазақстан Республикасының Мемлекеттік Туын және Қазақстан Республикасының Мемлекеттік Елтаңбасын жасау жөніндегі қызметті жүзеге асыру үшін қойылатын біліктілік талаптарға сәйкестігі туралы мәліметтер нысаны</w:t>
      </w:r>
    </w:p>
    <w:bookmarkEnd w:id="39"/>
    <w:p>
      <w:pPr>
        <w:spacing w:after="0"/>
        <w:ind w:left="0"/>
        <w:jc w:val="both"/>
      </w:pPr>
      <w:r>
        <w:rPr>
          <w:rFonts w:ascii="Times New Roman"/>
          <w:b w:val="false"/>
          <w:i w:val="false"/>
          <w:color w:val="ff0000"/>
          <w:sz w:val="28"/>
        </w:rPr>
        <w:t xml:space="preserve">
      Ескерту. 1-қосымша жаңа редакцияда - ҚР Сауда және интеграция министрінің 04.11.2021 </w:t>
      </w:r>
      <w:r>
        <w:rPr>
          <w:rFonts w:ascii="Times New Roman"/>
          <w:b w:val="false"/>
          <w:i w:val="false"/>
          <w:color w:val="ff0000"/>
          <w:sz w:val="28"/>
        </w:rPr>
        <w:t>№ 583-НҚ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өзгеріс енгізілді – ҚР Премьер-Министрі орынбасарының - Сауда және интеграция министрінің м.а. 30.03.2023 </w:t>
      </w:r>
      <w:r>
        <w:rPr>
          <w:rFonts w:ascii="Times New Roman"/>
          <w:b w:val="false"/>
          <w:i w:val="false"/>
          <w:color w:val="ff0000"/>
          <w:sz w:val="28"/>
        </w:rPr>
        <w:t>№ 124-НҚ</w:t>
      </w:r>
      <w:r>
        <w:rPr>
          <w:rFonts w:ascii="Times New Roman"/>
          <w:b w:val="false"/>
          <w:i w:val="false"/>
          <w:color w:val="ff0000"/>
          <w:sz w:val="28"/>
        </w:rPr>
        <w:t xml:space="preserve"> (алғашқы ресми жарияланған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1. Стандарттау жөніндегі құжаттардың болуы:</w:t>
      </w:r>
    </w:p>
    <w:p>
      <w:pPr>
        <w:spacing w:after="0"/>
        <w:ind w:left="0"/>
        <w:jc w:val="both"/>
      </w:pPr>
      <w:r>
        <w:rPr>
          <w:rFonts w:ascii="Times New Roman"/>
          <w:b w:val="false"/>
          <w:i w:val="false"/>
          <w:color w:val="000000"/>
          <w:sz w:val="28"/>
        </w:rPr>
        <w:t>
      стандарттың атауы ______________________________________________</w:t>
      </w:r>
    </w:p>
    <w:p>
      <w:pPr>
        <w:spacing w:after="0"/>
        <w:ind w:left="0"/>
        <w:jc w:val="both"/>
      </w:pPr>
      <w:r>
        <w:rPr>
          <w:rFonts w:ascii="Times New Roman"/>
          <w:b w:val="false"/>
          <w:i w:val="false"/>
          <w:color w:val="000000"/>
          <w:sz w:val="28"/>
        </w:rPr>
        <w:t>
      стандарттың нөмірі______________________________________________</w:t>
      </w:r>
    </w:p>
    <w:p>
      <w:pPr>
        <w:spacing w:after="0"/>
        <w:ind w:left="0"/>
        <w:jc w:val="both"/>
      </w:pPr>
      <w:r>
        <w:rPr>
          <w:rFonts w:ascii="Times New Roman"/>
          <w:b w:val="false"/>
          <w:i w:val="false"/>
          <w:color w:val="000000"/>
          <w:sz w:val="28"/>
        </w:rPr>
        <w:t>
      2. *Өндірістік технологиялық базаның болуы________________________</w:t>
      </w:r>
    </w:p>
    <w:p>
      <w:pPr>
        <w:spacing w:after="0"/>
        <w:ind w:left="0"/>
        <w:jc w:val="both"/>
      </w:pPr>
      <w:r>
        <w:rPr>
          <w:rFonts w:ascii="Times New Roman"/>
          <w:b w:val="false"/>
          <w:i w:val="false"/>
          <w:color w:val="000000"/>
          <w:sz w:val="28"/>
        </w:rPr>
        <w:t>
      3. *Технологиялық жабдықтың атауы______________________________</w:t>
      </w:r>
    </w:p>
    <w:p>
      <w:pPr>
        <w:spacing w:after="0"/>
        <w:ind w:left="0"/>
        <w:jc w:val="both"/>
      </w:pPr>
      <w:r>
        <w:rPr>
          <w:rFonts w:ascii="Times New Roman"/>
          <w:b w:val="false"/>
          <w:i w:val="false"/>
          <w:color w:val="000000"/>
          <w:sz w:val="28"/>
        </w:rPr>
        <w:t xml:space="preserve">
      4. Өлшеу және бақылау құралдарының атауы түстер атласының болуы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(салыстырып тексеру/метрологиялық аттестаттау туралы сертификаттың берілген күні, сертификатты берген органның атауы, сертификаттың қолданылу мерзімі)</w:t>
      </w:r>
    </w:p>
    <w:p>
      <w:pPr>
        <w:spacing w:after="0"/>
        <w:ind w:left="0"/>
        <w:jc w:val="both"/>
      </w:pPr>
      <w:r>
        <w:rPr>
          <w:rFonts w:ascii="Times New Roman"/>
          <w:b w:val="false"/>
          <w:i w:val="false"/>
          <w:color w:val="000000"/>
          <w:sz w:val="28"/>
        </w:rPr>
        <w:t>
      5. Салыстырып тексеру немесе метрологиялық аттестаттау туралы сертификаттар, салыстырып тексеру немесе метрологиялық аттестаттау туралы сертификаттың нөмірі _________________________________________</w:t>
      </w:r>
    </w:p>
    <w:p>
      <w:pPr>
        <w:spacing w:after="0"/>
        <w:ind w:left="0"/>
        <w:jc w:val="both"/>
      </w:pPr>
      <w:r>
        <w:rPr>
          <w:rFonts w:ascii="Times New Roman"/>
          <w:b w:val="false"/>
          <w:i w:val="false"/>
          <w:color w:val="000000"/>
          <w:sz w:val="28"/>
        </w:rPr>
        <w:t>
      салыстырып тексеру немесе метрологиялық аттестаттау туралы сертификаттың берілген күні __________________________________________</w:t>
      </w:r>
    </w:p>
    <w:p>
      <w:pPr>
        <w:spacing w:after="0"/>
        <w:ind w:left="0"/>
        <w:jc w:val="both"/>
      </w:pPr>
      <w:r>
        <w:rPr>
          <w:rFonts w:ascii="Times New Roman"/>
          <w:b w:val="false"/>
          <w:i w:val="false"/>
          <w:color w:val="000000"/>
          <w:sz w:val="28"/>
        </w:rPr>
        <w:t>
      сертификатты берген органның атауы __________________________________</w:t>
      </w:r>
    </w:p>
    <w:p>
      <w:pPr>
        <w:spacing w:after="0"/>
        <w:ind w:left="0"/>
        <w:jc w:val="both"/>
      </w:pPr>
      <w:r>
        <w:rPr>
          <w:rFonts w:ascii="Times New Roman"/>
          <w:b w:val="false"/>
          <w:i w:val="false"/>
          <w:color w:val="000000"/>
          <w:sz w:val="28"/>
        </w:rPr>
        <w:t>
      сертификаттың қолданыс мерзімі ______________________________________</w:t>
      </w:r>
    </w:p>
    <w:p>
      <w:pPr>
        <w:spacing w:after="0"/>
        <w:ind w:left="0"/>
        <w:jc w:val="both"/>
      </w:pPr>
      <w:r>
        <w:rPr>
          <w:rFonts w:ascii="Times New Roman"/>
          <w:b w:val="false"/>
          <w:i w:val="false"/>
          <w:color w:val="000000"/>
          <w:sz w:val="28"/>
        </w:rPr>
        <w:t>
      6. Аккредиттелген сынақ зертханасынан ҚР СТ 989 "Қазақстан Республикасы Мемлекеттік Елтаңбасы. Техникалық шарттар" талаптарына сәйкестігіне оң сынақ нәтижесін қолдана отырып, Қазақстан Республикасының Мемлекеттік Елтаңбасының әрбір өндірілетін үлгілік өлшемнің басты модельінің болуы______________________________________</w:t>
      </w:r>
    </w:p>
    <w:p>
      <w:pPr>
        <w:spacing w:after="0"/>
        <w:ind w:left="0"/>
        <w:jc w:val="both"/>
      </w:pPr>
      <w:r>
        <w:rPr>
          <w:rFonts w:ascii="Times New Roman"/>
          <w:b w:val="false"/>
          <w:i w:val="false"/>
          <w:color w:val="000000"/>
          <w:sz w:val="28"/>
        </w:rPr>
        <w:t>
      7. Аккредиттелген сынақ зертханасынан ҚР СТ 989 "Қазақстан Республикасы Мемлекеттік Елтаңбасы. Техникалық шарттар" талаптарына сәйкестігіне оң сынақ нәтижесін қолданумен Қазақстан Республиканың Мемлекеттік Елтаңбасының әрбір өндірілген өлшемінің өндірістік эталондық үлгісінің болуы______________________________________________________</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Алып тасталды – ҚР Премьер-Министрі орынбасарының - Сауда және интеграция министрінің м.а. 30.03.2023 </w:t>
      </w:r>
      <w:r>
        <w:rPr>
          <w:rFonts w:ascii="Times New Roman"/>
          <w:b w:val="false"/>
          <w:i w:val="false"/>
          <w:color w:val="000000"/>
          <w:sz w:val="28"/>
        </w:rPr>
        <w:t>№ 124-НҚ</w:t>
      </w:r>
      <w:r>
        <w:rPr>
          <w:rFonts w:ascii="Times New Roman"/>
          <w:b w:val="false"/>
          <w:i w:val="false"/>
          <w:color w:val="ff0000"/>
          <w:sz w:val="28"/>
        </w:rPr>
        <w:t xml:space="preserve"> (алғашқы ресми жарияланған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Егер өтініш беруші өндірістік үй-жайдың, технологиялық жабдықтардың меншік иесі болмаған жағдайда, онда жалдау шарты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Туын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Елтаңбасын жасау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2-қосымшаға өзгеріс енгізілді - ҚР Сауда және интеграция министрінің 04.11.2021 </w:t>
      </w:r>
      <w:r>
        <w:rPr>
          <w:rFonts w:ascii="Times New Roman"/>
          <w:b w:val="false"/>
          <w:i w:val="false"/>
          <w:color w:val="ff0000"/>
          <w:sz w:val="28"/>
        </w:rPr>
        <w:t>№ 583-НҚ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министрлігінің Техникалық реттеу және метрология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(қол жеткізу арналары)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Өтінішті қабылдау және мемлекеттік қызметті көрсету нәтижесін беру www.egov.kz "электрондық үкімет" веб-порталы арқылы жүзеге асырылады.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 немесе лицензияны қайта ресімдеу кезінде – 7 (жеті)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 -Қазақстан Республикасының Мемлекеттік Туын және Қазақстан Республикасының Мемлекеттік Елтаңбасын жасау үшін лицензия, лицензияны қайта ресімдеу не осы мемлекеттік көрсетілетін қызмет Қағидаларының 10-тармағында көзделген жағдайларда және негіздер бойынша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p>
            <w:pPr>
              <w:spacing w:after="20"/>
              <w:ind w:left="20"/>
              <w:jc w:val="both"/>
            </w:pPr>
            <w:r>
              <w:rPr>
                <w:rFonts w:ascii="Times New Roman"/>
                <w:b w:val="false"/>
                <w:i w:val="false"/>
                <w:color w:val="000000"/>
                <w:sz w:val="20"/>
              </w:rPr>
              <w:t>
Мемлекеттік көрсетілетін қызмет нәтижесі көрсетілетін қызметті берушінің уәкілетті тұлғасының электрондық цифрлық қолтаңбасымен (бұдан әрі - ЭЦҚ) куәландырылған электрондық құжат нысанында "жеке кабинетке"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(бұдан әрі - көрсетілетін қызметті алушы) ақылы негізде көрсетіледі.</w:t>
            </w:r>
          </w:p>
          <w:p>
            <w:pPr>
              <w:spacing w:after="20"/>
              <w:ind w:left="20"/>
              <w:jc w:val="both"/>
            </w:pPr>
            <w:r>
              <w:rPr>
                <w:rFonts w:ascii="Times New Roman"/>
                <w:b w:val="false"/>
                <w:i w:val="false"/>
                <w:color w:val="000000"/>
                <w:sz w:val="20"/>
              </w:rPr>
              <w:t xml:space="preserve">
2017 жылғы 25 желтоқсандағы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0"/>
              </w:rPr>
              <w:t>554-бабының</w:t>
            </w:r>
            <w:r>
              <w:rPr>
                <w:rFonts w:ascii="Times New Roman"/>
                <w:b w:val="false"/>
                <w:i w:val="false"/>
                <w:color w:val="000000"/>
                <w:sz w:val="20"/>
              </w:rPr>
              <w:t xml:space="preserve"> 4-тармағына сәйкес жекелеген қызмет түрлерімен айналысу құқығы үшін лицензиялық алым:</w:t>
            </w:r>
          </w:p>
          <w:p>
            <w:pPr>
              <w:spacing w:after="20"/>
              <w:ind w:left="20"/>
              <w:jc w:val="both"/>
            </w:pPr>
            <w:r>
              <w:rPr>
                <w:rFonts w:ascii="Times New Roman"/>
                <w:b w:val="false"/>
                <w:i w:val="false"/>
                <w:color w:val="000000"/>
                <w:sz w:val="20"/>
              </w:rPr>
              <w:t>
1) қызметтің осы түрімен айналысу құқығына лицензия беру кезіндегі лицензиялық алым 10 айлық есептік көрсеткішті (бұдан әрі - АЕК) құрайды.);</w:t>
            </w:r>
          </w:p>
          <w:p>
            <w:pPr>
              <w:spacing w:after="20"/>
              <w:ind w:left="20"/>
              <w:jc w:val="both"/>
            </w:pPr>
            <w:r>
              <w:rPr>
                <w:rFonts w:ascii="Times New Roman"/>
                <w:b w:val="false"/>
                <w:i w:val="false"/>
                <w:color w:val="000000"/>
                <w:sz w:val="20"/>
              </w:rPr>
              <w:t>
2) лицензияны қайта ресімдеуге лицензиялық алым 1 АЕК құрайды.</w:t>
            </w:r>
          </w:p>
          <w:p>
            <w:pPr>
              <w:spacing w:after="20"/>
              <w:ind w:left="20"/>
              <w:jc w:val="both"/>
            </w:pPr>
            <w:r>
              <w:rPr>
                <w:rFonts w:ascii="Times New Roman"/>
                <w:b w:val="false"/>
                <w:i w:val="false"/>
                <w:color w:val="000000"/>
                <w:sz w:val="20"/>
              </w:rPr>
              <w:t>
Төлем екінші деңгейдегі банктер және банк операцияларының жекелеген түрлерін жүзеге асыратын ұйымдар арқылы қолма-қол және қолма-қол ақшасыз нысанда жүргізіледі, сондай-ақ портал арқылы төлем "электрондық үкіметтің" шлюзі (бұдан әрі - ЭҮТШ)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Порталдың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өтініш жасаған жағдайда өтініштерді қабылдау және мемлекеттік көрсетілетін қызмет нәтижелерін беру келесі жұмыс күні жүзеге асырылады). </w:t>
            </w:r>
          </w:p>
          <w:p>
            <w:pPr>
              <w:spacing w:after="20"/>
              <w:ind w:left="20"/>
              <w:jc w:val="both"/>
            </w:pPr>
            <w:r>
              <w:rPr>
                <w:rFonts w:ascii="Times New Roman"/>
                <w:b w:val="false"/>
                <w:i w:val="false"/>
                <w:color w:val="000000"/>
                <w:sz w:val="20"/>
              </w:rPr>
              <w:t xml:space="preserve">
2) Көрсетілетін қызметті беруші -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күндерінен басқа, дүйсенбіден жұма күнін қоса алғанда, сағат 9.00-ден 18:30 дейін, түскі үзіліс 13.00-ден 14.30-ға дейін. </w:t>
            </w:r>
          </w:p>
          <w:p>
            <w:pPr>
              <w:spacing w:after="20"/>
              <w:ind w:left="20"/>
              <w:jc w:val="both"/>
            </w:pPr>
            <w:r>
              <w:rPr>
                <w:rFonts w:ascii="Times New Roman"/>
                <w:b w:val="false"/>
                <w:i w:val="false"/>
                <w:color w:val="000000"/>
                <w:sz w:val="20"/>
              </w:rPr>
              <w:t>
Мемлекеттік қызмет көрсету мекенжайы Министрліктің интернет-ресурсында: www.beta.egov.kz, "Мемлекеттік қызметтер" бөлімінде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лицензия алу үшін Порталда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біліктілік талаптары нысанына сәйкес мәліметтерді толтырады.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 және хабарламалар туралы" 2014 жылғы 5 сәуірдегі Қазақстан Республикасы Заңының 32-бабы 1-тармағының 1), 2), 3), 4), 5), 6) тармақшаларына сәйкес,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заңдарымен субъектілердің осы санаты үшін қызмет түрімен айналысуға тыйым салынады;</w:t>
            </w:r>
          </w:p>
          <w:p>
            <w:pPr>
              <w:spacing w:after="20"/>
              <w:ind w:left="20"/>
              <w:jc w:val="both"/>
            </w:pPr>
            <w:r>
              <w:rPr>
                <w:rFonts w:ascii="Times New Roman"/>
                <w:b w:val="false"/>
                <w:i w:val="false"/>
                <w:color w:val="000000"/>
                <w:sz w:val="20"/>
              </w:rPr>
              <w:t>
2) Қызмет түріне лицензия беруге өтініш берілген жағдайда жекелеген қызмет түрлерімен айналысу құқығы үшін лицензиялық алым енгізілмеген;</w:t>
            </w:r>
          </w:p>
          <w:p>
            <w:pPr>
              <w:spacing w:after="20"/>
              <w:ind w:left="20"/>
              <w:jc w:val="both"/>
            </w:pPr>
            <w:r>
              <w:rPr>
                <w:rFonts w:ascii="Times New Roman"/>
                <w:b w:val="false"/>
                <w:i w:val="false"/>
                <w:color w:val="000000"/>
                <w:sz w:val="20"/>
              </w:rPr>
              <w:t>
3) көрсетілетін қызметті алушы біліктілік талаптарына сәйкес келмейді;</w:t>
            </w:r>
          </w:p>
          <w:p>
            <w:pPr>
              <w:spacing w:after="20"/>
              <w:ind w:left="20"/>
              <w:jc w:val="both"/>
            </w:pPr>
            <w:r>
              <w:rPr>
                <w:rFonts w:ascii="Times New Roman"/>
                <w:b w:val="false"/>
                <w:i w:val="false"/>
                <w:color w:val="000000"/>
                <w:sz w:val="20"/>
              </w:rPr>
              <w:t>
4) келісуші мемлекеттік органмен көрсетілетін қызметті алушыға лицензия беру келісілмеген;</w:t>
            </w:r>
          </w:p>
          <w:p>
            <w:pPr>
              <w:spacing w:after="20"/>
              <w:ind w:left="20"/>
              <w:jc w:val="both"/>
            </w:pPr>
            <w:r>
              <w:rPr>
                <w:rFonts w:ascii="Times New Roman"/>
                <w:b w:val="false"/>
                <w:i w:val="false"/>
                <w:color w:val="000000"/>
                <w:sz w:val="20"/>
              </w:rPr>
              <w:t>
5) көрсетілетін қызметті алушыға қатысты оған қызметтің жекелеген түрімен айналысуға тыйым салатын заңды күшіне енген сот үкімі бар;</w:t>
            </w:r>
          </w:p>
          <w:p>
            <w:pPr>
              <w:spacing w:after="20"/>
              <w:ind w:left="20"/>
              <w:jc w:val="both"/>
            </w:pPr>
            <w:r>
              <w:rPr>
                <w:rFonts w:ascii="Times New Roman"/>
                <w:b w:val="false"/>
                <w:i w:val="false"/>
                <w:color w:val="000000"/>
                <w:sz w:val="20"/>
              </w:rPr>
              <w:t>
6) сот орындаушысының ұсынуы негізінде сот өтініш берушіге лицензия алуға тыйым салады.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ерекшеліктерін ескере отырып, өзге де талаптар:</w:t>
            </w:r>
          </w:p>
          <w:p>
            <w:pPr>
              <w:spacing w:after="20"/>
              <w:ind w:left="20"/>
              <w:jc w:val="both"/>
            </w:pPr>
            <w:r>
              <w:rPr>
                <w:rFonts w:ascii="Times New Roman"/>
                <w:b w:val="false"/>
                <w:i w:val="false"/>
                <w:color w:val="000000"/>
                <w:sz w:val="20"/>
              </w:rPr>
              <w:t xml:space="preserve">
1) Мемлекеттік қызмет көрсету орындарының мекенжайлары порталдың интернет-ресурсында орналастырылған: www.egov.kz </w:t>
            </w:r>
          </w:p>
          <w:p>
            <w:pPr>
              <w:spacing w:after="20"/>
              <w:ind w:left="20"/>
              <w:jc w:val="both"/>
            </w:pPr>
            <w:r>
              <w:rPr>
                <w:rFonts w:ascii="Times New Roman"/>
                <w:b w:val="false"/>
                <w:i w:val="false"/>
                <w:color w:val="000000"/>
                <w:sz w:val="20"/>
              </w:rPr>
              <w:t>
2)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3)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арқылы алуға мүмкіндігі бар, сондай-ақ мемлекеттік қызметтер көрсету мәселелері жөніндегі бірыңғай байланыс орталығы: 1414.</w:t>
            </w:r>
          </w:p>
          <w:p>
            <w:pPr>
              <w:spacing w:after="20"/>
              <w:ind w:left="20"/>
              <w:jc w:val="both"/>
            </w:pPr>
            <w:r>
              <w:rPr>
                <w:rFonts w:ascii="Times New Roman"/>
                <w:b w:val="false"/>
                <w:i w:val="false"/>
                <w:color w:val="000000"/>
                <w:sz w:val="20"/>
              </w:rPr>
              <w:t>
4) Мемлекеттік қызмет көрсету мәселелері жөніндегі анықтамалық қызметтердің байланыс телефондары: 8 (7172) 75-05-60, 75-05-25.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