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e00d1" w14:textId="c8e00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жылға арналған Әйтеке би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ауылдық округтер әкімдері аппараттарының мемлекеттік қызметшілеріне әлеуметтік қолдау көрсету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Әйтеке би аудандық мәслихатының 2020 жылғы 17 ақпандағы № 371 шешімі. Ақтөбе облысының Әділет департаментінде 2020 жылғы 21 ақпанда № 6824 болып тіркелді. Мерзімі өткендіктен қолданыс тоқтатылды</w:t>
      </w:r>
    </w:p>
    <w:p>
      <w:pPr>
        <w:spacing w:after="0"/>
        <w:ind w:left="0"/>
        <w:jc w:val="both"/>
      </w:pPr>
      <w:r>
        <w:rPr>
          <w:rFonts w:ascii="Times New Roman"/>
          <w:b w:val="false"/>
          <w:i w:val="false"/>
          <w:color w:val="ff0000"/>
          <w:sz w:val="28"/>
        </w:rPr>
        <w:t xml:space="preserve">
      Ескерту. Шешімнің тақырыбы жаңа редакцияда - Ақтөбе облысы Әйтеке би аудандық мәслихатының 24.08.2020 </w:t>
      </w:r>
      <w:r>
        <w:rPr>
          <w:rFonts w:ascii="Times New Roman"/>
          <w:b w:val="false"/>
          <w:i w:val="false"/>
          <w:color w:val="ff0000"/>
          <w:sz w:val="28"/>
        </w:rPr>
        <w:t>№ 450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Әйтеке би аудандық мәслихаты ШЕШІМ ҚАБЫЛДАДЫ:</w:t>
      </w:r>
    </w:p>
    <w:bookmarkEnd w:id="0"/>
    <w:bookmarkStart w:name="z3" w:id="1"/>
    <w:p>
      <w:pPr>
        <w:spacing w:after="0"/>
        <w:ind w:left="0"/>
        <w:jc w:val="both"/>
      </w:pPr>
      <w:r>
        <w:rPr>
          <w:rFonts w:ascii="Times New Roman"/>
          <w:b w:val="false"/>
          <w:i w:val="false"/>
          <w:color w:val="000000"/>
          <w:sz w:val="28"/>
        </w:rPr>
        <w:t>
      1. 2020 жылға арналған Әйтеке би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ауылдық округтер әкімдері аппараттарының мемлекеттік қызметшілеріне келесідей әлеуметтік қолдау көрсетілсін:</w:t>
      </w:r>
    </w:p>
    <w:bookmarkEnd w:id="1"/>
    <w:bookmarkStart w:name="z8" w:id="2"/>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2"/>
    <w:bookmarkStart w:name="z9" w:id="3"/>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 бюджеттік кредит.</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тармаққа өзгерістер енгізілді - Ақтөбе облысы Әйтеке би аудандық мәслихатының 24.08.2020 </w:t>
      </w:r>
      <w:r>
        <w:rPr>
          <w:rFonts w:ascii="Times New Roman"/>
          <w:b w:val="false"/>
          <w:i w:val="false"/>
          <w:color w:val="000000"/>
          <w:sz w:val="28"/>
        </w:rPr>
        <w:t>№ 450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 w:id="4"/>
    <w:p>
      <w:pPr>
        <w:spacing w:after="0"/>
        <w:ind w:left="0"/>
        <w:jc w:val="both"/>
      </w:pPr>
      <w:r>
        <w:rPr>
          <w:rFonts w:ascii="Times New Roman"/>
          <w:b w:val="false"/>
          <w:i w:val="false"/>
          <w:color w:val="000000"/>
          <w:sz w:val="28"/>
        </w:rPr>
        <w:t>
      2. "Әйтеке би аудандық мәслихатының аппараты" мемлекеттік мекемесі заңнамада белгіленген тәртіппен:</w:t>
      </w:r>
    </w:p>
    <w:bookmarkEnd w:id="4"/>
    <w:bookmarkStart w:name="z10" w:id="5"/>
    <w:p>
      <w:pPr>
        <w:spacing w:after="0"/>
        <w:ind w:left="0"/>
        <w:jc w:val="both"/>
      </w:pPr>
      <w:r>
        <w:rPr>
          <w:rFonts w:ascii="Times New Roman"/>
          <w:b w:val="false"/>
          <w:i w:val="false"/>
          <w:color w:val="000000"/>
          <w:sz w:val="28"/>
        </w:rPr>
        <w:t>
      1) осы шешімді Ақтөбе облысы Әділет департаментінде мемлекеттік тіркеуді;</w:t>
      </w:r>
    </w:p>
    <w:bookmarkEnd w:id="5"/>
    <w:bookmarkStart w:name="z11" w:id="6"/>
    <w:p>
      <w:pPr>
        <w:spacing w:after="0"/>
        <w:ind w:left="0"/>
        <w:jc w:val="both"/>
      </w:pPr>
      <w:r>
        <w:rPr>
          <w:rFonts w:ascii="Times New Roman"/>
          <w:b w:val="false"/>
          <w:i w:val="false"/>
          <w:color w:val="000000"/>
          <w:sz w:val="28"/>
        </w:rPr>
        <w:t>
      2) осы шешімді оны ресми жариялағаннан кейін Әйтеке би ауданы әкімдігінің интернет-ресурсында орналастыруды қамтамасыз етсін.</w:t>
      </w:r>
    </w:p>
    <w:bookmarkEnd w:id="6"/>
    <w:bookmarkStart w:name="z5" w:id="7"/>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Әйтеке би аудандық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сессия 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Биртаева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Әйтеке би аудандық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Тансыкбаев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