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62e6" w14:textId="4f96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"Қоғалы ауылдық округінің 2020-2022 жылдарға арналған бюджеті туралы" Шиелі аудандық мәслихатының 2019 жылғы 27 желтоқсандағы № 49/21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4 желтоқсандағы № 63/19 шешімі. Қызылорда облысының Әділет департаментінде 2020 жылғы 7 желтоқсанда № 7854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"Қоғалы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7077 нөмірімен тіркелген, Қазақстан Республикасының нормативтік құқықтық актілерінің эталондық бақылау банкінде 2020 жылы 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Қоғалы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69846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- 911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68935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- 69846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желтоқсаны № 63/19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