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f34f" w14:textId="c91f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Белинский ауылдық округі әкімінің 2020 жылғы 11 ақпандағы № 2 шешімі. Қостанай облысының Әділет департаментінде 2020 жылғы 14 ақпанда № 8973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 Ветеринариялық бақылау және қадағалау комитетінің Бейімбет Майлин аудандық аумақтық инспекциясының бас мемлекеттік ветеринариялық-санитариялық инспекторы міндетін атқарушының 2020 жылғы 23 қаңтардағы № 01-20/35 ұсынысы негізінде, Белинский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Бейімбет Майлин ауданы Белинский ауылдық округі Жамбаскөл ауылының аумағында ірі қара малдың бруцеллезы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Белинский ауылдық округі әкімінің "Шектеу іс-шараларын белгілеу туралы" 2019 жылғы 15 қазандағы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(2019 жылғы 17 қазанда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8707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"Белинский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жарияланғанынан кейін Бейімбет Майлин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