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9534" w14:textId="a419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2020 жылғы 8 қыркүйектегі № 25 шешімі. Солтүстік Қазақстан облысының Әділет департаментінде 2020 жылғы 9 қыркүйекте № 6527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2020 жылғы 10 тамыздағы №17-07/194 ұсынысы негізінде, Бидайық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Бидайық ауылдық округінің Жамбыл ауылы аумағында ірі қара мал арасында бруцеллез ауруын жою бойынша ветеринариялық іс-шаралар кешенінің жүргізілуіне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Бидайық ауылдық округі әкімінің 2019 жылғы 04 шілдедегі №5 "Шектеу іс-шараларын белгілеу туралы" (2019 жылғы 15 шілдеде Қазақстан Республикасы нормативтік құқықтық актілерінің электрондық түрдегі эталондық бақылау банкінде жарияланды, нормативтік құқықтық актілерінің мемлекеттік тіркеу тізілімінде №5467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Бидайық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