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8cd10" w14:textId="938cd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Глубокое ауданының босалқы жерлерінде орналасқан қосалқы ауыл шаруашылығын жүргізу үшін беріліп отырған жер учаскесі тұстамасындағы Безымянный бұлағының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2020 жылғы 24 тамыздағы № 290 қаулысы. Шығыс Қазақстан облысының Әділет департаментінде 2020 жылғы 11 қыркүйекте № 7520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Шығыс Қазақстан облысы Глубокое ауданының босалқы жерлерінде орналасқан (05-068-124 есеп кварталының аумағы) қосалқы ауыл шаруашылығын жүргізу үшін А. В. Қасымбаевқа беріліп отырған жер учаскесі тұстамасындағы Безымянный бұлағының су қорғау аймақтары мен су қорғау белдеулері;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Глубокое ауданының босалқы жерлерінде орналасқан (05-068-124 есеп кварталының аумағы) қосалқы ауыл шаруашылығын жүргізу үшін А. В. Қасымбаевқа беріліп отырған жер учаскесі тұстамасындағы Безымянный бұлағының су қорғау аймақтары аумағында шаруашылыққа пайдаланудың арнайы режимі және су қорғау белдеуі аумағында шектеулі шаруашылық қызмет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Глубокое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xml:space="preserve">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8"/>
    <w:bookmarkStart w:name="z15" w:id="9"/>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16" w:id="10"/>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0"/>
    <w:bookmarkStart w:name="z17" w:id="11"/>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19" w:id="12"/>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Экология, геология және табиғи ресурстар </w:t>
      </w:r>
      <w:r>
        <w:br/>
      </w:r>
      <w:r>
        <w:rPr>
          <w:rFonts w:ascii="Times New Roman"/>
          <w:b w:val="false"/>
          <w:i w:val="false"/>
          <w:color w:val="000000"/>
          <w:sz w:val="28"/>
        </w:rPr>
        <w:t xml:space="preserve">министрлігі Су ресурстары комитетінің </w:t>
      </w:r>
      <w:r>
        <w:br/>
      </w:r>
      <w:r>
        <w:rPr>
          <w:rFonts w:ascii="Times New Roman"/>
          <w:b w:val="false"/>
          <w:i w:val="false"/>
          <w:color w:val="000000"/>
          <w:sz w:val="28"/>
        </w:rPr>
        <w:t xml:space="preserve">Су ресурстарын пайдалануды реттеу </w:t>
      </w:r>
      <w:r>
        <w:br/>
      </w:r>
      <w:r>
        <w:rPr>
          <w:rFonts w:ascii="Times New Roman"/>
          <w:b w:val="false"/>
          <w:i w:val="false"/>
          <w:color w:val="000000"/>
          <w:sz w:val="28"/>
        </w:rPr>
        <w:t xml:space="preserve">және қорғау жөніндегі Ертіс бассейндік </w:t>
      </w:r>
      <w:r>
        <w:br/>
      </w:r>
      <w:r>
        <w:rPr>
          <w:rFonts w:ascii="Times New Roman"/>
          <w:b w:val="false"/>
          <w:i w:val="false"/>
          <w:color w:val="000000"/>
          <w:sz w:val="28"/>
        </w:rPr>
        <w:t xml:space="preserve">инспекциясы басшысының міндетін атқарушы </w:t>
      </w:r>
      <w:r>
        <w:br/>
      </w:r>
      <w:r>
        <w:rPr>
          <w:rFonts w:ascii="Times New Roman"/>
          <w:b w:val="false"/>
          <w:i w:val="false"/>
          <w:color w:val="000000"/>
          <w:sz w:val="28"/>
        </w:rPr>
        <w:t xml:space="preserve">______________ М. Иманжанов </w:t>
      </w:r>
      <w:r>
        <w:br/>
      </w:r>
      <w:r>
        <w:rPr>
          <w:rFonts w:ascii="Times New Roman"/>
          <w:b w:val="false"/>
          <w:i w:val="false"/>
          <w:color w:val="000000"/>
          <w:sz w:val="28"/>
        </w:rPr>
        <w:t>2020 жылғы "___"_______________</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2020 жылғы 24 тамызы № 290 </w:t>
            </w:r>
            <w:r>
              <w:br/>
            </w:r>
            <w:r>
              <w:rPr>
                <w:rFonts w:ascii="Times New Roman"/>
                <w:b w:val="false"/>
                <w:i w:val="false"/>
                <w:color w:val="000000"/>
                <w:sz w:val="20"/>
              </w:rPr>
              <w:t>қаулысына қосымша</w:t>
            </w:r>
          </w:p>
        </w:tc>
      </w:tr>
    </w:tbl>
    <w:bookmarkStart w:name="z21" w:id="13"/>
    <w:p>
      <w:pPr>
        <w:spacing w:after="0"/>
        <w:ind w:left="0"/>
        <w:jc w:val="left"/>
      </w:pPr>
      <w:r>
        <w:rPr>
          <w:rFonts w:ascii="Times New Roman"/>
          <w:b/>
          <w:i w:val="false"/>
          <w:color w:val="000000"/>
        </w:rPr>
        <w:t xml:space="preserve"> Шығыс Қазақстан облысы Глубокое ауданының босалқы жерлерінде орналасқан (056-068-124 есеп кварталының аумағы) қосалқы ауыл шаруашылығын жүргізу үшін А. В. Қасымбаевқа беріліп отырған жер учаскесі тұстамасындағы Безымянный бұлағының су қорғау аймақтары мен су қорғау белдеулері</w:t>
      </w:r>
    </w:p>
    <w:bookmarkEnd w:id="13"/>
    <w:bookmarkStart w:name="z22" w:id="14"/>
    <w:p>
      <w:pPr>
        <w:spacing w:after="0"/>
        <w:ind w:left="0"/>
        <w:jc w:val="both"/>
      </w:pPr>
      <w:r>
        <w:rPr>
          <w:rFonts w:ascii="Times New Roman"/>
          <w:b w:val="false"/>
          <w:i w:val="false"/>
          <w:color w:val="000000"/>
          <w:sz w:val="28"/>
        </w:rPr>
        <w:t xml:space="preserve">
      </w:t>
      </w:r>
    </w:p>
    <w:bookmarkEnd w:id="14"/>
    <w:p>
      <w:pPr>
        <w:spacing w:after="0"/>
        <w:ind w:left="0"/>
        <w:jc w:val="both"/>
      </w:pPr>
      <w:r>
        <w:drawing>
          <wp:inline distT="0" distB="0" distL="0" distR="0">
            <wp:extent cx="7810500" cy="278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78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 w:id="15"/>
    <w:p>
      <w:pPr>
        <w:spacing w:after="0"/>
        <w:ind w:left="0"/>
        <w:jc w:val="both"/>
      </w:pPr>
      <w:r>
        <w:rPr>
          <w:rFonts w:ascii="Times New Roman"/>
          <w:b w:val="false"/>
          <w:i w:val="false"/>
          <w:color w:val="000000"/>
          <w:sz w:val="28"/>
        </w:rPr>
        <w:t>
      Ескертпе:</w:t>
      </w:r>
    </w:p>
    <w:bookmarkEnd w:id="15"/>
    <w:bookmarkStart w:name="z24" w:id="16"/>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