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2985" w14:textId="9be2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округіне қарасты "Алишер" және "Әсем" шаруа қожалықтарына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2020 жылғы 24 маусымдағы № 3 шешімі. Шығыс Қазақстан облысының Әділет департаментінде 2020 жылғы 26 маусымда № 7221 болып тіркелді. Күші жойылды - Шығыс Қазақстан облысы Зайсан ауданы Шілікті ауылдық округі әкімінің 2020 жылғы 11 қарашадағы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11.11.2020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 сәйкес, Зайсан ауданының бас мемлекеттік ветеринариялық-санитариялық инспекторының 2020 жылғы 15 маусымдағы № 409 ұсынысы негізінде Шілікті ауылдық округінің әкімі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округіне қарасты "Алишер" және "Әсем" шаруа қожалықтарының мүйізді ірі-қара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"Шілікті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откен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Кунфейсов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