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2a56" w14:textId="f8f2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ауылдық округіне қарасты Жиде қыстағындағы "Қуат" шаруа қожалығына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Қаратал ауылдық округі әкімінің 2020 жылғы 19 маусымдағы № 6 шешімі. Шығыс Қазақстан облысының Әділет департаментінде 2020 жылғы 23 маусымда № 7210 болып тіркелді. Күші жойылды -Шығыс Қазақстан облысы Зайсан ауданы Қаратал ауылдық округі әкімінің 2020 жылғы 20 қазандағы № 11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Қаратал ауылдық округі әкімінің 20.10.2020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 санитариялық инспекторының 2020 жылғы 12 маусымдағы № 398 ұсынысы негізінде Қаратал ауылдық округі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Қаратал ауылдық округіне қарасты Жиде қыстағындағы "Қуат" шаруа қожалығының мүйізді ұсақ малдарынан бруцеллез ауруының шығуына байланысты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"Қаратал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