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b014" w14:textId="245b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меншіктен жер учаскелерін беру үшін жобаны инвестициялық деп айқындау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2021 жылғы 27 желтоқсандағы № 11-1-4/590 бұйрығы. Қазақстан Республикасының Әділет министрлігінде 2021 жылғы 31 желтоқсанда № 26282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 Кәсіпкерлік кодексінің 282-бабының </w:t>
      </w:r>
      <w:r>
        <w:rPr>
          <w:rFonts w:ascii="Times New Roman"/>
          <w:b w:val="false"/>
          <w:i w:val="false"/>
          <w:color w:val="000000"/>
          <w:sz w:val="28"/>
        </w:rPr>
        <w:t>8-1-тармағына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Мемлекеттік меншіктен жер учаскелерін беру үшін жобаны инвестициялық деп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Сыртқы істер министрлігінің Инвестиция комитеті Қазақстан Республикасының заңнамасында белгіленген тәртіппен қамтамасыз етуі қажет:</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Сыртқы істер министрлігінің Құқықтық департаментіне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қадағалау жетекшілік ететін Қазақстан Республикасы Сыртқы істер министрінің орынбасарына жүктелсін.</w:t>
      </w:r>
    </w:p>
    <w:bookmarkEnd w:id="2"/>
    <w:bookmarkStart w:name="z4" w:id="3"/>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Сыртқы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11-1-4/590</w:t>
            </w:r>
            <w:r>
              <w:br/>
            </w:r>
            <w:r>
              <w:rPr>
                <w:rFonts w:ascii="Times New Roman"/>
                <w:b w:val="false"/>
                <w:i w:val="false"/>
                <w:color w:val="000000"/>
                <w:sz w:val="20"/>
              </w:rPr>
              <w:t>Бұйрығымен бекітілген</w:t>
            </w:r>
          </w:p>
        </w:tc>
      </w:tr>
    </w:tbl>
    <w:bookmarkStart w:name="z5" w:id="4"/>
    <w:p>
      <w:pPr>
        <w:spacing w:after="0"/>
        <w:ind w:left="0"/>
        <w:jc w:val="left"/>
      </w:pPr>
      <w:r>
        <w:rPr>
          <w:rFonts w:ascii="Times New Roman"/>
          <w:b/>
          <w:i w:val="false"/>
          <w:color w:val="000000"/>
        </w:rPr>
        <w:t xml:space="preserve"> Мемлекеттік меншіктен жер учаскелерін беру үшін жобаны инвестициялық деп айқындау қағидалары</w:t>
      </w:r>
    </w:p>
    <w:bookmarkEnd w:id="4"/>
    <w:bookmarkStart w:name="z6" w:id="5"/>
    <w:p>
      <w:pPr>
        <w:spacing w:after="0"/>
        <w:ind w:left="0"/>
        <w:jc w:val="left"/>
      </w:pPr>
      <w:r>
        <w:rPr>
          <w:rFonts w:ascii="Times New Roman"/>
          <w:b/>
          <w:i w:val="false"/>
          <w:color w:val="000000"/>
        </w:rPr>
        <w:t xml:space="preserve"> 1-тарау. Жалпы ережелер</w:t>
      </w:r>
    </w:p>
    <w:bookmarkEnd w:id="5"/>
    <w:bookmarkStart w:name="z7" w:id="6"/>
    <w:p>
      <w:pPr>
        <w:spacing w:after="0"/>
        <w:ind w:left="0"/>
        <w:jc w:val="both"/>
      </w:pPr>
      <w:r>
        <w:rPr>
          <w:rFonts w:ascii="Times New Roman"/>
          <w:b w:val="false"/>
          <w:i w:val="false"/>
          <w:color w:val="000000"/>
          <w:sz w:val="28"/>
        </w:rPr>
        <w:t xml:space="preserve">
      1. Осы мемлекеттік меншіктен жер учаскелерін беру үшін жобаны инвестициялық деп айқындау қағидалары (бұдан әрі – Қағидалар) Қазақстан Республикасының Кәсіпкерлік кодексінің 282-бабының </w:t>
      </w:r>
      <w:r>
        <w:rPr>
          <w:rFonts w:ascii="Times New Roman"/>
          <w:b w:val="false"/>
          <w:i w:val="false"/>
          <w:color w:val="000000"/>
          <w:sz w:val="28"/>
        </w:rPr>
        <w:t>8-1-тармағына</w:t>
      </w:r>
      <w:r>
        <w:rPr>
          <w:rFonts w:ascii="Times New Roman"/>
          <w:b w:val="false"/>
          <w:i w:val="false"/>
          <w:color w:val="000000"/>
          <w:sz w:val="28"/>
        </w:rPr>
        <w:t xml:space="preserve"> сәйкес әзірленді және мемлекеттік меншіктен жер учаскелерін беру үшін жобаны инвестициялық деп айқындау тәртібін белгілейді.</w:t>
      </w:r>
    </w:p>
    <w:bookmarkEnd w:id="6"/>
    <w:bookmarkStart w:name="z8" w:id="7"/>
    <w:p>
      <w:pPr>
        <w:spacing w:after="0"/>
        <w:ind w:left="0"/>
        <w:jc w:val="both"/>
      </w:pPr>
      <w:r>
        <w:rPr>
          <w:rFonts w:ascii="Times New Roman"/>
          <w:b w:val="false"/>
          <w:i w:val="false"/>
          <w:color w:val="000000"/>
          <w:sz w:val="28"/>
        </w:rPr>
        <w:t>
      2. Осы Қағидаларда келесі терминдер мен анықтамалар қолданылады:</w:t>
      </w:r>
    </w:p>
    <w:bookmarkEnd w:id="7"/>
    <w:p>
      <w:pPr>
        <w:spacing w:after="0"/>
        <w:ind w:left="0"/>
        <w:jc w:val="both"/>
      </w:pPr>
      <w:r>
        <w:rPr>
          <w:rFonts w:ascii="Times New Roman"/>
          <w:b w:val="false"/>
          <w:i w:val="false"/>
          <w:color w:val="000000"/>
          <w:sz w:val="28"/>
        </w:rPr>
        <w:t>
      1) жергілікті атқарушы орган (бұдан әрі –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2) заңдық талаптар - жылжымайтын мүлікке құқықтарға, онымен жасалатын мәмілелерге қатысты үшінші тұлғалардың даулауы не мүддесінің бар екенін айғақтайтын заңдық фактілер;</w:t>
      </w:r>
    </w:p>
    <w:p>
      <w:pPr>
        <w:spacing w:after="0"/>
        <w:ind w:left="0"/>
        <w:jc w:val="both"/>
      </w:pPr>
      <w:r>
        <w:rPr>
          <w:rFonts w:ascii="Times New Roman"/>
          <w:b w:val="false"/>
          <w:i w:val="false"/>
          <w:color w:val="000000"/>
          <w:sz w:val="28"/>
        </w:rPr>
        <w:t>
      3) жылжымайтын мүлікке құқық ауыртпалығы (бұдан әрі – заңдық ауыртпалық) - Қазақстан Республикасының заңнамалық актілерінде немесе тараптардың келісімінде көзделген тәртіппен туындаған және құқық иеленушінің жылжымайтын мүлікті иеленуге, пайдалануға және (немесе) оған билік етуге құқығын шектеуді білдіретін жылжымайтын мүлікке құқықтың кез келген шектеулері;</w:t>
      </w:r>
    </w:p>
    <w:p>
      <w:pPr>
        <w:spacing w:after="0"/>
        <w:ind w:left="0"/>
        <w:jc w:val="both"/>
      </w:pPr>
      <w:r>
        <w:rPr>
          <w:rFonts w:ascii="Times New Roman"/>
          <w:b w:val="false"/>
          <w:i w:val="false"/>
          <w:color w:val="000000"/>
          <w:sz w:val="28"/>
        </w:rPr>
        <w:t>
      4) инвестициялар - лизинг шарты жасалған кезден бастап қаржы лизингі нысанасын, сондай-ақ оларға құқықтарды қоса алғанда, өтініш беруші заңды тұлғаның жарғылық капиталына немесе кәсіпкерлік қызмет үшін, сондай-ақ мемлекеттік-жекешелік әріптестік жобасын, оның ішінде концессиялық жобаны іске асыру үшін пайдаланылатын тіркелген активтерді ұлғайтуға салатын мүліктің барлық түрлері (жеке тұтынуға арналған тауарлардан басқа);</w:t>
      </w:r>
    </w:p>
    <w:p>
      <w:pPr>
        <w:spacing w:after="0"/>
        <w:ind w:left="0"/>
        <w:jc w:val="both"/>
      </w:pPr>
      <w:r>
        <w:rPr>
          <w:rFonts w:ascii="Times New Roman"/>
          <w:b w:val="false"/>
          <w:i w:val="false"/>
          <w:color w:val="000000"/>
          <w:sz w:val="28"/>
        </w:rPr>
        <w:t>
      5) қаржылық ауқаттылық - қаражаттың болуын растайтын құжаттың атауы мен нөмірін көрсете отырып, қаражатты қаржыландыру көздері (меншікті немесе қарыз қаражаты);</w:t>
      </w:r>
    </w:p>
    <w:p>
      <w:pPr>
        <w:spacing w:after="0"/>
        <w:ind w:left="0"/>
        <w:jc w:val="both"/>
      </w:pPr>
      <w:r>
        <w:rPr>
          <w:rFonts w:ascii="Times New Roman"/>
          <w:b w:val="false"/>
          <w:i w:val="false"/>
          <w:color w:val="000000"/>
          <w:sz w:val="28"/>
        </w:rPr>
        <w:t>
      6) өтініш беруші - Қазақстан Республикасында тіркелген, жобаны іске асыратын, инвестициялық айқындауға жататын және әкімдікке жер учаскесін мемлекеттік меншіктен беру үшін инвестициялық жобаны айқындау туралы өтініш берген заңды тұлға;</w:t>
      </w:r>
    </w:p>
    <w:p>
      <w:pPr>
        <w:spacing w:after="0"/>
        <w:ind w:left="0"/>
        <w:jc w:val="both"/>
      </w:pPr>
      <w:r>
        <w:rPr>
          <w:rFonts w:ascii="Times New Roman"/>
          <w:b w:val="false"/>
          <w:i w:val="false"/>
          <w:color w:val="000000"/>
          <w:sz w:val="28"/>
        </w:rPr>
        <w:t>
      7) өңірлік үйлестіру кеңесі - облыстың, республикалық маңызы бар қаланың, астананың әкімі немесе оның орынбасары басқаратын, "арнайы экономикалық және индустриялық аймақтар туралы" Қазақстан Республикасының Заңына сәйкес функцияларды және Қазақстан Республикасының заңнамасында айқындалған өзге де функцияларды жүзеге асыратын консультативтік-кеңесші орган.</w:t>
      </w:r>
    </w:p>
    <w:bookmarkStart w:name="z9" w:id="8"/>
    <w:p>
      <w:pPr>
        <w:spacing w:after="0"/>
        <w:ind w:left="0"/>
        <w:jc w:val="left"/>
      </w:pPr>
      <w:r>
        <w:rPr>
          <w:rFonts w:ascii="Times New Roman"/>
          <w:b/>
          <w:i w:val="false"/>
          <w:color w:val="000000"/>
        </w:rPr>
        <w:t xml:space="preserve"> 2-тарау. Мемлекеттік меншіктен жер учаскелерін беру үшін жобаны инвестициялық деп айқындау тәртібі</w:t>
      </w:r>
    </w:p>
    <w:bookmarkEnd w:id="8"/>
    <w:bookmarkStart w:name="z10" w:id="9"/>
    <w:p>
      <w:pPr>
        <w:spacing w:after="0"/>
        <w:ind w:left="0"/>
        <w:jc w:val="both"/>
      </w:pPr>
      <w:r>
        <w:rPr>
          <w:rFonts w:ascii="Times New Roman"/>
          <w:b w:val="false"/>
          <w:i w:val="false"/>
          <w:color w:val="000000"/>
          <w:sz w:val="28"/>
        </w:rPr>
        <w:t>
      3. Жер учаскелерін мемлекеттік меншіктен беру үшін жобаны инвестициялық екендігін айқындау өтініш берушінің әкімдікке осы Қағидаларға 1-қосымшаға сәйкес нысан бойынша қазақ және орыс тілдерінде өтініш беруі арқылы жүзеге асырылады.</w:t>
      </w:r>
    </w:p>
    <w:bookmarkEnd w:id="9"/>
    <w:bookmarkStart w:name="z11" w:id="10"/>
    <w:p>
      <w:pPr>
        <w:spacing w:after="0"/>
        <w:ind w:left="0"/>
        <w:jc w:val="both"/>
      </w:pPr>
      <w:r>
        <w:rPr>
          <w:rFonts w:ascii="Times New Roman"/>
          <w:b w:val="false"/>
          <w:i w:val="false"/>
          <w:color w:val="000000"/>
          <w:sz w:val="28"/>
        </w:rPr>
        <w:t>
      4. Өтініш беруші өтінішке мынадай құжаттарды қоса береді:</w:t>
      </w:r>
    </w:p>
    <w:bookmarkEnd w:id="10"/>
    <w:p>
      <w:pPr>
        <w:spacing w:after="0"/>
        <w:ind w:left="0"/>
        <w:jc w:val="both"/>
      </w:pPr>
      <w:r>
        <w:rPr>
          <w:rFonts w:ascii="Times New Roman"/>
          <w:b w:val="false"/>
          <w:i w:val="false"/>
          <w:color w:val="000000"/>
          <w:sz w:val="28"/>
        </w:rPr>
        <w:t>
      1) осы Қағидаларға 2-қосымшаға сәйкес жобаның бизнес-жоспарын жасауға қойылатын талаптарға сәйкес әзірленген инвестициялық жобаның бизнес-жоспары;</w:t>
      </w:r>
    </w:p>
    <w:p>
      <w:pPr>
        <w:spacing w:after="0"/>
        <w:ind w:left="0"/>
        <w:jc w:val="both"/>
      </w:pPr>
      <w:r>
        <w:rPr>
          <w:rFonts w:ascii="Times New Roman"/>
          <w:b w:val="false"/>
          <w:i w:val="false"/>
          <w:color w:val="000000"/>
          <w:sz w:val="28"/>
        </w:rPr>
        <w:t>
      2) осы Қағидаларға 3-қосымшаға сәйкес нысан бойынша жобаның жұмыс бағдарламасы;</w:t>
      </w:r>
    </w:p>
    <w:p>
      <w:pPr>
        <w:spacing w:after="0"/>
        <w:ind w:left="0"/>
        <w:jc w:val="both"/>
      </w:pPr>
      <w:r>
        <w:rPr>
          <w:rFonts w:ascii="Times New Roman"/>
          <w:b w:val="false"/>
          <w:i w:val="false"/>
          <w:color w:val="000000"/>
          <w:sz w:val="28"/>
        </w:rPr>
        <w:t>
      3) Қазақстан Республикасы Қаржы министрінің 2018 жылғы 3 мамырдағы № 501 бұйрығымен бекітілген (Нормативтік құқықтық актілерді мемлекеттік тіркеу тізілімінде № 16900 болып тіркелген) бағалау туралы есептің нысаны мен мазмұнына қойылатын талаптарға сәйкес ресімделген сұралып отырған жер учаскесін бағалау туралы есеп.</w:t>
      </w:r>
    </w:p>
    <w:p>
      <w:pPr>
        <w:spacing w:after="0"/>
        <w:ind w:left="0"/>
        <w:jc w:val="both"/>
      </w:pPr>
      <w:r>
        <w:rPr>
          <w:rFonts w:ascii="Times New Roman"/>
          <w:b w:val="false"/>
          <w:i w:val="false"/>
          <w:color w:val="000000"/>
          <w:sz w:val="28"/>
        </w:rPr>
        <w:t>
      Сұралып отырған жер учаскесінің бағалау жұмыстарын жүргізуге рұқсат Қазақстан Республикасы Ауыл шаруашылығы министрінің 2020 жылғы 1 қазандағы № 301 бұйрығымен (Нормативтік құқықтық актілерді мемлекеттік тіркеу тізілімінде № 21366 болып тіркелген) бекітілген "Іздестіру жұмыстарын жүргізу үшін жер учаскесін пайдалануға рұқсат беру" мемлекеттік қызмет көрсету қағидаларына сәйкес алынады.;</w:t>
      </w:r>
    </w:p>
    <w:p>
      <w:pPr>
        <w:spacing w:after="0"/>
        <w:ind w:left="0"/>
        <w:jc w:val="both"/>
      </w:pPr>
      <w:r>
        <w:rPr>
          <w:rFonts w:ascii="Times New Roman"/>
          <w:b w:val="false"/>
          <w:i w:val="false"/>
          <w:color w:val="000000"/>
          <w:sz w:val="28"/>
        </w:rPr>
        <w:t>
      4) өтініш берушіні мемлекеттік тіркеу (қайта тіркеу) туралы анықтама;</w:t>
      </w:r>
    </w:p>
    <w:p>
      <w:pPr>
        <w:spacing w:after="0"/>
        <w:ind w:left="0"/>
        <w:jc w:val="both"/>
      </w:pPr>
      <w:r>
        <w:rPr>
          <w:rFonts w:ascii="Times New Roman"/>
          <w:b w:val="false"/>
          <w:i w:val="false"/>
          <w:color w:val="000000"/>
          <w:sz w:val="28"/>
        </w:rPr>
        <w:t>
      5) өтініш беруші жарғысының көшірмесі;</w:t>
      </w:r>
    </w:p>
    <w:p>
      <w:pPr>
        <w:spacing w:after="0"/>
        <w:ind w:left="0"/>
        <w:jc w:val="both"/>
      </w:pPr>
      <w:r>
        <w:rPr>
          <w:rFonts w:ascii="Times New Roman"/>
          <w:b w:val="false"/>
          <w:i w:val="false"/>
          <w:color w:val="000000"/>
          <w:sz w:val="28"/>
        </w:rPr>
        <w:t>
      6) өтініш берушінің қаржылық ауқаттылығын растайтын құжаттар:</w:t>
      </w:r>
    </w:p>
    <w:p>
      <w:pPr>
        <w:spacing w:after="0"/>
        <w:ind w:left="0"/>
        <w:jc w:val="both"/>
      </w:pPr>
      <w:r>
        <w:rPr>
          <w:rFonts w:ascii="Times New Roman"/>
          <w:b w:val="false"/>
          <w:i w:val="false"/>
          <w:color w:val="000000"/>
          <w:sz w:val="28"/>
        </w:rPr>
        <w:t>
      өтініш берушінің банктердегі шоттарда өз қаражатының бар екенін растайтын құжаттар;</w:t>
      </w:r>
    </w:p>
    <w:p>
      <w:pPr>
        <w:spacing w:after="0"/>
        <w:ind w:left="0"/>
        <w:jc w:val="both"/>
      </w:pPr>
      <w:r>
        <w:rPr>
          <w:rFonts w:ascii="Times New Roman"/>
          <w:b w:val="false"/>
          <w:i w:val="false"/>
          <w:color w:val="000000"/>
          <w:sz w:val="28"/>
        </w:rPr>
        <w:t>
      мүліктің бар екенін растайтын құжаттар;</w:t>
      </w:r>
    </w:p>
    <w:p>
      <w:pPr>
        <w:spacing w:after="0"/>
        <w:ind w:left="0"/>
        <w:jc w:val="both"/>
      </w:pPr>
      <w:r>
        <w:rPr>
          <w:rFonts w:ascii="Times New Roman"/>
          <w:b w:val="false"/>
          <w:i w:val="false"/>
          <w:color w:val="000000"/>
          <w:sz w:val="28"/>
        </w:rPr>
        <w:t>
      бизнестегі үлесінің немесе өзге де активтерінің болуын растайтын құжаттар;</w:t>
      </w:r>
    </w:p>
    <w:p>
      <w:pPr>
        <w:spacing w:after="0"/>
        <w:ind w:left="0"/>
        <w:jc w:val="both"/>
      </w:pPr>
      <w:r>
        <w:rPr>
          <w:rFonts w:ascii="Times New Roman"/>
          <w:b w:val="false"/>
          <w:i w:val="false"/>
          <w:color w:val="000000"/>
          <w:sz w:val="28"/>
        </w:rPr>
        <w:t>
      кредиттік желінің болуын растайтын құжаттар;</w:t>
      </w:r>
    </w:p>
    <w:p>
      <w:pPr>
        <w:spacing w:after="0"/>
        <w:ind w:left="0"/>
        <w:jc w:val="both"/>
      </w:pPr>
      <w:r>
        <w:rPr>
          <w:rFonts w:ascii="Times New Roman"/>
          <w:b w:val="false"/>
          <w:i w:val="false"/>
          <w:color w:val="000000"/>
          <w:sz w:val="28"/>
        </w:rPr>
        <w:t>
      7) өтініш берушінің салықтар және басқа да міндетті төлемдер бойынша берешегінің жоқ (бар) екендігі туралы анықтама.</w:t>
      </w:r>
    </w:p>
    <w:bookmarkStart w:name="z12" w:id="11"/>
    <w:p>
      <w:pPr>
        <w:spacing w:after="0"/>
        <w:ind w:left="0"/>
        <w:jc w:val="both"/>
      </w:pPr>
      <w:r>
        <w:rPr>
          <w:rFonts w:ascii="Times New Roman"/>
          <w:b w:val="false"/>
          <w:i w:val="false"/>
          <w:color w:val="000000"/>
          <w:sz w:val="28"/>
        </w:rPr>
        <w:t>
      5. Әкімдік өтінішті және оған қоса берілген құжаттарды қабылдап, осы қағидаларға, сондай-ақ келесі ақпаратқа сәйкестігін қарастырады:</w:t>
      </w:r>
    </w:p>
    <w:bookmarkEnd w:id="11"/>
    <w:p>
      <w:pPr>
        <w:spacing w:after="0"/>
        <w:ind w:left="0"/>
        <w:jc w:val="both"/>
      </w:pPr>
      <w:r>
        <w:rPr>
          <w:rFonts w:ascii="Times New Roman"/>
          <w:b w:val="false"/>
          <w:i w:val="false"/>
          <w:color w:val="000000"/>
          <w:sz w:val="28"/>
        </w:rPr>
        <w:t>
      1) жоба "инвестицияларды мемлекеттік қолдауды іске асырудың кейбір мәселелері туралы" Қазақстан Республикасы Үкіметінің 2016 жылғы 14 қаңтардағы № 13 қаулысымен бекітілген инвестициялық жобаларды іске асыру үшін басым қызмет түрлерінің тізбесіне енгізілген қызмет түрлері бойынша жүзеге асырылады;</w:t>
      </w:r>
    </w:p>
    <w:p>
      <w:pPr>
        <w:spacing w:after="0"/>
        <w:ind w:left="0"/>
        <w:jc w:val="both"/>
      </w:pPr>
      <w:r>
        <w:rPr>
          <w:rFonts w:ascii="Times New Roman"/>
          <w:b w:val="false"/>
          <w:i w:val="false"/>
          <w:color w:val="000000"/>
          <w:sz w:val="28"/>
        </w:rPr>
        <w:t>
      2) өтініш берушінің жобаға жүзеге асыруын көздейтін инвестициялар сомасы республикалық бюджет туралы заңда белгіленген және өтініш берілген күні қолданыста болатын айлық есептік көрсеткіштің кемінде екі миллион еселенген мөлшерін құрайды;</w:t>
      </w:r>
    </w:p>
    <w:p>
      <w:pPr>
        <w:spacing w:after="0"/>
        <w:ind w:left="0"/>
        <w:jc w:val="both"/>
      </w:pPr>
      <w:r>
        <w:rPr>
          <w:rFonts w:ascii="Times New Roman"/>
          <w:b w:val="false"/>
          <w:i w:val="false"/>
          <w:color w:val="000000"/>
          <w:sz w:val="28"/>
        </w:rPr>
        <w:t>
      3) сұралып отырған жер учаскесі құнының ең жоғары мөлшері өтініш берушінің жобаға жүзеге асыруы көзделетін инвестициялар көлемінің 20 (жиырма) пайызынан аспайды;</w:t>
      </w:r>
    </w:p>
    <w:p>
      <w:pPr>
        <w:spacing w:after="0"/>
        <w:ind w:left="0"/>
        <w:jc w:val="both"/>
      </w:pPr>
      <w:r>
        <w:rPr>
          <w:rFonts w:ascii="Times New Roman"/>
          <w:b w:val="false"/>
          <w:i w:val="false"/>
          <w:color w:val="000000"/>
          <w:sz w:val="28"/>
        </w:rPr>
        <w:t>
      4) сұралып отырған жер учаскесіне жылжымайтын мүлікке заңдық талаптар мен құқық ауыртпалықтарының болмауы;</w:t>
      </w:r>
    </w:p>
    <w:p>
      <w:pPr>
        <w:spacing w:after="0"/>
        <w:ind w:left="0"/>
        <w:jc w:val="both"/>
      </w:pPr>
      <w:r>
        <w:rPr>
          <w:rFonts w:ascii="Times New Roman"/>
          <w:b w:val="false"/>
          <w:i w:val="false"/>
          <w:color w:val="000000"/>
          <w:sz w:val="28"/>
        </w:rPr>
        <w:t>
      5) сұралып отырған жер учаскесі санатының жобаның бизнес-жоспарында көрсетілген нысаналы мақсатқа сәйкестігі;</w:t>
      </w:r>
    </w:p>
    <w:p>
      <w:pPr>
        <w:spacing w:after="0"/>
        <w:ind w:left="0"/>
        <w:jc w:val="both"/>
      </w:pPr>
      <w:r>
        <w:rPr>
          <w:rFonts w:ascii="Times New Roman"/>
          <w:b w:val="false"/>
          <w:i w:val="false"/>
          <w:color w:val="000000"/>
          <w:sz w:val="28"/>
        </w:rPr>
        <w:t>
      6) сұралып отырған жер учаскесі Қазақстан Республикасы Жер кодексінің 26-бабына сәйкес мемлекеттік меншіктегі жер учаскесі болып табылмайды.</w:t>
      </w:r>
    </w:p>
    <w:p>
      <w:pPr>
        <w:spacing w:after="0"/>
        <w:ind w:left="0"/>
        <w:jc w:val="both"/>
      </w:pPr>
      <w:r>
        <w:rPr>
          <w:rFonts w:ascii="Times New Roman"/>
          <w:b w:val="false"/>
          <w:i w:val="false"/>
          <w:color w:val="000000"/>
          <w:sz w:val="28"/>
        </w:rPr>
        <w:t>
      Өтініш және оған қоса берілген құжаттар осы Қағидаларға сәйкес келген жағдайда, әкімдік өтінішті және оған қоса берілген құжаттарды қабылдаған сәттен бастап 3 (үш) жұмыс күні ішінде өңірлік үйлестіру кеңесіне келісуге енгізу үшін материалдар дайындайды.</w:t>
      </w:r>
    </w:p>
    <w:p>
      <w:pPr>
        <w:spacing w:after="0"/>
        <w:ind w:left="0"/>
        <w:jc w:val="both"/>
      </w:pPr>
      <w:r>
        <w:rPr>
          <w:rFonts w:ascii="Times New Roman"/>
          <w:b w:val="false"/>
          <w:i w:val="false"/>
          <w:color w:val="000000"/>
          <w:sz w:val="28"/>
        </w:rPr>
        <w:t>
      Өтініш және оған қоса берілген құжаттар осы Қағидаларға сәйкес келмеген жағдайда, әкімдік өтініш берушіге өтініш және оған қоса берілген құжаттар қабылданған сәттен бастап 2 (екі) жұмыс күні ішінде өтініш беруші ұсынған құжаттарды қоса бере отырып, мемлекеттік меншіктен жер учаскесін беру үшін инвестициялық жобаны айқындаудан дәлелді жазбаша бас тартуды жібереді.</w:t>
      </w:r>
    </w:p>
    <w:p>
      <w:pPr>
        <w:spacing w:after="0"/>
        <w:ind w:left="0"/>
        <w:jc w:val="both"/>
      </w:pPr>
      <w:r>
        <w:rPr>
          <w:rFonts w:ascii="Times New Roman"/>
          <w:b w:val="false"/>
          <w:i w:val="false"/>
          <w:color w:val="000000"/>
          <w:sz w:val="28"/>
        </w:rPr>
        <w:t>
      Құжаттарды қайтару мемлекеттік меншіктен жер учаскесін беру үшін инвестициялық жобаны айқындаудан бас тарту себептері жойылғаннан кейін өтініш беруші қайта жүгінген кезде өтінішті қараудан бас тарту үшін негіз болып табылмайды.</w:t>
      </w:r>
    </w:p>
    <w:bookmarkStart w:name="z13" w:id="12"/>
    <w:p>
      <w:pPr>
        <w:spacing w:after="0"/>
        <w:ind w:left="0"/>
        <w:jc w:val="both"/>
      </w:pPr>
      <w:r>
        <w:rPr>
          <w:rFonts w:ascii="Times New Roman"/>
          <w:b w:val="false"/>
          <w:i w:val="false"/>
          <w:color w:val="000000"/>
          <w:sz w:val="28"/>
        </w:rPr>
        <w:t>
      6. Өңірлік үйлестіру кеңесі өтініш және оған қоса берілген құжаттар келіп түскен сәттен бастап 15 (он бес) жұмыс күні ішінде ұсынылған материалдарды қарайды және әкімдікке қорытындыны жолдайды.</w:t>
      </w:r>
    </w:p>
    <w:bookmarkEnd w:id="12"/>
    <w:p>
      <w:pPr>
        <w:spacing w:after="0"/>
        <w:ind w:left="0"/>
        <w:jc w:val="both"/>
      </w:pPr>
      <w:r>
        <w:rPr>
          <w:rFonts w:ascii="Times New Roman"/>
          <w:b w:val="false"/>
          <w:i w:val="false"/>
          <w:color w:val="000000"/>
          <w:sz w:val="28"/>
        </w:rPr>
        <w:t>
      Өңірлік үйлестіру кеңесінің қорытындысы:</w:t>
      </w:r>
    </w:p>
    <w:p>
      <w:pPr>
        <w:spacing w:after="0"/>
        <w:ind w:left="0"/>
        <w:jc w:val="both"/>
      </w:pPr>
      <w:r>
        <w:rPr>
          <w:rFonts w:ascii="Times New Roman"/>
          <w:b w:val="false"/>
          <w:i w:val="false"/>
          <w:color w:val="000000"/>
          <w:sz w:val="28"/>
        </w:rPr>
        <w:t>
      1) жобаның және өтініш берушінің атауы;</w:t>
      </w:r>
    </w:p>
    <w:p>
      <w:pPr>
        <w:spacing w:after="0"/>
        <w:ind w:left="0"/>
        <w:jc w:val="both"/>
      </w:pPr>
      <w:r>
        <w:rPr>
          <w:rFonts w:ascii="Times New Roman"/>
          <w:b w:val="false"/>
          <w:i w:val="false"/>
          <w:color w:val="000000"/>
          <w:sz w:val="28"/>
        </w:rPr>
        <w:t>
      2) өтініш берушінің қызмет түрі;</w:t>
      </w:r>
    </w:p>
    <w:p>
      <w:pPr>
        <w:spacing w:after="0"/>
        <w:ind w:left="0"/>
        <w:jc w:val="both"/>
      </w:pPr>
      <w:r>
        <w:rPr>
          <w:rFonts w:ascii="Times New Roman"/>
          <w:b w:val="false"/>
          <w:i w:val="false"/>
          <w:color w:val="000000"/>
          <w:sz w:val="28"/>
        </w:rPr>
        <w:t>
      3) жобаны іске асыру мерзімі;</w:t>
      </w:r>
    </w:p>
    <w:p>
      <w:pPr>
        <w:spacing w:after="0"/>
        <w:ind w:left="0"/>
        <w:jc w:val="both"/>
      </w:pPr>
      <w:r>
        <w:rPr>
          <w:rFonts w:ascii="Times New Roman"/>
          <w:b w:val="false"/>
          <w:i w:val="false"/>
          <w:color w:val="000000"/>
          <w:sz w:val="28"/>
        </w:rPr>
        <w:t>
      4) инвестициялардың мөлшері (сомасы);</w:t>
      </w:r>
    </w:p>
    <w:p>
      <w:pPr>
        <w:spacing w:after="0"/>
        <w:ind w:left="0"/>
        <w:jc w:val="both"/>
      </w:pPr>
      <w:r>
        <w:rPr>
          <w:rFonts w:ascii="Times New Roman"/>
          <w:b w:val="false"/>
          <w:i w:val="false"/>
          <w:color w:val="000000"/>
          <w:sz w:val="28"/>
        </w:rPr>
        <w:t>
      5) ақпарат беру туралы сұралған жер телімінде.</w:t>
      </w:r>
    </w:p>
    <w:p>
      <w:pPr>
        <w:spacing w:after="0"/>
        <w:ind w:left="0"/>
        <w:jc w:val="both"/>
      </w:pPr>
      <w:r>
        <w:rPr>
          <w:rFonts w:ascii="Times New Roman"/>
          <w:b w:val="false"/>
          <w:i w:val="false"/>
          <w:color w:val="000000"/>
          <w:sz w:val="28"/>
        </w:rPr>
        <w:t>
      Өңірлік үйлестіру кеңесі өз қорытындысында не Мемлекеттік меншіктен жер учаскелерін беру үшін инвестициялық жобаны айқындауды келіседі не келісуден бас тартады.</w:t>
      </w:r>
    </w:p>
    <w:bookmarkStart w:name="z14" w:id="13"/>
    <w:p>
      <w:pPr>
        <w:spacing w:after="0"/>
        <w:ind w:left="0"/>
        <w:jc w:val="both"/>
      </w:pPr>
      <w:r>
        <w:rPr>
          <w:rFonts w:ascii="Times New Roman"/>
          <w:b w:val="false"/>
          <w:i w:val="false"/>
          <w:color w:val="000000"/>
          <w:sz w:val="28"/>
        </w:rPr>
        <w:t>
      7. Әкімдік өңірлік үйлестіру кеңесінің қорытындысын алған сәттен бастап 5 (бес) жұмыс күні ішінде мемлекеттік меншіктен жер учаскелерін беру үшін инвестициялық жобаны айқындау жөнінде шешім қабылдайды.</w:t>
      </w:r>
    </w:p>
    <w:bookmarkEnd w:id="13"/>
    <w:p>
      <w:pPr>
        <w:spacing w:after="0"/>
        <w:ind w:left="0"/>
        <w:jc w:val="both"/>
      </w:pPr>
      <w:r>
        <w:rPr>
          <w:rFonts w:ascii="Times New Roman"/>
          <w:b w:val="false"/>
          <w:i w:val="false"/>
          <w:color w:val="000000"/>
          <w:sz w:val="28"/>
        </w:rPr>
        <w:t>
      Теріс шешім қабылданған жағдайда әкімдік шешім қабылданған сәттен бастап 2 (екі) жұмыс күні ішінде өтініш берушіге мемлекеттік меншіктен жер учаскелерін беру үшін инвестициялық жобаны айқындаудан бас тарту туралы дәлелді жазбаша жауап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меншіктен</w:t>
            </w:r>
            <w:r>
              <w:br/>
            </w:r>
            <w:r>
              <w:rPr>
                <w:rFonts w:ascii="Times New Roman"/>
                <w:b w:val="false"/>
                <w:i w:val="false"/>
                <w:color w:val="000000"/>
                <w:sz w:val="20"/>
              </w:rPr>
              <w:t>жер учаскелерін беру үшін</w:t>
            </w:r>
            <w:r>
              <w:br/>
            </w:r>
            <w:r>
              <w:rPr>
                <w:rFonts w:ascii="Times New Roman"/>
                <w:b w:val="false"/>
                <w:i w:val="false"/>
                <w:color w:val="000000"/>
                <w:sz w:val="20"/>
              </w:rPr>
              <w:t>жобаны инвестициялық деп</w:t>
            </w:r>
            <w:r>
              <w:br/>
            </w:r>
            <w:r>
              <w:rPr>
                <w:rFonts w:ascii="Times New Roman"/>
                <w:b w:val="false"/>
                <w:i w:val="false"/>
                <w:color w:val="000000"/>
                <w:sz w:val="20"/>
              </w:rPr>
              <w:t>айқындау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қаланың, астананың, ауданның </w:t>
            </w:r>
            <w:r>
              <w:br/>
            </w:r>
            <w:r>
              <w:rPr>
                <w:rFonts w:ascii="Times New Roman"/>
                <w:b w:val="false"/>
                <w:i w:val="false"/>
                <w:color w:val="000000"/>
                <w:sz w:val="20"/>
              </w:rPr>
              <w:t>және облыстық маңызы бар қаланың)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 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мырзаға/ханымға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БСН 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 құжатының 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байланыс телефоны,)</w:t>
            </w:r>
          </w:p>
        </w:tc>
      </w:tr>
    </w:tbl>
    <w:p>
      <w:pPr>
        <w:spacing w:after="0"/>
        <w:ind w:left="0"/>
        <w:jc w:val="left"/>
      </w:pPr>
      <w:r>
        <w:rPr>
          <w:rFonts w:ascii="Times New Roman"/>
          <w:b/>
          <w:i w:val="false"/>
          <w:color w:val="000000"/>
        </w:rPr>
        <w:t xml:space="preserve"> Мемлекеттік меншіктен жер учаскесін беру үшін жобаны инвестициялық деп айқындау туралы өтініш</w:t>
      </w:r>
    </w:p>
    <w:p>
      <w:pPr>
        <w:spacing w:after="0"/>
        <w:ind w:left="0"/>
        <w:jc w:val="both"/>
      </w:pPr>
      <w:r>
        <w:rPr>
          <w:rFonts w:ascii="Times New Roman"/>
          <w:b w:val="false"/>
          <w:i w:val="false"/>
          <w:color w:val="000000"/>
          <w:sz w:val="28"/>
        </w:rPr>
        <w:t xml:space="preserve">
      "Жобаның атауы" жобасын инвестициялық жоба ретінде анықтау мүмкіндігін қарастыруды сұраймын. </w:t>
      </w:r>
    </w:p>
    <w:p>
      <w:pPr>
        <w:spacing w:after="0"/>
        <w:ind w:left="0"/>
        <w:jc w:val="both"/>
      </w:pPr>
      <w:r>
        <w:rPr>
          <w:rFonts w:ascii="Times New Roman"/>
          <w:b w:val="false"/>
          <w:i w:val="false"/>
          <w:color w:val="000000"/>
          <w:sz w:val="28"/>
        </w:rPr>
        <w:t>
      Жобаның түрі:</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Жер учаскесінің қажетті көлемі:</w:t>
      </w:r>
    </w:p>
    <w:p>
      <w:pPr>
        <w:spacing w:after="0"/>
        <w:ind w:left="0"/>
        <w:jc w:val="both"/>
      </w:pPr>
      <w:r>
        <w:rPr>
          <w:rFonts w:ascii="Times New Roman"/>
          <w:b w:val="false"/>
          <w:i w:val="false"/>
          <w:color w:val="000000"/>
          <w:sz w:val="28"/>
        </w:rPr>
        <w:t>
      Қоса беріліп отырған құжаттар:</w:t>
      </w:r>
    </w:p>
    <w:p>
      <w:pPr>
        <w:spacing w:after="0"/>
        <w:ind w:left="0"/>
        <w:jc w:val="both"/>
      </w:pPr>
      <w:r>
        <w:rPr>
          <w:rFonts w:ascii="Times New Roman"/>
          <w:b w:val="false"/>
          <w:i w:val="false"/>
          <w:color w:val="000000"/>
          <w:sz w:val="28"/>
        </w:rPr>
        <w:t>
      1) ______________________________________________;</w:t>
      </w:r>
    </w:p>
    <w:p>
      <w:pPr>
        <w:spacing w:after="0"/>
        <w:ind w:left="0"/>
        <w:jc w:val="both"/>
      </w:pPr>
      <w:r>
        <w:rPr>
          <w:rFonts w:ascii="Times New Roman"/>
          <w:b w:val="false"/>
          <w:i w:val="false"/>
          <w:color w:val="000000"/>
          <w:sz w:val="28"/>
        </w:rPr>
        <w:t>
      2) ______________________________________________;</w:t>
      </w:r>
    </w:p>
    <w:p>
      <w:pPr>
        <w:spacing w:after="0"/>
        <w:ind w:left="0"/>
        <w:jc w:val="both"/>
      </w:pPr>
      <w:r>
        <w:rPr>
          <w:rFonts w:ascii="Times New Roman"/>
          <w:b w:val="false"/>
          <w:i w:val="false"/>
          <w:color w:val="000000"/>
          <w:sz w:val="28"/>
        </w:rPr>
        <w:t>
      3) ______________________________________________;</w:t>
      </w:r>
    </w:p>
    <w:p>
      <w:pPr>
        <w:spacing w:after="0"/>
        <w:ind w:left="0"/>
        <w:jc w:val="both"/>
      </w:pPr>
      <w:r>
        <w:rPr>
          <w:rFonts w:ascii="Times New Roman"/>
          <w:b w:val="false"/>
          <w:i w:val="false"/>
          <w:color w:val="000000"/>
          <w:sz w:val="28"/>
        </w:rPr>
        <w:t>
      4) ______________________________________________;</w:t>
      </w:r>
    </w:p>
    <w:p>
      <w:pPr>
        <w:spacing w:after="0"/>
        <w:ind w:left="0"/>
        <w:jc w:val="both"/>
      </w:pPr>
      <w:r>
        <w:rPr>
          <w:rFonts w:ascii="Times New Roman"/>
          <w:b w:val="false"/>
          <w:i w:val="false"/>
          <w:color w:val="000000"/>
          <w:sz w:val="28"/>
        </w:rPr>
        <w:t>
      5) ______________________________________________.</w:t>
      </w:r>
    </w:p>
    <w:p>
      <w:pPr>
        <w:spacing w:after="0"/>
        <w:ind w:left="0"/>
        <w:jc w:val="both"/>
      </w:pPr>
      <w:r>
        <w:rPr>
          <w:rFonts w:ascii="Times New Roman"/>
          <w:b w:val="false"/>
          <w:i w:val="false"/>
          <w:color w:val="000000"/>
          <w:sz w:val="28"/>
        </w:rPr>
        <w:t>
      Күні _____________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меншіктен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 беру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жобаны инвестициялық деп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айқындау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Жобаның бизнес-жоспарын жасау бойынша талаптар</w:t>
      </w:r>
    </w:p>
    <w:p>
      <w:pPr>
        <w:spacing w:after="0"/>
        <w:ind w:left="0"/>
        <w:jc w:val="both"/>
      </w:pPr>
      <w:r>
        <w:rPr>
          <w:rFonts w:ascii="Times New Roman"/>
          <w:b w:val="false"/>
          <w:i w:val="false"/>
          <w:color w:val="000000"/>
          <w:sz w:val="28"/>
        </w:rPr>
        <w:t>
      1. Бизнес-жоспар келесі бөлімдерден тұрады:</w:t>
      </w:r>
    </w:p>
    <w:p>
      <w:pPr>
        <w:spacing w:after="0"/>
        <w:ind w:left="0"/>
        <w:jc w:val="both"/>
      </w:pPr>
      <w:r>
        <w:rPr>
          <w:rFonts w:ascii="Times New Roman"/>
          <w:b w:val="false"/>
          <w:i w:val="false"/>
          <w:color w:val="000000"/>
          <w:sz w:val="28"/>
        </w:rPr>
        <w:t>
      1) жобаның түйіні;</w:t>
      </w:r>
    </w:p>
    <w:p>
      <w:pPr>
        <w:spacing w:after="0"/>
        <w:ind w:left="0"/>
        <w:jc w:val="both"/>
      </w:pPr>
      <w:r>
        <w:rPr>
          <w:rFonts w:ascii="Times New Roman"/>
          <w:b w:val="false"/>
          <w:i w:val="false"/>
          <w:color w:val="000000"/>
          <w:sz w:val="28"/>
        </w:rPr>
        <w:t>
      2) технологиялық бөлім;</w:t>
      </w:r>
    </w:p>
    <w:p>
      <w:pPr>
        <w:spacing w:after="0"/>
        <w:ind w:left="0"/>
        <w:jc w:val="both"/>
      </w:pPr>
      <w:r>
        <w:rPr>
          <w:rFonts w:ascii="Times New Roman"/>
          <w:b w:val="false"/>
          <w:i w:val="false"/>
          <w:color w:val="000000"/>
          <w:sz w:val="28"/>
        </w:rPr>
        <w:t>
      3) коммерциялық бөлім.</w:t>
      </w:r>
    </w:p>
    <w:p>
      <w:pPr>
        <w:spacing w:after="0"/>
        <w:ind w:left="0"/>
        <w:jc w:val="both"/>
      </w:pPr>
      <w:r>
        <w:rPr>
          <w:rFonts w:ascii="Times New Roman"/>
          <w:b w:val="false"/>
          <w:i w:val="false"/>
          <w:color w:val="000000"/>
          <w:sz w:val="28"/>
        </w:rPr>
        <w:t>
      2. Жобаның түйіні мыналарды қамтиды:</w:t>
      </w:r>
    </w:p>
    <w:p>
      <w:pPr>
        <w:spacing w:after="0"/>
        <w:ind w:left="0"/>
        <w:jc w:val="both"/>
      </w:pPr>
      <w:r>
        <w:rPr>
          <w:rFonts w:ascii="Times New Roman"/>
          <w:b w:val="false"/>
          <w:i w:val="false"/>
          <w:color w:val="000000"/>
          <w:sz w:val="28"/>
        </w:rPr>
        <w:t>
      1) заңды тұлға туралы ақпарат:</w:t>
      </w:r>
    </w:p>
    <w:p>
      <w:pPr>
        <w:spacing w:after="0"/>
        <w:ind w:left="0"/>
        <w:jc w:val="both"/>
      </w:pPr>
      <w:r>
        <w:rPr>
          <w:rFonts w:ascii="Times New Roman"/>
          <w:b w:val="false"/>
          <w:i w:val="false"/>
          <w:color w:val="000000"/>
          <w:sz w:val="28"/>
        </w:rPr>
        <w:t>
      елді көрсете отырып, шетелдік қатысу үлесі;</w:t>
      </w:r>
    </w:p>
    <w:p>
      <w:pPr>
        <w:spacing w:after="0"/>
        <w:ind w:left="0"/>
        <w:jc w:val="both"/>
      </w:pPr>
      <w:r>
        <w:rPr>
          <w:rFonts w:ascii="Times New Roman"/>
          <w:b w:val="false"/>
          <w:i w:val="false"/>
          <w:color w:val="000000"/>
          <w:sz w:val="28"/>
        </w:rPr>
        <w:t>
      2) жоба бойынша ақпарат:</w:t>
      </w:r>
    </w:p>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болжанатын жобаның сипаты (жаңа өндірістерді құру);</w:t>
      </w:r>
    </w:p>
    <w:p>
      <w:pPr>
        <w:spacing w:after="0"/>
        <w:ind w:left="0"/>
        <w:jc w:val="both"/>
      </w:pPr>
      <w:r>
        <w:rPr>
          <w:rFonts w:ascii="Times New Roman"/>
          <w:b w:val="false"/>
          <w:i w:val="false"/>
          <w:color w:val="000000"/>
          <w:sz w:val="28"/>
        </w:rPr>
        <w:t>
      құрылатын жұмыс орындарының саны (уақытша және тұрақты);</w:t>
      </w:r>
    </w:p>
    <w:p>
      <w:pPr>
        <w:spacing w:after="0"/>
        <w:ind w:left="0"/>
        <w:jc w:val="both"/>
      </w:pPr>
      <w:r>
        <w:rPr>
          <w:rFonts w:ascii="Times New Roman"/>
          <w:b w:val="false"/>
          <w:i w:val="false"/>
          <w:color w:val="000000"/>
          <w:sz w:val="28"/>
        </w:rPr>
        <w:t>
      аймақтың бағдарламалық құжаттарына сәйкестігі.</w:t>
      </w:r>
    </w:p>
    <w:p>
      <w:pPr>
        <w:spacing w:after="0"/>
        <w:ind w:left="0"/>
        <w:jc w:val="both"/>
      </w:pPr>
      <w:r>
        <w:rPr>
          <w:rFonts w:ascii="Times New Roman"/>
          <w:b w:val="false"/>
          <w:i w:val="false"/>
          <w:color w:val="000000"/>
          <w:sz w:val="28"/>
        </w:rPr>
        <w:t>
      3. Технологиялық бөлім мыналарды қамтиды:</w:t>
      </w:r>
    </w:p>
    <w:p>
      <w:pPr>
        <w:spacing w:after="0"/>
        <w:ind w:left="0"/>
        <w:jc w:val="both"/>
      </w:pPr>
      <w:r>
        <w:rPr>
          <w:rFonts w:ascii="Times New Roman"/>
          <w:b w:val="false"/>
          <w:i w:val="false"/>
          <w:color w:val="000000"/>
          <w:sz w:val="28"/>
        </w:rPr>
        <w:t>
      1) сатып алынатын және пайдаланылатын тіркелген активтерді, сондай-ақ технологиялық процестегі импортталатын шикізат пен материалдарды көрсете отырып, жоба технологиясының сипаттамасы;</w:t>
      </w:r>
    </w:p>
    <w:p>
      <w:pPr>
        <w:spacing w:after="0"/>
        <w:ind w:left="0"/>
        <w:jc w:val="both"/>
      </w:pPr>
      <w:r>
        <w:rPr>
          <w:rFonts w:ascii="Times New Roman"/>
          <w:b w:val="false"/>
          <w:i w:val="false"/>
          <w:color w:val="000000"/>
          <w:sz w:val="28"/>
        </w:rPr>
        <w:t>
      2) жобада заманауи технологиялардың қолданылуы.</w:t>
      </w:r>
    </w:p>
    <w:p>
      <w:pPr>
        <w:spacing w:after="0"/>
        <w:ind w:left="0"/>
        <w:jc w:val="both"/>
      </w:pPr>
      <w:r>
        <w:rPr>
          <w:rFonts w:ascii="Times New Roman"/>
          <w:b w:val="false"/>
          <w:i w:val="false"/>
          <w:color w:val="000000"/>
          <w:sz w:val="28"/>
        </w:rPr>
        <w:t>
      4. Коммерциялық бөлім мыналарды қамтиды:</w:t>
      </w:r>
    </w:p>
    <w:p>
      <w:pPr>
        <w:spacing w:after="0"/>
        <w:ind w:left="0"/>
        <w:jc w:val="both"/>
      </w:pPr>
      <w:r>
        <w:rPr>
          <w:rFonts w:ascii="Times New Roman"/>
          <w:b w:val="false"/>
          <w:i w:val="false"/>
          <w:color w:val="000000"/>
          <w:sz w:val="28"/>
        </w:rPr>
        <w:t>
      1) шикізатты, материалдар мен жабдықтарды жеткізу:</w:t>
      </w:r>
    </w:p>
    <w:p>
      <w:pPr>
        <w:spacing w:after="0"/>
        <w:ind w:left="0"/>
        <w:jc w:val="both"/>
      </w:pPr>
      <w:r>
        <w:rPr>
          <w:rFonts w:ascii="Times New Roman"/>
          <w:b w:val="false"/>
          <w:i w:val="false"/>
          <w:color w:val="000000"/>
          <w:sz w:val="28"/>
        </w:rPr>
        <w:t>
      пайдаланылатын шикізат пен материалдар түрлерінің тізбесі;</w:t>
      </w:r>
    </w:p>
    <w:p>
      <w:pPr>
        <w:spacing w:after="0"/>
        <w:ind w:left="0"/>
        <w:jc w:val="both"/>
      </w:pPr>
      <w:r>
        <w:rPr>
          <w:rFonts w:ascii="Times New Roman"/>
          <w:b w:val="false"/>
          <w:i w:val="false"/>
          <w:color w:val="000000"/>
          <w:sz w:val="28"/>
        </w:rPr>
        <w:t>
      қажетті технологиялық жабдықтардың тізбесі;</w:t>
      </w:r>
    </w:p>
    <w:p>
      <w:pPr>
        <w:spacing w:after="0"/>
        <w:ind w:left="0"/>
        <w:jc w:val="both"/>
      </w:pPr>
      <w:r>
        <w:rPr>
          <w:rFonts w:ascii="Times New Roman"/>
          <w:b w:val="false"/>
          <w:i w:val="false"/>
          <w:color w:val="000000"/>
          <w:sz w:val="28"/>
        </w:rPr>
        <w:t>
      технологиялық жабдықтың жаңалығы (жабдықтың шығарылған күні және моделі);</w:t>
      </w:r>
    </w:p>
    <w:p>
      <w:pPr>
        <w:spacing w:after="0"/>
        <w:ind w:left="0"/>
        <w:jc w:val="both"/>
      </w:pPr>
      <w:r>
        <w:rPr>
          <w:rFonts w:ascii="Times New Roman"/>
          <w:b w:val="false"/>
          <w:i w:val="false"/>
          <w:color w:val="000000"/>
          <w:sz w:val="28"/>
        </w:rPr>
        <w:t>
      өтініш берушімен шарттық қатынастардың бар-жоғын көрсете отырып, технологиялық жабдық пен шикізатты жеткізушілер;</w:t>
      </w:r>
    </w:p>
    <w:p>
      <w:pPr>
        <w:spacing w:after="0"/>
        <w:ind w:left="0"/>
        <w:jc w:val="both"/>
      </w:pPr>
      <w:r>
        <w:rPr>
          <w:rFonts w:ascii="Times New Roman"/>
          <w:b w:val="false"/>
          <w:i w:val="false"/>
          <w:color w:val="000000"/>
          <w:sz w:val="28"/>
        </w:rPr>
        <w:t>
      2) маркетинг:</w:t>
      </w:r>
    </w:p>
    <w:p>
      <w:pPr>
        <w:spacing w:after="0"/>
        <w:ind w:left="0"/>
        <w:jc w:val="both"/>
      </w:pPr>
      <w:r>
        <w:rPr>
          <w:rFonts w:ascii="Times New Roman"/>
          <w:b w:val="false"/>
          <w:i w:val="false"/>
          <w:color w:val="000000"/>
          <w:sz w:val="28"/>
        </w:rPr>
        <w:t>
      өнімді өткізу – қандай өңірлерге;</w:t>
      </w:r>
    </w:p>
    <w:p>
      <w:pPr>
        <w:spacing w:after="0"/>
        <w:ind w:left="0"/>
        <w:jc w:val="both"/>
      </w:pPr>
      <w:r>
        <w:rPr>
          <w:rFonts w:ascii="Times New Roman"/>
          <w:b w:val="false"/>
          <w:i w:val="false"/>
          <w:color w:val="000000"/>
          <w:sz w:val="28"/>
        </w:rPr>
        <w:t>
      3) төлемге қабілетті сұраныстың болуы, нарықтағы бәсекелестік дәрежесі.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меншіктен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 беру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жобаны инвестициялық деп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айқындау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Жобаның жұмыс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Құрылыстарды салу және (немесе) пайдалану кезеңіндегі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Жылдар бойынша бөлу</w:t>
            </w:r>
          </w:p>
          <w:p>
            <w:pPr>
              <w:spacing w:after="20"/>
              <w:ind w:left="20"/>
              <w:jc w:val="both"/>
            </w:pPr>
            <w:r>
              <w:rPr>
                <w:rFonts w:ascii="Times New Roman"/>
                <w:b w:val="false"/>
                <w:i w:val="false"/>
                <w:color w:val="000000"/>
                <w:sz w:val="20"/>
              </w:rPr>
              <w:t>
(бірінші, екінші және одан кейінгі жылдар)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салу және/немесе пайдалану,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пайдалану шығыстары (негізгі баптарды ашып көрсете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инфрақұрылымдық объектілер және оларды салу (тұрғызу) мерзімдері, қажет болған жағдайда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және өнім түрлері бойынша жалпы жиынтық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төлегеннен кейін кәсіпорынның иелігінде қалатын таза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өнімділік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өлшем бірлігі /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