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5988" w14:textId="b5f5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2018 жылғы 3 наурыздағы № 23/5 "Сот шешімімен коммуналдық меншікке қабылданды деп танылған иесіз қалдықтарды басқару ережесін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2021 жылғы 15 қазандағы № 11/4 шешімі. Қазақстан Республикасының Әділет министрлігінде 2021 жылғы 26 қазанда № 24899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"Сот шешімімен коммуналдық меншікке қабылданды деп танылған иесіз қалдықтарды басқару ережесін бекіту туралы" 2018 жылғы 3 наурыздағы №23/5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актiлердi мемлекеттiк тiркеу тізілімінде № 4665 болып тiркелген).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шешім, оның алғашқы ресми жарияланған күнінен кейін күнтізбелік он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