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e618a" w14:textId="0ce61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бюджеттен қаржыландырылатын, азаматтық қызметші болып табылатын және ауылдық жерде жұмыс iстейтiн әлеуметтiк қамсыздандыру, мәдениет және спорт саласындағы мамандарға жиырма бес пайызға жоғарылатылған айлықақылар мен тарифтiк мөлшерлемелер белгілеу туралы</w:t>
      </w:r>
    </w:p>
    <w:p>
      <w:pPr>
        <w:spacing w:after="0"/>
        <w:ind w:left="0"/>
        <w:jc w:val="both"/>
      </w:pPr>
      <w:r>
        <w:rPr>
          <w:rFonts w:ascii="Times New Roman"/>
          <w:b w:val="false"/>
          <w:i w:val="false"/>
          <w:color w:val="000000"/>
          <w:sz w:val="28"/>
        </w:rPr>
        <w:t>Қарағанды облысы Абай аудандық мәслихатының 2021 жылғы 25 ақпандағы № 3/37 шешімі. Қарағанды облысының Әділет департаментінде 2021 жылғы 25 ақпанда № 6214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шешім 01.01.2021 бастап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Абай аудандық мәслихат ШЕШІМ ЕТТІ:</w:t>
      </w:r>
    </w:p>
    <w:bookmarkEnd w:id="0"/>
    <w:bookmarkStart w:name="z5" w:id="1"/>
    <w:p>
      <w:pPr>
        <w:spacing w:after="0"/>
        <w:ind w:left="0"/>
        <w:jc w:val="both"/>
      </w:pPr>
      <w:r>
        <w:rPr>
          <w:rFonts w:ascii="Times New Roman"/>
          <w:b w:val="false"/>
          <w:i w:val="false"/>
          <w:color w:val="000000"/>
          <w:sz w:val="28"/>
        </w:rPr>
        <w:t>
      1. Аудандық бюджеттен қаржыландырылатын, азаматтық қызметші болып табылатын және ауылдық жерде жұмыс істейтін әлеуметтік қамсыздандыру, мәдениет және спорт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
    <w:bookmarkStart w:name="z6" w:id="2"/>
    <w:p>
      <w:pPr>
        <w:spacing w:after="0"/>
        <w:ind w:left="0"/>
        <w:jc w:val="both"/>
      </w:pPr>
      <w:r>
        <w:rPr>
          <w:rFonts w:ascii="Times New Roman"/>
          <w:b w:val="false"/>
          <w:i w:val="false"/>
          <w:color w:val="000000"/>
          <w:sz w:val="28"/>
        </w:rPr>
        <w:t xml:space="preserve">
      2. Абай аудандық мәслихатының 2020 жылғы 15 маусымдағы64 сессиясының № 64/683 "Аудандық бюджеттен қаржыландырылатын, азаматтық қызметші болып табылатын және ауылдық жерде жұмыс iстейтiн әлеуметтiк қамсыздандыру, бiлiм беру, мәдениет және спорт саласындағы мамандарға жиырма бес пайызға жоғарылатылған айлықақылар мен тарифтiк мөлшерлемелер белгілеу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5879 болып тіркелген, Қазақстан Республикасының нормативтік құқықтық актілерінің электрондық түрдегі эталондық бақылау банкісінде 2020 жылы 18 маусымда және 2020 жылғы 27 маусымда № 21-22 (4317) "Абай-Ақиқат" аудандық газетінде жарияланған).</w:t>
      </w:r>
    </w:p>
    <w:bookmarkEnd w:id="2"/>
    <w:bookmarkStart w:name="z7" w:id="3"/>
    <w:p>
      <w:pPr>
        <w:spacing w:after="0"/>
        <w:ind w:left="0"/>
        <w:jc w:val="both"/>
      </w:pPr>
      <w:r>
        <w:rPr>
          <w:rFonts w:ascii="Times New Roman"/>
          <w:b w:val="false"/>
          <w:i w:val="false"/>
          <w:color w:val="000000"/>
          <w:sz w:val="28"/>
        </w:rPr>
        <w:t>
      3. Осы шешім 2021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Панасиди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Абай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