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40e4d" w14:textId="3a40e4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Арыс қаласының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2021 жылға квоталар белгілеу туралы</w:t>
      </w:r>
    </w:p>
    <w:p>
      <w:pPr>
        <w:spacing w:after="0"/>
        <w:ind w:left="0"/>
        <w:jc w:val="left"/>
      </w:pPr>
      <w:r>
        <w:rPr>
          <w:rFonts w:ascii="Times New Roman"/>
          <w:b w:val="false"/>
          <w:i w:val="false"/>
          <w:color w:val="000000"/>
          <w:sz w:val="28"/>
        </w:rPr>
        <w:t>
			</w:t>
      </w:r>
      <w:r>
        <w:rPr>
          <w:rFonts w:ascii="Times New Roman"/>
          <w:b w:val="false"/>
          <w:i w:val="false"/>
          <w:color w:val="000000"/>
          <w:sz w:val="28"/>
        </w:rPr>
        <w:t>Мерзімі біткен</w:t>
      </w:r>
      <w:r>
        <w:rPr>
          <w:rFonts w:ascii="Times New Roman"/>
          <w:b w:val="false"/>
          <w:i w:val="false"/>
          <w:color w:val="000000"/>
          <w:sz w:val="28"/>
        </w:rPr>
        <w:t>
					</w:t>
      </w:r>
    </w:p>
    <w:p>
      <w:pPr>
        <w:spacing w:after="0"/>
        <w:ind w:left="0"/>
        <w:jc w:val="both"/>
      </w:pPr>
      <w:r>
        <w:rPr>
          <w:rFonts w:ascii="Times New Roman"/>
          <w:b w:val="false"/>
          <w:i w:val="false"/>
          <w:color w:val="000000"/>
          <w:sz w:val="28"/>
        </w:rPr>
        <w:t>Түркістан облысы Арыс қаласы әкiмдiгiнiң 2021 жылғы 26 наурыздағы № 114 қаулысы. Түркістан облысының Әдiлет департаментiнде 2021 жылғы 29 наурызда № 6129 болып тiркелдi. Мерзімі өткендіктен қолданыс тоқтатылды</w:t>
      </w:r>
    </w:p>
    <w:p>
      <w:pPr>
        <w:spacing w:after="0"/>
        <w:ind w:left="0"/>
        <w:jc w:val="both"/>
      </w:pPr>
      <w:bookmarkStart w:name="z1" w:id="0"/>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 бабының</w:t>
      </w:r>
      <w:r>
        <w:rPr>
          <w:rFonts w:ascii="Times New Roman"/>
          <w:b w:val="false"/>
          <w:i w:val="false"/>
          <w:color w:val="000000"/>
          <w:sz w:val="28"/>
        </w:rPr>
        <w:t xml:space="preserve"> 7) тармақшасына, Қазақстан Республикасының 2014 жылғы 5 шілдедегі Қылмыстық-атқару кодексінің 18 бабының </w:t>
      </w:r>
      <w:r>
        <w:rPr>
          <w:rFonts w:ascii="Times New Roman"/>
          <w:b w:val="false"/>
          <w:i w:val="false"/>
          <w:color w:val="000000"/>
          <w:sz w:val="28"/>
        </w:rPr>
        <w:t>1 тармағының</w:t>
      </w:r>
      <w:r>
        <w:rPr>
          <w:rFonts w:ascii="Times New Roman"/>
          <w:b w:val="false"/>
          <w:i w:val="false"/>
          <w:color w:val="000000"/>
          <w:sz w:val="28"/>
        </w:rPr>
        <w:t xml:space="preserve"> 2) тармақшасына, "Қазақстан Республикасындағы жергілікті мемлекеттік басқару және өзін-өзі басқару туралы" Қазақстан Республикасының 2001 жылғы 23 қаңтардағы Заңының 31 бабының </w:t>
      </w:r>
      <w:r>
        <w:rPr>
          <w:rFonts w:ascii="Times New Roman"/>
          <w:b w:val="false"/>
          <w:i w:val="false"/>
          <w:color w:val="000000"/>
          <w:sz w:val="28"/>
        </w:rPr>
        <w:t>2 тармағына</w:t>
      </w:r>
      <w:r>
        <w:rPr>
          <w:rFonts w:ascii="Times New Roman"/>
          <w:b w:val="false"/>
          <w:i w:val="false"/>
          <w:color w:val="000000"/>
          <w:sz w:val="28"/>
        </w:rPr>
        <w:t xml:space="preserve">, "Халықты жұмыспен қамту туралы" Қазақстан Республикасының 2016 жылғы 6 сәуірдегі Заңының </w:t>
      </w:r>
      <w:r>
        <w:rPr>
          <w:rFonts w:ascii="Times New Roman"/>
          <w:b w:val="false"/>
          <w:i w:val="false"/>
          <w:color w:val="000000"/>
          <w:sz w:val="28"/>
        </w:rPr>
        <w:t>9 бабының</w:t>
      </w:r>
      <w:r>
        <w:rPr>
          <w:rFonts w:ascii="Times New Roman"/>
          <w:b w:val="false"/>
          <w:i w:val="false"/>
          <w:color w:val="000000"/>
          <w:sz w:val="28"/>
        </w:rPr>
        <w:t xml:space="preserve"> 7), 8), 9) тармақшаларына, 27 бабы </w:t>
      </w:r>
      <w:r>
        <w:rPr>
          <w:rFonts w:ascii="Times New Roman"/>
          <w:b w:val="false"/>
          <w:i w:val="false"/>
          <w:color w:val="000000"/>
          <w:sz w:val="28"/>
        </w:rPr>
        <w:t>1 тармағының</w:t>
      </w:r>
      <w:r>
        <w:rPr>
          <w:rFonts w:ascii="Times New Roman"/>
          <w:b w:val="false"/>
          <w:i w:val="false"/>
          <w:color w:val="000000"/>
          <w:sz w:val="28"/>
        </w:rPr>
        <w:t xml:space="preserve"> 2), 3), 4) тармақшаларына, Қазақстан Республикасы Денсаулық сақтау және әлеуметтік даму министрінің 2016 жылғы 26 мамырдағы № 412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бас бостандығынан айыру орындарынан босатылған адамдарды, пробация қызметінің есебінде тұрған адамдарды жұмысқа орналастыру үшін жұмыс орындарын квоталау қағидаларын бекіту туралы" (Нормативтік құқықтық актілердің мемлекеттік тіркеу тізілімінде № 13898 болып тіркелген) </w:t>
      </w:r>
      <w:r>
        <w:rPr>
          <w:rFonts w:ascii="Times New Roman"/>
          <w:b w:val="false"/>
          <w:i w:val="false"/>
          <w:color w:val="000000"/>
          <w:sz w:val="28"/>
        </w:rPr>
        <w:t>бұйрығына</w:t>
      </w:r>
      <w:r>
        <w:rPr>
          <w:rFonts w:ascii="Times New Roman"/>
          <w:b w:val="false"/>
          <w:i w:val="false"/>
          <w:color w:val="000000"/>
          <w:sz w:val="28"/>
        </w:rPr>
        <w:t xml:space="preserve"> сәйкес, Арыс қаласының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Пробация қызметінің есебінде тұрған адамдарды жұмысқа орналастыру үшін жұмыс орындарының 2021 жылға квотасы </w:t>
      </w:r>
      <w:r>
        <w:rPr>
          <w:rFonts w:ascii="Times New Roman"/>
          <w:b w:val="false"/>
          <w:i w:val="false"/>
          <w:color w:val="000000"/>
          <w:sz w:val="28"/>
        </w:rPr>
        <w:t>1-қосымшаға</w:t>
      </w:r>
      <w:r>
        <w:rPr>
          <w:rFonts w:ascii="Times New Roman"/>
          <w:b w:val="false"/>
          <w:i w:val="false"/>
          <w:color w:val="000000"/>
          <w:sz w:val="28"/>
        </w:rPr>
        <w:t xml:space="preserve"> сәйкес белгіленсін.</w:t>
      </w:r>
    </w:p>
    <w:bookmarkEnd w:id="1"/>
    <w:bookmarkStart w:name="z3" w:id="2"/>
    <w:p>
      <w:pPr>
        <w:spacing w:after="0"/>
        <w:ind w:left="0"/>
        <w:jc w:val="both"/>
      </w:pPr>
      <w:r>
        <w:rPr>
          <w:rFonts w:ascii="Times New Roman"/>
          <w:b w:val="false"/>
          <w:i w:val="false"/>
          <w:color w:val="000000"/>
          <w:sz w:val="28"/>
        </w:rPr>
        <w:t xml:space="preserve">
      2. Бас бостандығынан айыру орындарынан босатылған адамдарды жұмысқа орналастыру үшін жұмыс орындарының 2021 жылға квотасы </w:t>
      </w:r>
      <w:r>
        <w:rPr>
          <w:rFonts w:ascii="Times New Roman"/>
          <w:b w:val="false"/>
          <w:i w:val="false"/>
          <w:color w:val="000000"/>
          <w:sz w:val="28"/>
        </w:rPr>
        <w:t>2-қосымшаға</w:t>
      </w:r>
      <w:r>
        <w:rPr>
          <w:rFonts w:ascii="Times New Roman"/>
          <w:b w:val="false"/>
          <w:i w:val="false"/>
          <w:color w:val="000000"/>
          <w:sz w:val="28"/>
        </w:rPr>
        <w:t xml:space="preserve"> сәйкес белгіленсін.</w:t>
      </w:r>
    </w:p>
    <w:bookmarkEnd w:id="2"/>
    <w:bookmarkStart w:name="z4" w:id="3"/>
    <w:p>
      <w:pPr>
        <w:spacing w:after="0"/>
        <w:ind w:left="0"/>
        <w:jc w:val="both"/>
      </w:pPr>
      <w:r>
        <w:rPr>
          <w:rFonts w:ascii="Times New Roman"/>
          <w:b w:val="false"/>
          <w:i w:val="false"/>
          <w:color w:val="000000"/>
          <w:sz w:val="28"/>
        </w:rPr>
        <w:t xml:space="preserve">
      3.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орындарының 2021 жылға квотасы </w:t>
      </w:r>
      <w:r>
        <w:rPr>
          <w:rFonts w:ascii="Times New Roman"/>
          <w:b w:val="false"/>
          <w:i w:val="false"/>
          <w:color w:val="000000"/>
          <w:sz w:val="28"/>
        </w:rPr>
        <w:t>3-қосымшаға</w:t>
      </w:r>
      <w:r>
        <w:rPr>
          <w:rFonts w:ascii="Times New Roman"/>
          <w:b w:val="false"/>
          <w:i w:val="false"/>
          <w:color w:val="000000"/>
          <w:sz w:val="28"/>
        </w:rPr>
        <w:t xml:space="preserve"> сәйкес белгіленсін.</w:t>
      </w:r>
    </w:p>
    <w:bookmarkEnd w:id="3"/>
    <w:bookmarkStart w:name="z5" w:id="4"/>
    <w:p>
      <w:pPr>
        <w:spacing w:after="0"/>
        <w:ind w:left="0"/>
        <w:jc w:val="both"/>
      </w:pPr>
      <w:r>
        <w:rPr>
          <w:rFonts w:ascii="Times New Roman"/>
          <w:b w:val="false"/>
          <w:i w:val="false"/>
          <w:color w:val="000000"/>
          <w:sz w:val="28"/>
        </w:rPr>
        <w:t xml:space="preserve">
      4. Арыс қаласы әкімдігінің 2020 жылғы 8 қазандағы № 397 "Пробация қызметінің есебінде тұрған адамдарды, бас бостандығынан айыру орындарынан босатылған адамдарды және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квоталар белгілеу туралы" (Нормативтік құқықтық актілерді мемлекеттік тіркеу тізілімінде 2020 жылғы 9 қазандағы № 5831 тіркелген және 2020 жылғы 14 қазандағы Қазақстан Республикасының нормативтік құқықтық актілерінің эталондық бақылау банкінде электронды түрде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p>
    <w:bookmarkEnd w:id="4"/>
    <w:bookmarkStart w:name="z6" w:id="5"/>
    <w:p>
      <w:pPr>
        <w:spacing w:after="0"/>
        <w:ind w:left="0"/>
        <w:jc w:val="both"/>
      </w:pPr>
      <w:r>
        <w:rPr>
          <w:rFonts w:ascii="Times New Roman"/>
          <w:b w:val="false"/>
          <w:i w:val="false"/>
          <w:color w:val="000000"/>
          <w:sz w:val="28"/>
        </w:rPr>
        <w:t>
      5. Арыс қаласы "Әкімінің аппараты" мемлекеттік мекемесі Қазақстан Республикасының заңнамасында белгіленген тәртіппен:</w:t>
      </w:r>
    </w:p>
    <w:bookmarkEnd w:id="5"/>
    <w:p>
      <w:pPr>
        <w:spacing w:after="0"/>
        <w:ind w:left="0"/>
        <w:jc w:val="both"/>
      </w:pPr>
      <w:r>
        <w:rPr>
          <w:rFonts w:ascii="Times New Roman"/>
          <w:b w:val="false"/>
          <w:i w:val="false"/>
          <w:color w:val="000000"/>
          <w:sz w:val="28"/>
        </w:rPr>
        <w:t>
      1) осы қаулының "Қазақстан Республикасы Әділет министрлігі Түркістан облысының Әділет департаменті" Республикалық мемлекеттік мекемесінде мемлекеттік тіркелуін;</w:t>
      </w:r>
    </w:p>
    <w:p>
      <w:pPr>
        <w:spacing w:after="0"/>
        <w:ind w:left="0"/>
        <w:jc w:val="both"/>
      </w:pPr>
      <w:r>
        <w:rPr>
          <w:rFonts w:ascii="Times New Roman"/>
          <w:b w:val="false"/>
          <w:i w:val="false"/>
          <w:color w:val="000000"/>
          <w:sz w:val="28"/>
        </w:rPr>
        <w:t>
      2) осы қаулының Арыс қаласы әкімдігінің интернет-ресурсында орналастыруын қамтамасыз етсін.</w:t>
      </w:r>
    </w:p>
    <w:bookmarkStart w:name="z7" w:id="6"/>
    <w:p>
      <w:pPr>
        <w:spacing w:after="0"/>
        <w:ind w:left="0"/>
        <w:jc w:val="both"/>
      </w:pPr>
      <w:r>
        <w:rPr>
          <w:rFonts w:ascii="Times New Roman"/>
          <w:b w:val="false"/>
          <w:i w:val="false"/>
          <w:color w:val="000000"/>
          <w:sz w:val="28"/>
        </w:rPr>
        <w:t>
      6. Осы қаулының орындалуын бақылау қала әкімінің орынбасары Р.Айтбаевқа жүктелсін.</w:t>
      </w:r>
    </w:p>
    <w:bookmarkEnd w:id="6"/>
    <w:bookmarkStart w:name="z8" w:id="7"/>
    <w:p>
      <w:pPr>
        <w:spacing w:after="0"/>
        <w:ind w:left="0"/>
        <w:jc w:val="both"/>
      </w:pPr>
      <w:r>
        <w:rPr>
          <w:rFonts w:ascii="Times New Roman"/>
          <w:b w:val="false"/>
          <w:i w:val="false"/>
          <w:color w:val="000000"/>
          <w:sz w:val="28"/>
        </w:rPr>
        <w:t>
      7.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Арыс қаласының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Қадырбек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114 қаулысына 1 қосымша</w:t>
            </w:r>
          </w:p>
        </w:tc>
      </w:tr>
    </w:tbl>
    <w:p>
      <w:pPr>
        <w:spacing w:after="0"/>
        <w:ind w:left="0"/>
        <w:jc w:val="left"/>
      </w:pPr>
      <w:r>
        <w:rPr>
          <w:rFonts w:ascii="Times New Roman"/>
          <w:b/>
          <w:i w:val="false"/>
          <w:color w:val="000000"/>
        </w:rPr>
        <w:t xml:space="preserve"> Пробация қызметінің есебінде тұрған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Пробация қызметінің есебінде тұрған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"Қызмет-Сервис-Арыс"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"Ақаба Сервис"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3,57</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Арыс қаласының "Тұрғын үй-коммуналдық шаруашылық, жолаушылар көлігі және автомобиль жолдары бөлімі" мемлекеттік мекемесінің шаруашылық жүргізу құқығындағы "Арыс жылу" коммуналдық мемлекеттік кәсіпорны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114 қаулысына 2 қосымша</w:t>
            </w:r>
          </w:p>
        </w:tc>
      </w:tr>
    </w:tbl>
    <w:p>
      <w:pPr>
        <w:spacing w:after="0"/>
        <w:ind w:left="0"/>
        <w:jc w:val="left"/>
      </w:pPr>
      <w:r>
        <w:rPr>
          <w:rFonts w:ascii="Times New Roman"/>
          <w:b/>
          <w:i w:val="false"/>
          <w:color w:val="000000"/>
        </w:rPr>
        <w:t xml:space="preserve"> Бас бостандығынан айыру орындарынан босатылған адамдарды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бостандығынан айыру орындарынан босатылған адамдар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"Жанерке-РАУ"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5,26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"Әбдіғани-Е" жауапкершілігі шектеулі серіктестігі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6,66</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Арыс қаласы әкімдігінің</w:t>
            </w:r>
            <w:r>
              <w:br/>
            </w:r>
            <w:r>
              <w:rPr>
                <w:rFonts w:ascii="Times New Roman"/>
                <w:b w:val="false"/>
                <w:i w:val="false"/>
                <w:color w:val="000000"/>
                <w:sz w:val="20"/>
              </w:rPr>
              <w:t>2021 жылғы 26 наурыздағы</w:t>
            </w:r>
            <w:r>
              <w:br/>
            </w:r>
            <w:r>
              <w:rPr>
                <w:rFonts w:ascii="Times New Roman"/>
                <w:b w:val="false"/>
                <w:i w:val="false"/>
                <w:color w:val="000000"/>
                <w:sz w:val="20"/>
              </w:rPr>
              <w:t>№ 114 қаулысына 3 қосымша</w:t>
            </w:r>
          </w:p>
        </w:tc>
      </w:tr>
    </w:tbl>
    <w:p>
      <w:pPr>
        <w:spacing w:after="0"/>
        <w:ind w:left="0"/>
        <w:jc w:val="left"/>
      </w:pPr>
      <w:r>
        <w:rPr>
          <w:rFonts w:ascii="Times New Roman"/>
          <w:b/>
          <w:i w:val="false"/>
          <w:color w:val="000000"/>
        </w:rPr>
        <w:t xml:space="preserve">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азаматтарды жұмысқа орналастыру үшін жұмыс орындарына квота</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Ұйым атауы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Квотаның мөлшері (%) жұмыскерлердің тізімдік саны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Ата-анасынан кәмелеттік жасқа толғанға дейін айырылған немесе ата-анасының қамқорлығынсыз қалған, білім беру ұйымдарының түлектері болып табылатын жастар қатарындағы азаматтар үшін жұмыс орындарының саны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Түркістан облысының адами әлеуетті дамыту басқармасының Арыс қаласының адами әлеуетті дамыту бөлімінің "№4 бастауыш мектебі" коммуналдық мемлекеттік мекемесі</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84</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