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ddb3f" w14:textId="a3ddb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Алтай ауданы бойынша тұрғын үй сертификаттарының мөлшері және оларды алушылар санаттарының тізбесін айқындау туралы</w:t>
      </w:r>
    </w:p>
    <w:p>
      <w:pPr>
        <w:spacing w:after="0"/>
        <w:ind w:left="0"/>
        <w:jc w:val="both"/>
      </w:pPr>
      <w:r>
        <w:rPr>
          <w:rFonts w:ascii="Times New Roman"/>
          <w:b w:val="false"/>
          <w:i w:val="false"/>
          <w:color w:val="000000"/>
          <w:sz w:val="28"/>
        </w:rPr>
        <w:t>Шығыс Қазақстан облысы Алтай ауданы мәслихатының 2021 жылғы 21 қазандағы № 8/5-VII шешімі. Қазақстан Республикасының Әділет министрлігінде 2021 жылғы 5 қарашада № 25020 болып тіркелді.</w:t>
      </w:r>
    </w:p>
    <w:p>
      <w:pPr>
        <w:spacing w:after="0"/>
        <w:ind w:left="0"/>
        <w:jc w:val="both"/>
      </w:pPr>
      <w:bookmarkStart w:name="z5"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"Тұрғын үй қатынастары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Индустрия және инфрақұрылымдық даму министрінің 2019 жылғы 20 маусымдағы № 417 "Тұрғын үй сертификаттарын беру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18883 болып тіркелген) сәйкес, Алтай ауданының мәслихаты ШЕШТІ:</w:t>
      </w:r>
    </w:p>
    <w:bookmarkEnd w:id="0"/>
    <w:bookmarkStart w:name="z6" w:id="1"/>
    <w:p>
      <w:pPr>
        <w:spacing w:after="0"/>
        <w:ind w:left="0"/>
        <w:jc w:val="both"/>
      </w:pPr>
      <w:r>
        <w:rPr>
          <w:rFonts w:ascii="Times New Roman"/>
          <w:b w:val="false"/>
          <w:i w:val="false"/>
          <w:color w:val="000000"/>
          <w:sz w:val="28"/>
        </w:rPr>
        <w:t xml:space="preserve">
      1. Тұрғын үй сертификаттарының мөлшері және оларды алушылар санаттарының тізбесі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2-қосымшаларына</w:t>
      </w:r>
      <w:r>
        <w:rPr>
          <w:rFonts w:ascii="Times New Roman"/>
          <w:b w:val="false"/>
          <w:i w:val="false"/>
          <w:color w:val="000000"/>
          <w:sz w:val="28"/>
        </w:rPr>
        <w:t xml:space="preserve"> сәйкес айқындалсын.</w:t>
      </w:r>
    </w:p>
    <w:bookmarkEnd w:id="1"/>
    <w:bookmarkStart w:name="z8"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Алтай ауданының 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Гречушникова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Алтай </w:t>
            </w:r>
            <w:r>
              <w:br/>
            </w:r>
            <w:r>
              <w:rPr>
                <w:rFonts w:ascii="Times New Roman"/>
                <w:b w:val="false"/>
                <w:i w:val="false"/>
                <w:color w:val="000000"/>
                <w:sz w:val="20"/>
              </w:rPr>
              <w:t xml:space="preserve">ауданының мәслихатының </w:t>
            </w:r>
            <w:r>
              <w:br/>
            </w:r>
            <w:r>
              <w:rPr>
                <w:rFonts w:ascii="Times New Roman"/>
                <w:b w:val="false"/>
                <w:i w:val="false"/>
                <w:color w:val="000000"/>
                <w:sz w:val="20"/>
              </w:rPr>
              <w:t xml:space="preserve">2021 жылғы 21 қазандағы </w:t>
            </w:r>
            <w:r>
              <w:br/>
            </w:r>
            <w:r>
              <w:rPr>
                <w:rFonts w:ascii="Times New Roman"/>
                <w:b w:val="false"/>
                <w:i w:val="false"/>
                <w:color w:val="000000"/>
                <w:sz w:val="20"/>
              </w:rPr>
              <w:t>№ 8/5-VII шешіміне 1-қосымша</w:t>
            </w:r>
          </w:p>
        </w:tc>
      </w:tr>
    </w:tbl>
    <w:bookmarkStart w:name="z11" w:id="3"/>
    <w:p>
      <w:pPr>
        <w:spacing w:after="0"/>
        <w:ind w:left="0"/>
        <w:jc w:val="left"/>
      </w:pPr>
      <w:r>
        <w:rPr>
          <w:rFonts w:ascii="Times New Roman"/>
          <w:b/>
          <w:i w:val="false"/>
          <w:color w:val="000000"/>
        </w:rPr>
        <w:t xml:space="preserve"> Тұрғын үй сертификатының мөлшері</w:t>
      </w:r>
    </w:p>
    <w:bookmarkEnd w:id="3"/>
    <w:p>
      <w:pPr>
        <w:spacing w:after="0"/>
        <w:ind w:left="0"/>
        <w:jc w:val="both"/>
      </w:pPr>
      <w:r>
        <w:rPr>
          <w:rFonts w:ascii="Times New Roman"/>
          <w:b w:val="false"/>
          <w:i w:val="false"/>
          <w:color w:val="000000"/>
          <w:sz w:val="28"/>
        </w:rPr>
        <w:t>
      1. Қарыз сомасынан 10 %, алайда әлеуметтік көмек түрі ретінде 1,5 млн. (бір миллион бес жүз мың) теңгеден артық емес.</w:t>
      </w:r>
    </w:p>
    <w:p>
      <w:pPr>
        <w:spacing w:after="0"/>
        <w:ind w:left="0"/>
        <w:jc w:val="both"/>
      </w:pPr>
      <w:r>
        <w:rPr>
          <w:rFonts w:ascii="Times New Roman"/>
          <w:b w:val="false"/>
          <w:i w:val="false"/>
          <w:color w:val="000000"/>
          <w:sz w:val="28"/>
        </w:rPr>
        <w:t>
      2. Қарыз сомасынан 10 %, алайда әлеуметтік қолдау түрі ретінде 1,5 млн. (бір миллион бес жүз мың) теңгеден артық емес.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Алтай </w:t>
            </w:r>
            <w:r>
              <w:br/>
            </w:r>
            <w:r>
              <w:rPr>
                <w:rFonts w:ascii="Times New Roman"/>
                <w:b w:val="false"/>
                <w:i w:val="false"/>
                <w:color w:val="000000"/>
                <w:sz w:val="20"/>
              </w:rPr>
              <w:t xml:space="preserve">ауданының мәслихатының </w:t>
            </w:r>
            <w:r>
              <w:br/>
            </w:r>
            <w:r>
              <w:rPr>
                <w:rFonts w:ascii="Times New Roman"/>
                <w:b w:val="false"/>
                <w:i w:val="false"/>
                <w:color w:val="000000"/>
                <w:sz w:val="20"/>
              </w:rPr>
              <w:t xml:space="preserve">2021 жылғы 21 қазандағы </w:t>
            </w:r>
            <w:r>
              <w:br/>
            </w:r>
            <w:r>
              <w:rPr>
                <w:rFonts w:ascii="Times New Roman"/>
                <w:b w:val="false"/>
                <w:i w:val="false"/>
                <w:color w:val="000000"/>
                <w:sz w:val="20"/>
              </w:rPr>
              <w:t>№ 8/5-VII шешіміне 2- қосымша</w:t>
            </w:r>
          </w:p>
        </w:tc>
      </w:tr>
    </w:tbl>
    <w:bookmarkStart w:name="z10" w:id="4"/>
    <w:p>
      <w:pPr>
        <w:spacing w:after="0"/>
        <w:ind w:left="0"/>
        <w:jc w:val="left"/>
      </w:pPr>
      <w:r>
        <w:rPr>
          <w:rFonts w:ascii="Times New Roman"/>
          <w:b/>
          <w:i w:val="false"/>
          <w:color w:val="000000"/>
        </w:rPr>
        <w:t xml:space="preserve"> Тұрғын үй сертификаттарын алушылар санаттарының тізбесі</w:t>
      </w:r>
    </w:p>
    <w:bookmarkEnd w:id="4"/>
    <w:p>
      <w:pPr>
        <w:spacing w:after="0"/>
        <w:ind w:left="0"/>
        <w:jc w:val="both"/>
      </w:pPr>
      <w:r>
        <w:rPr>
          <w:rFonts w:ascii="Times New Roman"/>
          <w:b w:val="false"/>
          <w:i w:val="false"/>
          <w:color w:val="ff0000"/>
          <w:sz w:val="28"/>
        </w:rPr>
        <w:t xml:space="preserve">
      Ескерту. 2-қосымшаға өзгеріс енгізілді - Шығыс Қазақстан облысы Алтай ауданы мәслихатының 13.10.2023 </w:t>
      </w:r>
      <w:r>
        <w:rPr>
          <w:rFonts w:ascii="Times New Roman"/>
          <w:b w:val="false"/>
          <w:i w:val="false"/>
          <w:color w:val="ff0000"/>
          <w:sz w:val="28"/>
        </w:rPr>
        <w:t>№ 6/3-VIII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Санаттар тізбесі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Мүгедектігі бар балалары бар немесе тәрбиелеп отырған отбасылар.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"Алтын алқа", "Күміс алқа" алқаларымен наградталған немесе бұрын "Батыр ана" атағын алған, сондай-ақ I және II дәрежелі "Ана даңқы" ордендерімен наградталған көпбалалы аналар, көпбалалы отбасылар.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Толық емес отбасылар.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Еңбек және халықты әлеуметтік қорғау министрінің 2023 жылғы 20 мамырдағы </w:t>
            </w:r>
            <w:r>
              <w:rPr>
                <w:rFonts w:ascii="Times New Roman"/>
                <w:b w:val="false"/>
                <w:i w:val="false"/>
                <w:color w:val="000000"/>
                <w:sz w:val="20"/>
              </w:rPr>
              <w:t>бұйрығымен</w:t>
            </w:r>
            <w:r>
              <w:rPr>
                <w:rFonts w:ascii="Times New Roman"/>
                <w:b w:val="false"/>
                <w:i w:val="false"/>
                <w:color w:val="000000"/>
                <w:sz w:val="20"/>
              </w:rPr>
              <w:t xml:space="preserve"> бекітілген (Нормативтік құқықтық актілерді мемлекеттік тіркеу тізілімінде № 32546 болып тіркелген) еңбек және жұмыспен қамту статистикасы бойынша статистикалық байқауларды талдау негізінде, сондай-ақ Еңбек ресурстарын болжаудың ұлттық жүйесін қалыптастыру және оның нәтижелерін пайдалану қағидаларына сәйкес қалыптастырылатын еңбек ресурстарының болжамын ескере отырып айқындалатын сұранысқа ие денсаулық сақтау, білім беру, мәдениет, спорт және әлеуметтік қамсыздандыру мамандары.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