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f7be" w14:textId="0f8f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ішкі су көлігімен әлеуметтік мәні бар тасымалдауларды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2021 жылғы 16 қарашадағы № 2770 қаулысы. Қазақстан Республикасының Әділет министрлігінде 2021 жылғы 18 қарашада № 25207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"Ішкі су көлігі туралы"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Инвестициялар және даму министрінің міндетін атқарушының 2015 жылғы 24 ақпандағы № 154 "Әлеуметтік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туралы" (Нормативтік құқықтық актілерді мемлекеттік тіркеу тізілімінде № 11763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бойынша ішкі су көлігімен әлеуметтік мәні бар тасымалдаулар айқындалсын.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"Орал қаласының тұрғын үй-коммуналдық шаруашылығы, жолаушы көлігі және автомобиль жолдары бөлімі" мемлекеттік мекемесінің басшысы осы қаулының Қазақстан Республикасы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қала әкімінің орынбасары А.Кульбаевқа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 № 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ішкі су көлігімен әлеуметтік мәні бар тасымалдаулар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9812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Тасымалдаулардың атауы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"Учужный затон" бау-бақша серіктестігі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"Барбастау" бау-бақша серіктестігі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