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b872" w14:textId="ac8b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24 қаңтардағы № 9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27 тамыздағы № 20 бұйрығы. Қазақстан Республикасының Әділет министрлігінде 2022 жылғы 1 қыркүйекте № 29353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24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19963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10"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11"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 2023 жылғы 1 қаңтардан бастап қолданысқа енгізілетін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2-қосымшаларды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20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 xml:space="preserve">министрлігінің </w:t>
            </w:r>
          </w:p>
          <w:p>
            <w:pPr>
              <w:spacing w:after="20"/>
              <w:ind w:left="20"/>
              <w:jc w:val="both"/>
            </w:pPr>
            <w:r>
              <w:rPr>
                <w:rFonts w:ascii="Times New Roman"/>
                <w:b w:val="false"/>
                <w:i w:val="false"/>
                <w:color w:val="000000"/>
                <w:sz w:val="20"/>
              </w:rPr>
              <w:t xml:space="preserve">Статистикакомитеті </w:t>
            </w:r>
          </w:p>
          <w:p>
            <w:pPr>
              <w:spacing w:after="20"/>
              <w:ind w:left="20"/>
              <w:jc w:val="both"/>
            </w:pPr>
            <w:r>
              <w:rPr>
                <w:rFonts w:ascii="Times New Roman"/>
                <w:b w:val="false"/>
                <w:i w:val="false"/>
                <w:color w:val="000000"/>
                <w:sz w:val="20"/>
              </w:rPr>
              <w:t>төрағасының</w:t>
            </w:r>
          </w:p>
          <w:p>
            <w:pPr>
              <w:spacing w:after="20"/>
              <w:ind w:left="20"/>
              <w:jc w:val="both"/>
            </w:pPr>
            <w:r>
              <w:rPr>
                <w:rFonts w:ascii="Times New Roman"/>
                <w:b w:val="false"/>
                <w:i w:val="false"/>
                <w:color w:val="000000"/>
                <w:sz w:val="20"/>
              </w:rPr>
              <w:t>2020 жылғы "24" қаңтардағы</w:t>
            </w:r>
          </w:p>
          <w:p>
            <w:pPr>
              <w:spacing w:after="20"/>
              <w:ind w:left="20"/>
              <w:jc w:val="both"/>
            </w:pPr>
            <w:r>
              <w:rPr>
                <w:rFonts w:ascii="Times New Roman"/>
                <w:b w:val="false"/>
                <w:i w:val="false"/>
                <w:color w:val="000000"/>
                <w:sz w:val="20"/>
              </w:rPr>
              <w:t>№ 9 бұйрығына</w:t>
            </w:r>
          </w:p>
          <w:p>
            <w:pPr>
              <w:spacing w:after="20"/>
              <w:ind w:left="20"/>
              <w:jc w:val="both"/>
            </w:pPr>
            <w:r>
              <w:rPr>
                <w:rFonts w:ascii="Times New Roman"/>
                <w:b w:val="false"/>
                <w:i w:val="false"/>
                <w:color w:val="000000"/>
                <w:sz w:val="20"/>
              </w:rPr>
              <w:t>11-қосымша</w:t>
            </w:r>
          </w:p>
          <w:p>
            <w:pPr>
              <w:spacing w:after="20"/>
              <w:ind w:left="20"/>
              <w:jc w:val="both"/>
            </w:pPr>
            <w:r>
              <w:rPr>
                <w:rFonts w:ascii="Times New Roman"/>
                <w:b w:val="false"/>
                <w:i w:val="false"/>
                <w:color w:val="000000"/>
                <w:sz w:val="20"/>
              </w:rPr>
              <w:t xml:space="preserve">
Приложение 11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"24" января 2020 года </w:t>
            </w:r>
          </w:p>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tcBorders>
          </w:tcPr>
          <w:p/>
        </w:tc>
        <w:tc>
          <w:tcPr>
            <w:tcW w:w="0" w:type="auto"/>
            <w:gridSpan w:val="4"/>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одаққа мүше мемлекеттермен өзара тауарлар саудасы туралы есеп</w:t>
            </w:r>
          </w:p>
          <w:p>
            <w:pPr>
              <w:spacing w:after="20"/>
              <w:ind w:left="20"/>
              <w:jc w:val="both"/>
            </w:pPr>
            <w:r>
              <w:rPr>
                <w:rFonts w:ascii="Times New Roman"/>
                <w:b w:val="false"/>
                <w:i w:val="false"/>
                <w:color w:val="000000"/>
                <w:sz w:val="20"/>
              </w:rPr>
              <w:t>
Отчет о взаимной торговле товарами с государствами-членами Евразийского экономического союза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одаққа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айдың 20-күніне (қоса алғанда) дейін</w:t>
            </w:r>
          </w:p>
          <w:p>
            <w:pPr>
              <w:spacing w:after="20"/>
              <w:ind w:left="20"/>
              <w:jc w:val="both"/>
            </w:pPr>
            <w:r>
              <w:rPr>
                <w:rFonts w:ascii="Times New Roman"/>
                <w:b w:val="false"/>
                <w:i w:val="false"/>
                <w:color w:val="000000"/>
                <w:sz w:val="20"/>
              </w:rPr>
              <w:t>
Срок представления – до 20 числа (включительно) после отчетного периода</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xml:space="preserve">
      </w:t>
      </w:r>
      <w:r>
        <w:rPr>
          <w:rFonts w:ascii="Times New Roman"/>
          <w:b/>
          <w:i w:val="false"/>
          <w:color w:val="000000"/>
          <w:sz w:val="28"/>
        </w:rPr>
        <w:t>1. Экспорттаушы (импорттаушы) бойынша ақпаратты толтырыңыз</w:t>
      </w:r>
      <w:r>
        <w:rPr>
          <w:rFonts w:ascii="Times New Roman"/>
          <w:b w:val="false"/>
          <w:i w:val="false"/>
          <w:color w:val="000000"/>
          <w:vertAlign w:val="superscript"/>
        </w:rPr>
        <w:t>1</w:t>
      </w:r>
    </w:p>
    <w:bookmarkEnd w:id="6"/>
    <w:p>
      <w:pPr>
        <w:spacing w:after="0"/>
        <w:ind w:left="0"/>
        <w:jc w:val="both"/>
      </w:pPr>
      <w:r>
        <w:rPr>
          <w:rFonts w:ascii="Times New Roman"/>
          <w:b w:val="false"/>
          <w:i w:val="false"/>
          <w:color w:val="000000"/>
          <w:sz w:val="28"/>
        </w:rPr>
        <w:t>
      Заполните информацию по экспортеру (импортеру)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(импорттаушының)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экспортера (импортера)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p>
            <w:pPr>
              <w:spacing w:after="20"/>
              <w:ind w:left="20"/>
              <w:jc w:val="both"/>
            </w:pPr>
            <w:r>
              <w:rPr>
                <w:rFonts w:ascii="Times New Roman"/>
                <w:b w:val="false"/>
                <w:i w:val="false"/>
                <w:color w:val="000000"/>
                <w:sz w:val="20"/>
              </w:rPr>
              <w:t>
Код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бойынша аумақтың коды (облыс, қала)</w:t>
            </w:r>
          </w:p>
          <w:p>
            <w:pPr>
              <w:spacing w:after="20"/>
              <w:ind w:left="20"/>
              <w:jc w:val="both"/>
            </w:pPr>
            <w:r>
              <w:rPr>
                <w:rFonts w:ascii="Times New Roman"/>
                <w:b w:val="false"/>
                <w:i w:val="false"/>
                <w:color w:val="000000"/>
                <w:sz w:val="20"/>
              </w:rPr>
              <w:t>
Код территории по месту регистрации (область, город)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СТСН/ТЕН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ИНН/УНП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 - 1, импорт - 2)</w:t>
            </w:r>
          </w:p>
          <w:p>
            <w:pPr>
              <w:spacing w:after="20"/>
              <w:ind w:left="20"/>
              <w:jc w:val="both"/>
            </w:pPr>
            <w:r>
              <w:rPr>
                <w:rFonts w:ascii="Times New Roman"/>
                <w:b w:val="false"/>
                <w:i w:val="false"/>
                <w:color w:val="000000"/>
                <w:sz w:val="20"/>
              </w:rPr>
              <w:t>
Направление перемещения (экспорт - 1, импорт - 2)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Еуразиялық экономикалық одаққа (бұдан әрі – ЕАЭО) мүше мемлекеттердің экспорттаушылары (импорттаушылары) бойынша толтырылады</w:t>
      </w:r>
      <w:r>
        <w:rPr>
          <w:rFonts w:ascii="Times New Roman"/>
          <w:b w:val="false"/>
          <w:i w:val="false"/>
          <w:color w:val="000000"/>
          <w:sz w:val="28"/>
        </w:rPr>
        <w:t>.</w:t>
      </w:r>
    </w:p>
    <w:p>
      <w:pPr>
        <w:spacing w:after="0"/>
        <w:ind w:left="0"/>
        <w:jc w:val="both"/>
      </w:pPr>
      <w:r>
        <w:rPr>
          <w:rFonts w:ascii="Times New Roman"/>
          <w:b w:val="false"/>
          <w:i w:val="false"/>
          <w:color w:val="000000"/>
          <w:sz w:val="28"/>
        </w:rPr>
        <w:t>
       Заполняется по экспортерам (импортерам) государств-членов Евразийского экономического союза (далее – ЕАЭС).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Заңды тұлғалар бойынша заңды тұлғаның толық атауы, дара кәсіпкерлер және жеке тұлғалар бойынша – тегі, аты, әкесінің аты (бар болған жағдайда) көрсетіледі</w:t>
      </w:r>
      <w:r>
        <w:rPr>
          <w:rFonts w:ascii="Times New Roman"/>
          <w:b w:val="false"/>
          <w:i w:val="false"/>
          <w:color w:val="000000"/>
          <w:sz w:val="28"/>
        </w:rPr>
        <w:t>.</w:t>
      </w:r>
    </w:p>
    <w:p>
      <w:pPr>
        <w:spacing w:after="0"/>
        <w:ind w:left="0"/>
        <w:jc w:val="both"/>
      </w:pPr>
      <w:r>
        <w:rPr>
          <w:rFonts w:ascii="Times New Roman"/>
          <w:b w:val="false"/>
          <w:i w:val="false"/>
          <w:color w:val="000000"/>
          <w:sz w:val="28"/>
        </w:rPr>
        <w:t>
      По юридическим лицам указывается полное наименование юридического лица, по физическим лицам и индивидуальным предпринимателям – фамилия, имя, отчество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СТСН – Ресей Федерациясы, Армения Республикасы, Қырғыз Республикасы экспорттаушылары (импорттаушылары) бойынша салық төлеушінің сәйкестендіру нөмірі қойылады, ТЕН – Беларусь Республикасы экспорттаушылары (импорттаушылары) бойынша төлеушінің есептік нөмірі қойылады.</w:t>
      </w:r>
    </w:p>
    <w:p>
      <w:pPr>
        <w:spacing w:after="0"/>
        <w:ind w:left="0"/>
        <w:jc w:val="both"/>
      </w:pPr>
      <w:r>
        <w:rPr>
          <w:rFonts w:ascii="Times New Roman"/>
          <w:b w:val="false"/>
          <w:i w:val="false"/>
          <w:color w:val="000000"/>
          <w:sz w:val="28"/>
        </w:rPr>
        <w:t>
      ИНН – по экспортерам (импортерам) Российской Федерации, Республики Армении, Кыргызской Республики проставляется идентификационный номер налогоплательщика, УНП – по экспортерам (импортерам) Республики Беларусь проставляется учетный номер плательщика.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(импорттаушының)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экспортера (импортера)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p>
            <w:pPr>
              <w:spacing w:after="20"/>
              <w:ind w:left="20"/>
              <w:jc w:val="both"/>
            </w:pPr>
            <w:r>
              <w:rPr>
                <w:rFonts w:ascii="Times New Roman"/>
                <w:b w:val="false"/>
                <w:i w:val="false"/>
                <w:color w:val="000000"/>
                <w:sz w:val="20"/>
              </w:rPr>
              <w:t>
Код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 бойынша аумақтың коды (облыс, қала)</w:t>
            </w:r>
          </w:p>
          <w:p>
            <w:pPr>
              <w:spacing w:after="20"/>
              <w:ind w:left="20"/>
              <w:jc w:val="both"/>
            </w:pPr>
            <w:r>
              <w:rPr>
                <w:rFonts w:ascii="Times New Roman"/>
                <w:b w:val="false"/>
                <w:i w:val="false"/>
                <w:color w:val="000000"/>
                <w:sz w:val="20"/>
              </w:rPr>
              <w:t>
Код территории по месту регистрации (область, город)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СТСН/ТЕН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ИНН/УНП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 - 1, импорт - 2)</w:t>
            </w:r>
          </w:p>
          <w:p>
            <w:pPr>
              <w:spacing w:after="20"/>
              <w:ind w:left="20"/>
              <w:jc w:val="both"/>
            </w:pPr>
            <w:r>
              <w:rPr>
                <w:rFonts w:ascii="Times New Roman"/>
                <w:b w:val="false"/>
                <w:i w:val="false"/>
                <w:color w:val="000000"/>
                <w:sz w:val="20"/>
              </w:rPr>
              <w:t>
Направление перемещения (экспорт - 1, импорт - 2)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8"/>
    <w:p>
      <w:pPr>
        <w:spacing w:after="0"/>
        <w:ind w:left="0"/>
        <w:jc w:val="both"/>
      </w:pPr>
      <w:r>
        <w:rPr>
          <w:rFonts w:ascii="Times New Roman"/>
          <w:b w:val="false"/>
          <w:i w:val="false"/>
          <w:color w:val="000000"/>
          <w:sz w:val="28"/>
        </w:rPr>
        <w:t xml:space="preserve">
      </w:t>
      </w:r>
      <w:r>
        <w:rPr>
          <w:rFonts w:ascii="Times New Roman"/>
          <w:b/>
          <w:i w:val="false"/>
          <w:color w:val="000000"/>
          <w:sz w:val="28"/>
        </w:rPr>
        <w:t>2. ЕАЭО-ға мүше мемлекеттермен өзара сауда бойынша деректерді толтырыңыз</w:t>
      </w:r>
    </w:p>
    <w:bookmarkEnd w:id="8"/>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тауарлар атауы4</w:t>
            </w:r>
          </w:p>
          <w:p>
            <w:pPr>
              <w:spacing w:after="20"/>
              <w:ind w:left="20"/>
              <w:jc w:val="both"/>
            </w:pPr>
            <w:r>
              <w:rPr>
                <w:rFonts w:ascii="Times New Roman"/>
                <w:b w:val="false"/>
                <w:i w:val="false"/>
                <w:color w:val="000000"/>
                <w:sz w:val="20"/>
              </w:rPr>
              <w:t>
Наименование товаров по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коды4</w:t>
            </w:r>
          </w:p>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w:t>
            </w:r>
          </w:p>
          <w:p>
            <w:pPr>
              <w:spacing w:after="20"/>
              <w:ind w:left="20"/>
              <w:jc w:val="both"/>
            </w:pPr>
            <w:r>
              <w:rPr>
                <w:rFonts w:ascii="Times New Roman"/>
                <w:b w:val="false"/>
                <w:i w:val="false"/>
                <w:color w:val="000000"/>
                <w:sz w:val="20"/>
              </w:rPr>
              <w:t>
Описание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9"/>
    <w:p>
      <w:pPr>
        <w:spacing w:after="0"/>
        <w:ind w:left="0"/>
        <w:jc w:val="both"/>
      </w:pPr>
      <w:r>
        <w:rPr>
          <w:rFonts w:ascii="Times New Roman"/>
          <w:b w:val="false"/>
          <w:i w:val="false"/>
          <w:color w:val="000000"/>
          <w:sz w:val="28"/>
        </w:rPr>
        <w:t xml:space="preserve">
      </w:t>
      </w:r>
      <w:r>
        <w:rPr>
          <w:rFonts w:ascii="Times New Roman"/>
          <w:b/>
          <w:i w:val="false"/>
          <w:color w:val="000000"/>
          <w:sz w:val="28"/>
        </w:rPr>
        <w:t>4 ЕАЭО СЭҚ ТН – Еуразиялық экономикалық одақтың сыртқы экономикалық қызметінің тауарлар номенклатурасы</w:t>
      </w:r>
    </w:p>
    <w:bookmarkEnd w:id="9"/>
    <w:p>
      <w:pPr>
        <w:spacing w:after="0"/>
        <w:ind w:left="0"/>
        <w:jc w:val="both"/>
      </w:pPr>
      <w:r>
        <w:rPr>
          <w:rFonts w:ascii="Times New Roman"/>
          <w:b w:val="false"/>
          <w:i w:val="false"/>
          <w:color w:val="000000"/>
          <w:sz w:val="28"/>
        </w:rPr>
        <w:t>
      ТН ВЭД ЕАЭС – Товарная номенклатура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тауарлар атауы4</w:t>
            </w:r>
          </w:p>
          <w:p>
            <w:pPr>
              <w:spacing w:after="20"/>
              <w:ind w:left="20"/>
              <w:jc w:val="both"/>
            </w:pPr>
            <w:r>
              <w:rPr>
                <w:rFonts w:ascii="Times New Roman"/>
                <w:b w:val="false"/>
                <w:i w:val="false"/>
                <w:color w:val="000000"/>
                <w:sz w:val="20"/>
              </w:rPr>
              <w:t>
Наименование товаров по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коды4</w:t>
            </w:r>
          </w:p>
          <w:p>
            <w:pPr>
              <w:spacing w:after="20"/>
              <w:ind w:left="20"/>
              <w:jc w:val="both"/>
            </w:pPr>
            <w:r>
              <w:rPr>
                <w:rFonts w:ascii="Times New Roman"/>
                <w:b w:val="false"/>
                <w:i w:val="false"/>
                <w:color w:val="000000"/>
                <w:sz w:val="20"/>
              </w:rPr>
              <w:t>
Код ТН ВЭД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w:t>
            </w:r>
          </w:p>
          <w:p>
            <w:pPr>
              <w:spacing w:after="20"/>
              <w:ind w:left="20"/>
              <w:jc w:val="both"/>
            </w:pPr>
            <w:r>
              <w:rPr>
                <w:rFonts w:ascii="Times New Roman"/>
                <w:b w:val="false"/>
                <w:i w:val="false"/>
                <w:color w:val="000000"/>
                <w:sz w:val="20"/>
              </w:rPr>
              <w:t>
Описание товаров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0"/>
    <w:p>
      <w:pPr>
        <w:spacing w:after="0"/>
        <w:ind w:left="0"/>
        <w:jc w:val="both"/>
      </w:pPr>
      <w:r>
        <w:rPr>
          <w:rFonts w:ascii="Times New Roman"/>
          <w:b w:val="false"/>
          <w:i w:val="false"/>
          <w:color w:val="000000"/>
          <w:sz w:val="28"/>
        </w:rPr>
        <w:t xml:space="preserve">
      </w:t>
      </w:r>
      <w:r>
        <w:rPr>
          <w:rFonts w:ascii="Times New Roman"/>
          <w:b/>
          <w:i w:val="false"/>
          <w:color w:val="000000"/>
          <w:sz w:val="28"/>
        </w:rPr>
        <w:t>2. ЕАЭО-ға мүше мемлекеттермен өзара сауда бойынша деректерді толтырыңыз (жалғасы)</w:t>
      </w:r>
    </w:p>
    <w:bookmarkEnd w:id="10"/>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p>
          <w:p>
            <w:pPr>
              <w:spacing w:after="20"/>
              <w:ind w:left="20"/>
              <w:jc w:val="both"/>
            </w:pPr>
            <w:r>
              <w:rPr>
                <w:rFonts w:ascii="Times New Roman"/>
                <w:b w:val="false"/>
                <w:i w:val="false"/>
                <w:color w:val="000000"/>
                <w:sz w:val="20"/>
              </w:rPr>
              <w:t>
Торгующая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p>
          <w:p>
            <w:pPr>
              <w:spacing w:after="20"/>
              <w:ind w:left="20"/>
              <w:jc w:val="both"/>
            </w:pP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елі</w:t>
            </w:r>
          </w:p>
          <w:p>
            <w:pPr>
              <w:spacing w:after="20"/>
              <w:ind w:left="20"/>
              <w:jc w:val="both"/>
            </w:pPr>
            <w:r>
              <w:rPr>
                <w:rFonts w:ascii="Times New Roman"/>
                <w:b w:val="false"/>
                <w:i w:val="false"/>
                <w:color w:val="000000"/>
                <w:sz w:val="20"/>
              </w:rPr>
              <w:t>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p>
          <w:p>
            <w:pPr>
              <w:spacing w:after="20"/>
              <w:ind w:left="20"/>
              <w:jc w:val="both"/>
            </w:pPr>
            <w:r>
              <w:rPr>
                <w:rFonts w:ascii="Times New Roman"/>
                <w:b w:val="false"/>
                <w:i w:val="false"/>
                <w:color w:val="000000"/>
                <w:sz w:val="20"/>
              </w:rPr>
              <w:t>
Страна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ел</w:t>
            </w:r>
          </w:p>
          <w:p>
            <w:pPr>
              <w:spacing w:after="20"/>
              <w:ind w:left="20"/>
              <w:jc w:val="both"/>
            </w:pPr>
            <w:r>
              <w:rPr>
                <w:rFonts w:ascii="Times New Roman"/>
                <w:b w:val="false"/>
                <w:i w:val="false"/>
                <w:color w:val="000000"/>
                <w:sz w:val="20"/>
              </w:rPr>
              <w:t>
Страна перевозчик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p>
          <w:p>
            <w:pPr>
              <w:spacing w:after="20"/>
              <w:ind w:left="20"/>
              <w:jc w:val="both"/>
            </w:pPr>
            <w:r>
              <w:rPr>
                <w:rFonts w:ascii="Times New Roman"/>
                <w:b w:val="false"/>
                <w:i w:val="false"/>
                <w:color w:val="000000"/>
                <w:sz w:val="20"/>
              </w:rPr>
              <w:t>
Код вида транспорта на границе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p>
          <w:p>
            <w:pPr>
              <w:spacing w:after="20"/>
              <w:ind w:left="20"/>
              <w:jc w:val="both"/>
            </w:pPr>
            <w:r>
              <w:rPr>
                <w:rFonts w:ascii="Times New Roman"/>
                <w:b w:val="false"/>
                <w:i w:val="false"/>
                <w:color w:val="000000"/>
                <w:sz w:val="20"/>
              </w:rPr>
              <w:t>
Код условия поставки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p>
          <w:p>
            <w:pPr>
              <w:spacing w:after="20"/>
              <w:ind w:left="20"/>
              <w:jc w:val="both"/>
            </w:pPr>
            <w:r>
              <w:rPr>
                <w:rFonts w:ascii="Times New Roman"/>
                <w:b w:val="false"/>
                <w:i w:val="false"/>
                <w:color w:val="000000"/>
                <w:sz w:val="20"/>
              </w:rPr>
              <w:t>
Торгующая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p>
          <w:p>
            <w:pPr>
              <w:spacing w:after="20"/>
              <w:ind w:left="20"/>
              <w:jc w:val="both"/>
            </w:pP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елі</w:t>
            </w:r>
          </w:p>
          <w:p>
            <w:pPr>
              <w:spacing w:after="20"/>
              <w:ind w:left="20"/>
              <w:jc w:val="both"/>
            </w:pPr>
            <w:r>
              <w:rPr>
                <w:rFonts w:ascii="Times New Roman"/>
                <w:b w:val="false"/>
                <w:i w:val="false"/>
                <w:color w:val="000000"/>
                <w:sz w:val="20"/>
              </w:rPr>
              <w:t>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p>
          <w:p>
            <w:pPr>
              <w:spacing w:after="20"/>
              <w:ind w:left="20"/>
              <w:jc w:val="both"/>
            </w:pPr>
            <w:r>
              <w:rPr>
                <w:rFonts w:ascii="Times New Roman"/>
                <w:b w:val="false"/>
                <w:i w:val="false"/>
                <w:color w:val="000000"/>
                <w:sz w:val="20"/>
              </w:rPr>
              <w:t>
Страна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ел</w:t>
            </w:r>
          </w:p>
          <w:p>
            <w:pPr>
              <w:spacing w:after="20"/>
              <w:ind w:left="20"/>
              <w:jc w:val="both"/>
            </w:pPr>
            <w:r>
              <w:rPr>
                <w:rFonts w:ascii="Times New Roman"/>
                <w:b w:val="false"/>
                <w:i w:val="false"/>
                <w:color w:val="000000"/>
                <w:sz w:val="20"/>
              </w:rPr>
              <w:t>
Страна перевозчик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p>
          <w:p>
            <w:pPr>
              <w:spacing w:after="20"/>
              <w:ind w:left="20"/>
              <w:jc w:val="both"/>
            </w:pPr>
            <w:r>
              <w:rPr>
                <w:rFonts w:ascii="Times New Roman"/>
                <w:b w:val="false"/>
                <w:i w:val="false"/>
                <w:color w:val="000000"/>
                <w:sz w:val="20"/>
              </w:rPr>
              <w:t>
Код вида транспорта на границе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p>
          <w:p>
            <w:pPr>
              <w:spacing w:after="20"/>
              <w:ind w:left="20"/>
              <w:jc w:val="both"/>
            </w:pPr>
            <w:r>
              <w:rPr>
                <w:rFonts w:ascii="Times New Roman"/>
                <w:b w:val="false"/>
                <w:i w:val="false"/>
                <w:color w:val="000000"/>
                <w:sz w:val="20"/>
              </w:rPr>
              <w:t>
Код условия поставки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1"/>
    <w:p>
      <w:pPr>
        <w:spacing w:after="0"/>
        <w:ind w:left="0"/>
        <w:jc w:val="both"/>
      </w:pPr>
      <w:r>
        <w:rPr>
          <w:rFonts w:ascii="Times New Roman"/>
          <w:b w:val="false"/>
          <w:i w:val="false"/>
          <w:color w:val="000000"/>
          <w:sz w:val="28"/>
        </w:rPr>
        <w:t xml:space="preserve">
      </w:t>
      </w:r>
      <w:r>
        <w:rPr>
          <w:rFonts w:ascii="Times New Roman"/>
          <w:b/>
          <w:i w:val="false"/>
          <w:color w:val="000000"/>
          <w:sz w:val="28"/>
        </w:rPr>
        <w:t>2. ЕАЭО-ға мүше мемлекеттермен өзара сауда бойынша деректерді толтырыңыз (жалғасы)</w:t>
      </w:r>
    </w:p>
    <w:bookmarkEnd w:id="11"/>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p>
          <w:p>
            <w:pPr>
              <w:spacing w:after="20"/>
              <w:ind w:left="20"/>
              <w:jc w:val="both"/>
            </w:pP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p>
          <w:p>
            <w:pPr>
              <w:spacing w:after="20"/>
              <w:ind w:left="20"/>
              <w:jc w:val="both"/>
            </w:pPr>
            <w:r>
              <w:rPr>
                <w:rFonts w:ascii="Times New Roman"/>
                <w:b w:val="false"/>
                <w:i w:val="false"/>
                <w:color w:val="000000"/>
                <w:sz w:val="20"/>
              </w:rPr>
              <w:t>
Дополнительная единица измерения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p>
          <w:p>
            <w:pPr>
              <w:spacing w:after="20"/>
              <w:ind w:left="20"/>
              <w:jc w:val="both"/>
            </w:pPr>
            <w:r>
              <w:rPr>
                <w:rFonts w:ascii="Times New Roman"/>
                <w:b w:val="false"/>
                <w:i w:val="false"/>
                <w:color w:val="000000"/>
                <w:sz w:val="20"/>
              </w:rPr>
              <w:t>
Фактурная стоимость,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p>
            <w:pPr>
              <w:spacing w:after="20"/>
              <w:ind w:left="20"/>
              <w:jc w:val="both"/>
            </w:pPr>
            <w:r>
              <w:rPr>
                <w:rFonts w:ascii="Times New Roman"/>
                <w:b w:val="false"/>
                <w:i w:val="false"/>
                <w:color w:val="000000"/>
                <w:sz w:val="20"/>
              </w:rPr>
              <w:t>
Код валюты сделки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валютасындағы құны</w:t>
            </w:r>
          </w:p>
          <w:p>
            <w:pPr>
              <w:spacing w:after="20"/>
              <w:ind w:left="20"/>
              <w:jc w:val="both"/>
            </w:pPr>
            <w:r>
              <w:rPr>
                <w:rFonts w:ascii="Times New Roman"/>
                <w:b w:val="false"/>
                <w:i w:val="false"/>
                <w:color w:val="000000"/>
                <w:sz w:val="20"/>
              </w:rPr>
              <w:t>
Стоимость в валюте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p>
          <w:p>
            <w:pPr>
              <w:spacing w:after="20"/>
              <w:ind w:left="20"/>
              <w:jc w:val="both"/>
            </w:pPr>
            <w:r>
              <w:rPr>
                <w:rFonts w:ascii="Times New Roman"/>
                <w:b w:val="false"/>
                <w:i w:val="false"/>
                <w:color w:val="000000"/>
                <w:sz w:val="20"/>
              </w:rPr>
              <w:t>
Статистическая стоимость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w:t>
            </w:r>
          </w:p>
          <w:p>
            <w:pPr>
              <w:spacing w:after="20"/>
              <w:ind w:left="20"/>
              <w:jc w:val="both"/>
            </w:pPr>
            <w:r>
              <w:rPr>
                <w:rFonts w:ascii="Times New Roman"/>
                <w:b w:val="false"/>
                <w:i w:val="false"/>
                <w:color w:val="000000"/>
                <w:sz w:val="20"/>
              </w:rPr>
              <w:t>
Код особенности перемещения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p>
          <w:p>
            <w:pPr>
              <w:spacing w:after="20"/>
              <w:ind w:left="20"/>
              <w:jc w:val="both"/>
            </w:pPr>
            <w:r>
              <w:rPr>
                <w:rFonts w:ascii="Times New Roman"/>
                <w:b w:val="false"/>
                <w:i w:val="false"/>
                <w:color w:val="000000"/>
                <w:sz w:val="20"/>
              </w:rPr>
              <w:t>
Номер и дата контракта (договора, счета-фактуры и другие)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(экспорт-1, импорт-2)</w:t>
            </w:r>
          </w:p>
          <w:p>
            <w:pPr>
              <w:spacing w:after="20"/>
              <w:ind w:left="20"/>
              <w:jc w:val="both"/>
            </w:pPr>
            <w:r>
              <w:rPr>
                <w:rFonts w:ascii="Times New Roman"/>
                <w:b w:val="false"/>
                <w:i w:val="false"/>
                <w:color w:val="000000"/>
                <w:sz w:val="20"/>
              </w:rPr>
              <w:t>
Направление перемещения (экспорт-1, импорт-2)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w:t>
            </w:r>
          </w:p>
          <w:p>
            <w:pPr>
              <w:spacing w:after="20"/>
              <w:ind w:left="20"/>
              <w:jc w:val="both"/>
            </w:pPr>
            <w:r>
              <w:rPr>
                <w:rFonts w:ascii="Times New Roman"/>
                <w:b w:val="false"/>
                <w:i w:val="false"/>
                <w:color w:val="000000"/>
                <w:sz w:val="20"/>
              </w:rPr>
              <w:t>
Характер cделки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доллары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p>
          <w:p>
            <w:pPr>
              <w:spacing w:after="20"/>
              <w:ind w:left="20"/>
              <w:jc w:val="both"/>
            </w:pP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p>
          <w:p>
            <w:pPr>
              <w:spacing w:after="20"/>
              <w:ind w:left="20"/>
              <w:jc w:val="both"/>
            </w:pPr>
            <w:r>
              <w:rPr>
                <w:rFonts w:ascii="Times New Roman"/>
                <w:b w:val="false"/>
                <w:i w:val="false"/>
                <w:color w:val="000000"/>
                <w:sz w:val="20"/>
              </w:rPr>
              <w:t>
Дополнительная единица измерения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p>
          <w:p>
            <w:pPr>
              <w:spacing w:after="20"/>
              <w:ind w:left="20"/>
              <w:jc w:val="both"/>
            </w:pPr>
            <w:r>
              <w:rPr>
                <w:rFonts w:ascii="Times New Roman"/>
                <w:b w:val="false"/>
                <w:i w:val="false"/>
                <w:color w:val="000000"/>
                <w:sz w:val="20"/>
              </w:rPr>
              <w:t>
Фактурная стоимость,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p>
            <w:pPr>
              <w:spacing w:after="20"/>
              <w:ind w:left="20"/>
              <w:jc w:val="both"/>
            </w:pPr>
            <w:r>
              <w:rPr>
                <w:rFonts w:ascii="Times New Roman"/>
                <w:b w:val="false"/>
                <w:i w:val="false"/>
                <w:color w:val="000000"/>
                <w:sz w:val="20"/>
              </w:rPr>
              <w:t>
Код валюты сделки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валютасындағы құны</w:t>
            </w:r>
          </w:p>
          <w:p>
            <w:pPr>
              <w:spacing w:after="20"/>
              <w:ind w:left="20"/>
              <w:jc w:val="both"/>
            </w:pPr>
            <w:r>
              <w:rPr>
                <w:rFonts w:ascii="Times New Roman"/>
                <w:b w:val="false"/>
                <w:i w:val="false"/>
                <w:color w:val="000000"/>
                <w:sz w:val="20"/>
              </w:rPr>
              <w:t>
Стоимость в валюте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p>
          <w:p>
            <w:pPr>
              <w:spacing w:after="20"/>
              <w:ind w:left="20"/>
              <w:jc w:val="both"/>
            </w:pPr>
            <w:r>
              <w:rPr>
                <w:rFonts w:ascii="Times New Roman"/>
                <w:b w:val="false"/>
                <w:i w:val="false"/>
                <w:color w:val="000000"/>
                <w:sz w:val="20"/>
              </w:rPr>
              <w:t>
Статистическая стоимость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w:t>
            </w:r>
          </w:p>
          <w:p>
            <w:pPr>
              <w:spacing w:after="20"/>
              <w:ind w:left="20"/>
              <w:jc w:val="both"/>
            </w:pPr>
            <w:r>
              <w:rPr>
                <w:rFonts w:ascii="Times New Roman"/>
                <w:b w:val="false"/>
                <w:i w:val="false"/>
                <w:color w:val="000000"/>
                <w:sz w:val="20"/>
              </w:rPr>
              <w:t>
Код особенности перемещения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p>
          <w:p>
            <w:pPr>
              <w:spacing w:after="20"/>
              <w:ind w:left="20"/>
              <w:jc w:val="both"/>
            </w:pPr>
            <w:r>
              <w:rPr>
                <w:rFonts w:ascii="Times New Roman"/>
                <w:b w:val="false"/>
                <w:i w:val="false"/>
                <w:color w:val="000000"/>
                <w:sz w:val="20"/>
              </w:rPr>
              <w:t>
Номер и дата контракта (договора, счета-фактуры и другие)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(экспорт-1, импорт-2)</w:t>
            </w:r>
          </w:p>
          <w:p>
            <w:pPr>
              <w:spacing w:after="20"/>
              <w:ind w:left="20"/>
              <w:jc w:val="both"/>
            </w:pPr>
            <w:r>
              <w:rPr>
                <w:rFonts w:ascii="Times New Roman"/>
                <w:b w:val="false"/>
                <w:i w:val="false"/>
                <w:color w:val="000000"/>
                <w:sz w:val="20"/>
              </w:rPr>
              <w:t>
Направление перемещения (экспорт-1, импорт-2)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w:t>
            </w:r>
          </w:p>
          <w:p>
            <w:pPr>
              <w:spacing w:after="20"/>
              <w:ind w:left="20"/>
              <w:jc w:val="both"/>
            </w:pPr>
            <w:r>
              <w:rPr>
                <w:rFonts w:ascii="Times New Roman"/>
                <w:b w:val="false"/>
                <w:i w:val="false"/>
                <w:color w:val="000000"/>
                <w:sz w:val="20"/>
              </w:rPr>
              <w:t>
Характер cделки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доллары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2"/>
    <w:p>
      <w:pPr>
        <w:spacing w:after="0"/>
        <w:ind w:left="0"/>
        <w:jc w:val="both"/>
      </w:pPr>
      <w:r>
        <w:rPr>
          <w:rFonts w:ascii="Times New Roman"/>
          <w:b w:val="false"/>
          <w:i w:val="false"/>
          <w:color w:val="000000"/>
          <w:sz w:val="28"/>
        </w:rPr>
        <w:t xml:space="preserve">
      </w:t>
      </w:r>
      <w:r>
        <w:rPr>
          <w:rFonts w:ascii="Times New Roman"/>
          <w:b/>
          <w:i w:val="false"/>
          <w:color w:val="000000"/>
          <w:sz w:val="28"/>
        </w:rPr>
        <w:t>3. Статистикалық нысанды толтыруға жұмсалған уақытты көрсетіңіз, сағатпен (қажеттiсiн қоршаңыз)</w:t>
      </w:r>
    </w:p>
    <w:bookmarkEnd w:id="12"/>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 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w:t>
      </w:r>
    </w:p>
    <w:p>
      <w:pPr>
        <w:spacing w:after="0"/>
        <w:ind w:left="0"/>
        <w:jc w:val="both"/>
      </w:pPr>
      <w:r>
        <w:rPr>
          <w:rFonts w:ascii="Times New Roman"/>
          <w:b w:val="false"/>
          <w:i w:val="false"/>
          <w:color w:val="000000"/>
          <w:sz w:val="28"/>
        </w:rPr>
        <w:t xml:space="preserve">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 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 </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21" w:id="1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"24" қаңтардағы</w:t>
            </w:r>
            <w:r>
              <w:br/>
            </w:r>
            <w:r>
              <w:rPr>
                <w:rFonts w:ascii="Times New Roman"/>
                <w:b w:val="false"/>
                <w:i w:val="false"/>
                <w:color w:val="000000"/>
                <w:sz w:val="20"/>
              </w:rPr>
              <w:t>№ 9 бұйрығына</w:t>
            </w:r>
            <w:r>
              <w:br/>
            </w:r>
            <w:r>
              <w:rPr>
                <w:rFonts w:ascii="Times New Roman"/>
                <w:b w:val="false"/>
                <w:i w:val="false"/>
                <w:color w:val="000000"/>
                <w:sz w:val="20"/>
              </w:rPr>
              <w:t>12-қосымша</w:t>
            </w:r>
          </w:p>
        </w:tc>
      </w:tr>
    </w:tbl>
    <w:bookmarkStart w:name="z24" w:id="14"/>
    <w:p>
      <w:pPr>
        <w:spacing w:after="0"/>
        <w:ind w:left="0"/>
        <w:jc w:val="left"/>
      </w:pPr>
      <w:r>
        <w:rPr>
          <w:rFonts w:ascii="Times New Roman"/>
          <w:b/>
          <w:i w:val="false"/>
          <w:color w:val="000000"/>
        </w:rPr>
        <w:t xml:space="preserve"> "Еуразиялық экономикалық одаққа мүше мемлекеттермен өзара тауарлар саудасы туралы есеп" (индексі 1-ТС, кезеңділігі айлық) жалпымемлекеттік статистикалық байқаудың статистикалық нысанын толтыру жөніндегі нұсқаулық</w:t>
      </w:r>
    </w:p>
    <w:bookmarkEnd w:id="14"/>
    <w:bookmarkStart w:name="z25" w:id="15"/>
    <w:p>
      <w:pPr>
        <w:spacing w:after="0"/>
        <w:ind w:left="0"/>
        <w:jc w:val="both"/>
      </w:pPr>
      <w:r>
        <w:rPr>
          <w:rFonts w:ascii="Times New Roman"/>
          <w:b w:val="false"/>
          <w:i w:val="false"/>
          <w:color w:val="000000"/>
          <w:sz w:val="28"/>
        </w:rPr>
        <w:t>
      1. Осы нұсқаулық "Еуразиялық экономикалық одаққа мүше мемлекеттермен өзара тауарлар саудасы туралы есеп" (индексі 1-ТС, кезеңділігі айлық) жалпымемлекеттік статистикалық байқаудың статистикалық нысанын (бұдан әрі – статистикалық нысан) толтыруды нақтылайды.</w:t>
      </w:r>
    </w:p>
    <w:bookmarkEnd w:id="15"/>
    <w:bookmarkStart w:name="z26" w:id="16"/>
    <w:p>
      <w:pPr>
        <w:spacing w:after="0"/>
        <w:ind w:left="0"/>
        <w:jc w:val="both"/>
      </w:pPr>
      <w:r>
        <w:rPr>
          <w:rFonts w:ascii="Times New Roman"/>
          <w:b w:val="false"/>
          <w:i w:val="false"/>
          <w:color w:val="000000"/>
          <w:sz w:val="28"/>
        </w:rPr>
        <w:t>
      2. Осы нұсқаулықта келесі анықтамалар пайдаланылады:</w:t>
      </w:r>
    </w:p>
    <w:bookmarkEnd w:id="16"/>
    <w:p>
      <w:pPr>
        <w:spacing w:after="0"/>
        <w:ind w:left="0"/>
        <w:jc w:val="both"/>
      </w:pPr>
      <w:r>
        <w:rPr>
          <w:rFonts w:ascii="Times New Roman"/>
          <w:b w:val="false"/>
          <w:i w:val="false"/>
          <w:color w:val="000000"/>
          <w:sz w:val="28"/>
        </w:rPr>
        <w:t xml:space="preserve">
      1) мәміле валютасы – мәміленің шарттарымен анықталған валюта; </w:t>
      </w:r>
    </w:p>
    <w:p>
      <w:pPr>
        <w:spacing w:after="0"/>
        <w:ind w:left="0"/>
        <w:jc w:val="both"/>
      </w:pPr>
      <w:r>
        <w:rPr>
          <w:rFonts w:ascii="Times New Roman"/>
          <w:b w:val="false"/>
          <w:i w:val="false"/>
          <w:color w:val="000000"/>
          <w:sz w:val="28"/>
        </w:rPr>
        <w:t>
      2)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pPr>
        <w:spacing w:after="0"/>
        <w:ind w:left="0"/>
        <w:jc w:val="both"/>
      </w:pPr>
      <w:r>
        <w:rPr>
          <w:rFonts w:ascii="Times New Roman"/>
          <w:b w:val="false"/>
          <w:i w:val="false"/>
          <w:color w:val="000000"/>
          <w:sz w:val="28"/>
        </w:rPr>
        <w:t>
      3) сатушы ел – аумағында мәміле тарабы болып табылатын тұлға тіркелген, соған сәйкес тауар бір мүше мемлекеттің аумағынан басқа мүше мемлекеттің аумағына өткізілетін мемлекет;</w:t>
      </w:r>
    </w:p>
    <w:p>
      <w:pPr>
        <w:spacing w:after="0"/>
        <w:ind w:left="0"/>
        <w:jc w:val="both"/>
      </w:pPr>
      <w:r>
        <w:rPr>
          <w:rFonts w:ascii="Times New Roman"/>
          <w:b w:val="false"/>
          <w:i w:val="false"/>
          <w:color w:val="000000"/>
          <w:sz w:val="28"/>
        </w:rPr>
        <w:t>
      4) СИФ (құн, сақтандыру, фрахт-Инкотермс 2010) (бұдан әрі – СИФ) – тауарды жеткізу шарты, оған сəйкес тауар бағасына оның құны мен сақтандыру жəне тауарды импорттаушы ел портына дейін тасымалдау бойынша шығыстар қосылады;</w:t>
      </w:r>
    </w:p>
    <w:p>
      <w:pPr>
        <w:spacing w:after="0"/>
        <w:ind w:left="0"/>
        <w:jc w:val="both"/>
      </w:pPr>
      <w:r>
        <w:rPr>
          <w:rFonts w:ascii="Times New Roman"/>
          <w:b w:val="false"/>
          <w:i w:val="false"/>
          <w:color w:val="000000"/>
          <w:sz w:val="28"/>
        </w:rPr>
        <w:t>
      5) тауардың шығарылған елі - 2014 жылғы 29 мамырдағы Еуразиялық экономикалық одақ туралы Шартқа сәйкес белгіленген әкелінетін (әкетілетін) тауарлардың шығу тегін айқындау қағидаларына сәйкес айқындалған мемлекет;</w:t>
      </w:r>
    </w:p>
    <w:p>
      <w:pPr>
        <w:spacing w:after="0"/>
        <w:ind w:left="0"/>
        <w:jc w:val="both"/>
      </w:pPr>
      <w:r>
        <w:rPr>
          <w:rFonts w:ascii="Times New Roman"/>
          <w:b w:val="false"/>
          <w:i w:val="false"/>
          <w:color w:val="000000"/>
          <w:sz w:val="28"/>
        </w:rPr>
        <w:t>
      6) тауардың жөнелтуші елі – аумағынан тауар жөнелтілген, ол туралы мәліметтер бір мүше мемлекеттің аумағынан басқа мүше мемлекеттің аумағына тауардың өткізілуін растайтын көліктік (тауарға ілеспе) немесе өзге де құжаттарда көрсетілген мүше мемлекет;</w:t>
      </w:r>
    </w:p>
    <w:p>
      <w:pPr>
        <w:spacing w:after="0"/>
        <w:ind w:left="0"/>
        <w:jc w:val="both"/>
      </w:pPr>
      <w:r>
        <w:rPr>
          <w:rFonts w:ascii="Times New Roman"/>
          <w:b w:val="false"/>
          <w:i w:val="false"/>
          <w:color w:val="000000"/>
          <w:sz w:val="28"/>
        </w:rPr>
        <w:t>
      7) тауардың межелі елі – аумағында тауар тұтынылатын, пайдаланылатын, қайта өңдеуге ұшырайтын мүше мемлекет немесе аумағына тауар өткізілетін мүше мемлекет, ол туралы мәліметтер көліктік (тауарға ілеспе) немесе тауардың бір мүше мемлекеттің аумағынан басқа мүше мемлекеттің аумағына өткізілуін растайтын өзге де құжаттарда көрсетілген;</w:t>
      </w:r>
    </w:p>
    <w:p>
      <w:pPr>
        <w:spacing w:after="0"/>
        <w:ind w:left="0"/>
        <w:jc w:val="both"/>
      </w:pPr>
      <w:r>
        <w:rPr>
          <w:rFonts w:ascii="Times New Roman"/>
          <w:b w:val="false"/>
          <w:i w:val="false"/>
          <w:color w:val="000000"/>
          <w:sz w:val="28"/>
        </w:rPr>
        <w:t>
      8) тауардың статистикалық құны – қайта есептеуі тауарды есепке алу күніне мүше мемлекеттің ұлттық (орталық) банкі белгілеген бағам бойынша жүзеге асырылатын, Америка Құрама Штаттарының долларында (бұдан әрі – АҚШ доллары) және мүше мемлекеттердің ұлттық валюталары бірліктерінде көрсетілген, бағалардың бірыңғай базисіне келтірілген тауардың мәміле талаптарында айқындалған құны;</w:t>
      </w:r>
    </w:p>
    <w:p>
      <w:pPr>
        <w:spacing w:after="0"/>
        <w:ind w:left="0"/>
        <w:jc w:val="both"/>
      </w:pPr>
      <w:r>
        <w:rPr>
          <w:rFonts w:ascii="Times New Roman"/>
          <w:b w:val="false"/>
          <w:i w:val="false"/>
          <w:color w:val="000000"/>
          <w:sz w:val="28"/>
        </w:rPr>
        <w:t>
      9) тауарлар импорты – мүше мемлекеттің материалдық ресурстар қорына қосылатын тауарларды басқа мүше мемлекеттің аумағынан мүше мемлекеттің аумағына әкелу;</w:t>
      </w:r>
    </w:p>
    <w:p>
      <w:pPr>
        <w:spacing w:after="0"/>
        <w:ind w:left="0"/>
        <w:jc w:val="both"/>
      </w:pPr>
      <w:r>
        <w:rPr>
          <w:rFonts w:ascii="Times New Roman"/>
          <w:b w:val="false"/>
          <w:i w:val="false"/>
          <w:color w:val="000000"/>
          <w:sz w:val="28"/>
        </w:rPr>
        <w:t>
      10) тауарлар экспорты - бір мүше мемлекеттің аумағынан мүше мемлекеттің материалдық ресурстарының қорларын азайтатын тауарларды басқа мүше мемлекеттің аумағына әкету;</w:t>
      </w:r>
    </w:p>
    <w:p>
      <w:pPr>
        <w:spacing w:after="0"/>
        <w:ind w:left="0"/>
        <w:jc w:val="both"/>
      </w:pPr>
      <w:r>
        <w:rPr>
          <w:rFonts w:ascii="Times New Roman"/>
          <w:b w:val="false"/>
          <w:i w:val="false"/>
          <w:color w:val="000000"/>
          <w:sz w:val="28"/>
        </w:rPr>
        <w:t>
      11) тауарлармен өзара сауда – мүше мемлекеттер арасындағы тауарлардың импорты мен экспорты;</w:t>
      </w:r>
    </w:p>
    <w:p>
      <w:pPr>
        <w:spacing w:after="0"/>
        <w:ind w:left="0"/>
        <w:jc w:val="both"/>
      </w:pPr>
      <w:r>
        <w:rPr>
          <w:rFonts w:ascii="Times New Roman"/>
          <w:b w:val="false"/>
          <w:i w:val="false"/>
          <w:color w:val="000000"/>
          <w:sz w:val="28"/>
        </w:rPr>
        <w:t>
      12) фактуралық құн – тауарды жеткізудің келісілген шартына байланысты сауда операцияларына қатысушылар арасындағы келісілген тауар құны;</w:t>
      </w:r>
    </w:p>
    <w:p>
      <w:pPr>
        <w:spacing w:after="0"/>
        <w:ind w:left="0"/>
        <w:jc w:val="both"/>
      </w:pPr>
      <w:r>
        <w:rPr>
          <w:rFonts w:ascii="Times New Roman"/>
          <w:b w:val="false"/>
          <w:i w:val="false"/>
          <w:color w:val="000000"/>
          <w:sz w:val="28"/>
        </w:rPr>
        <w:t>
      13) ФОБ (кеме бортында еркін, Инкотермс 2010) (бұдан әрі – ФОБ) – тауарды жеткізу шарты, оған сәйкес тауар бағасына оның құны мен тауарды кеме бортына жеткізу жəне тиеу бойынша шығыстар қосылады.</w:t>
      </w:r>
    </w:p>
    <w:bookmarkStart w:name="z27" w:id="17"/>
    <w:p>
      <w:pPr>
        <w:spacing w:after="0"/>
        <w:ind w:left="0"/>
        <w:jc w:val="both"/>
      </w:pPr>
      <w:r>
        <w:rPr>
          <w:rFonts w:ascii="Times New Roman"/>
          <w:b w:val="false"/>
          <w:i w:val="false"/>
          <w:color w:val="000000"/>
          <w:sz w:val="28"/>
        </w:rPr>
        <w:t xml:space="preserve">
      3. Тауарлар импорты мен экспортын географиялық бөлу мақсаттары үшін серіктес елдер: </w:t>
      </w:r>
    </w:p>
    <w:bookmarkEnd w:id="17"/>
    <w:p>
      <w:pPr>
        <w:spacing w:after="0"/>
        <w:ind w:left="0"/>
        <w:jc w:val="both"/>
      </w:pPr>
      <w:r>
        <w:rPr>
          <w:rFonts w:ascii="Times New Roman"/>
          <w:b w:val="false"/>
          <w:i w:val="false"/>
          <w:color w:val="000000"/>
          <w:sz w:val="28"/>
        </w:rPr>
        <w:t>
      тауарлар импорты кезінде-тауарды жөнелтуші елі;</w:t>
      </w:r>
    </w:p>
    <w:p>
      <w:pPr>
        <w:spacing w:after="0"/>
        <w:ind w:left="0"/>
        <w:jc w:val="both"/>
      </w:pPr>
      <w:r>
        <w:rPr>
          <w:rFonts w:ascii="Times New Roman"/>
          <w:b w:val="false"/>
          <w:i w:val="false"/>
          <w:color w:val="000000"/>
          <w:sz w:val="28"/>
        </w:rPr>
        <w:t>
      тауарлар экспорты кезінде-тауардың межелі елі болып танылады.</w:t>
      </w:r>
    </w:p>
    <w:p>
      <w:pPr>
        <w:spacing w:after="0"/>
        <w:ind w:left="0"/>
        <w:jc w:val="both"/>
      </w:pPr>
      <w:r>
        <w:rPr>
          <w:rFonts w:ascii="Times New Roman"/>
          <w:b w:val="false"/>
          <w:i w:val="false"/>
          <w:color w:val="000000"/>
          <w:sz w:val="28"/>
        </w:rPr>
        <w:t xml:space="preserve">
      Жалпы қағидалар бойынша тауарлар: </w:t>
      </w:r>
    </w:p>
    <w:p>
      <w:pPr>
        <w:spacing w:after="0"/>
        <w:ind w:left="0"/>
        <w:jc w:val="both"/>
      </w:pPr>
      <w:r>
        <w:rPr>
          <w:rFonts w:ascii="Times New Roman"/>
          <w:b w:val="false"/>
          <w:i w:val="false"/>
          <w:color w:val="000000"/>
          <w:sz w:val="28"/>
        </w:rPr>
        <w:t>
      тауарлар импорты кезінде-тауардың келіп түскен күні бойынша;</w:t>
      </w:r>
    </w:p>
    <w:p>
      <w:pPr>
        <w:spacing w:after="0"/>
        <w:ind w:left="0"/>
        <w:jc w:val="both"/>
      </w:pPr>
      <w:r>
        <w:rPr>
          <w:rFonts w:ascii="Times New Roman"/>
          <w:b w:val="false"/>
          <w:i w:val="false"/>
          <w:color w:val="000000"/>
          <w:sz w:val="28"/>
        </w:rPr>
        <w:t>
      тауарлар экспорты кезінде-тауарды тиеп-жөнелту күні бойынша есепке алынады.</w:t>
      </w:r>
    </w:p>
    <w:p>
      <w:pPr>
        <w:spacing w:after="0"/>
        <w:ind w:left="0"/>
        <w:jc w:val="both"/>
      </w:pPr>
      <w:r>
        <w:rPr>
          <w:rFonts w:ascii="Times New Roman"/>
          <w:b w:val="false"/>
          <w:i w:val="false"/>
          <w:color w:val="000000"/>
          <w:sz w:val="28"/>
        </w:rPr>
        <w:t xml:space="preserve">
      Келіп түскен (тиеп-жөнелту) тауарды беру күні бухгалтерлік есепке алу (есептен шығару) күні болып саналады. </w:t>
      </w:r>
    </w:p>
    <w:p>
      <w:pPr>
        <w:spacing w:after="0"/>
        <w:ind w:left="0"/>
        <w:jc w:val="both"/>
      </w:pPr>
      <w:r>
        <w:rPr>
          <w:rFonts w:ascii="Times New Roman"/>
          <w:b w:val="false"/>
          <w:i w:val="false"/>
          <w:color w:val="000000"/>
          <w:sz w:val="28"/>
        </w:rPr>
        <w:t>
      Басқа мүше мемлекеттермен ортақ шекарасы жоқ мүше мемлекетте тауарлар оның шекарасынан өткен күні бойынша ескеріледі.</w:t>
      </w:r>
    </w:p>
    <w:p>
      <w:pPr>
        <w:spacing w:after="0"/>
        <w:ind w:left="0"/>
        <w:jc w:val="both"/>
      </w:pPr>
      <w:r>
        <w:rPr>
          <w:rFonts w:ascii="Times New Roman"/>
          <w:b w:val="false"/>
          <w:i w:val="false"/>
          <w:color w:val="000000"/>
          <w:sz w:val="28"/>
        </w:rPr>
        <w:t>
      Стационарлық көлік (құбыржол көлігімен, электр беру желілері бойынша және басқалары) арқылы өткізілетін тауарлар тауарды жеткізу жүзеге асырылған айда ескеріледі.</w:t>
      </w:r>
    </w:p>
    <w:p>
      <w:pPr>
        <w:spacing w:after="0"/>
        <w:ind w:left="0"/>
        <w:jc w:val="both"/>
      </w:pPr>
      <w:r>
        <w:rPr>
          <w:rFonts w:ascii="Times New Roman"/>
          <w:b w:val="false"/>
          <w:i w:val="false"/>
          <w:color w:val="000000"/>
          <w:sz w:val="28"/>
        </w:rPr>
        <w:t xml:space="preserve">
      Тауарлардың сандық есебі (электр энергиясын қоспағанда) негізгі өлшем бірлігінде – килограммен (нетто салмағы) жүзеге асырылады. </w:t>
      </w:r>
    </w:p>
    <w:p>
      <w:pPr>
        <w:spacing w:after="0"/>
        <w:ind w:left="0"/>
        <w:jc w:val="both"/>
      </w:pPr>
      <w:r>
        <w:rPr>
          <w:rFonts w:ascii="Times New Roman"/>
          <w:b w:val="false"/>
          <w:i w:val="false"/>
          <w:color w:val="000000"/>
          <w:sz w:val="28"/>
        </w:rPr>
        <w:t>
      Тауарлардың жекелеген санаттары үшін олардың санын есепке алу Еуразиялық экономикалық одақтың сыртқы экономикалық қызметінің тауар номенклатурасының жіктеуішіне (бұдан әрі – ЕАЭО СЭҚ ТН) (данамен, литрмен, шаршы метрмен, текше метрмен және басқалармен) сәйкес көрсетілген қосымша өлшем бірліктерінде де жүзеге асырылады.</w:t>
      </w:r>
    </w:p>
    <w:bookmarkStart w:name="z28" w:id="18"/>
    <w:p>
      <w:pPr>
        <w:spacing w:after="0"/>
        <w:ind w:left="0"/>
        <w:jc w:val="both"/>
      </w:pPr>
      <w:r>
        <w:rPr>
          <w:rFonts w:ascii="Times New Roman"/>
          <w:b w:val="false"/>
          <w:i w:val="false"/>
          <w:color w:val="000000"/>
          <w:sz w:val="28"/>
        </w:rPr>
        <w:t>
      4. Өзара сауда бойынша ЕАЭО-ға мүше мемлекеттің аумағына басқа ЕАЭО-ға мүше мемлекеттің аумағынан әкелінетін немесе ЕАЭО-ға мүше мемлекет аумағынан басқа ЕАЭО-ға мүше мемлекеттің аумағына шығарылатын барлық тауарлар есепке алынады.</w:t>
      </w:r>
    </w:p>
    <w:bookmarkEnd w:id="18"/>
    <w:bookmarkStart w:name="z29" w:id="19"/>
    <w:p>
      <w:pPr>
        <w:spacing w:after="0"/>
        <w:ind w:left="0"/>
        <w:jc w:val="both"/>
      </w:pPr>
      <w:r>
        <w:rPr>
          <w:rFonts w:ascii="Times New Roman"/>
          <w:b w:val="false"/>
          <w:i w:val="false"/>
          <w:color w:val="000000"/>
          <w:sz w:val="28"/>
        </w:rPr>
        <w:t>
      5. 1-бөлімде ЕАЭО-ға мүше мемлекеттердің экспорттаушылары (импорттаушылары) бойынша ақпарат келтіріледі, яғни Қазақстан Республикасының сыртқы экономикалық қызметінің қатысушылары тауарлық-жөнелтпе құжаттарында тауарды жөнелтушілер немесе алушылар деп көрсетілетін ЕАЭО елдерінен өз серіктестері бойынша ақпаратты көрсетеді.</w:t>
      </w:r>
    </w:p>
    <w:bookmarkEnd w:id="19"/>
    <w:p>
      <w:pPr>
        <w:spacing w:after="0"/>
        <w:ind w:left="0"/>
        <w:jc w:val="both"/>
      </w:pPr>
      <w:r>
        <w:rPr>
          <w:rFonts w:ascii="Times New Roman"/>
          <w:b w:val="false"/>
          <w:i w:val="false"/>
          <w:color w:val="000000"/>
          <w:sz w:val="28"/>
        </w:rPr>
        <w:t>
      1-бөлімнің А бағаны бойынша ЕАЭО-дан серіктестері бойынша реттік нөмірі қойылады.</w:t>
      </w:r>
    </w:p>
    <w:p>
      <w:pPr>
        <w:spacing w:after="0"/>
        <w:ind w:left="0"/>
        <w:jc w:val="both"/>
      </w:pPr>
      <w:r>
        <w:rPr>
          <w:rFonts w:ascii="Times New Roman"/>
          <w:b w:val="false"/>
          <w:i w:val="false"/>
          <w:color w:val="000000"/>
          <w:sz w:val="28"/>
        </w:rPr>
        <w:t>
      1-бөлімнің B бағаны бойынша заңды тұлғаның толық атауы, дара кәсіпкердің немесе жеке тұлғаның тегі, аты, әкесінің аты (бар болған жағдайда) қойылады.</w:t>
      </w:r>
    </w:p>
    <w:p>
      <w:pPr>
        <w:spacing w:after="0"/>
        <w:ind w:left="0"/>
        <w:jc w:val="both"/>
      </w:pPr>
      <w:r>
        <w:rPr>
          <w:rFonts w:ascii="Times New Roman"/>
          <w:b w:val="false"/>
          <w:i w:val="false"/>
          <w:color w:val="000000"/>
          <w:sz w:val="28"/>
        </w:rPr>
        <w:t>
      1-бөлімнің С бағаны бойынша Қазақстан Республикасы Стратегиялық жоспарлау және реформалар агенттігі Ұлттық статистика бюросының (бұдан әрі - Бюро) www.stat.gov.kz интернет-ресурсында "Ресми статистика" бөлімінде, "Салалар бойынша: "Сыртқы және өзара сауда статистикасы" ішкі бөлімінде, "Әдіснама" бөлімінде орналастырылған Еуразиялық экономикалық қауымдастықтың Кеден одағы комиссиясының 2010 жылғы 20 қыркүйектегі 378 Шешіміне (бұдан әрі – Кеден одағы комиссиясының шешімі) 22 Қосымшаға сәйкес Әлем елдерінің жіктеуішіне (бұдан әрі- Әлем елдерінің жіктеуіші) сәйкес ел коды қойылады.</w:t>
      </w:r>
    </w:p>
    <w:p>
      <w:pPr>
        <w:spacing w:after="0"/>
        <w:ind w:left="0"/>
        <w:jc w:val="both"/>
      </w:pPr>
      <w:r>
        <w:rPr>
          <w:rFonts w:ascii="Times New Roman"/>
          <w:b w:val="false"/>
          <w:i w:val="false"/>
          <w:color w:val="000000"/>
          <w:sz w:val="28"/>
        </w:rPr>
        <w:t>
      1-бөлімнің D бағаны бойынша Бюроның www.stat.gov.kz интернет-ресурсында "Ресми статистика" бөлімінде, "Салалар бойынша: "Сыртқы және өзара сауда статистикасы" ішкі бөлімінде, "Әдіснама" бөлімінде орналастырылған ЕАЭО елдері аумақтарының анықтамалығына сәйкес ЕАЭО бойынша аумақ коды қойылады.</w:t>
      </w:r>
    </w:p>
    <w:p>
      <w:pPr>
        <w:spacing w:after="0"/>
        <w:ind w:left="0"/>
        <w:jc w:val="both"/>
      </w:pPr>
      <w:r>
        <w:rPr>
          <w:rFonts w:ascii="Times New Roman"/>
          <w:b w:val="false"/>
          <w:i w:val="false"/>
          <w:color w:val="000000"/>
          <w:sz w:val="28"/>
        </w:rPr>
        <w:t>
      1-бөлімнің E бағаны бойынша заңды тұлғалар үшін нақты тұратын жерінің мекенжайы, дара кәсіпкерлер және жеке тұлғалардың нақты тұратын мекенжайы қойылады.</w:t>
      </w:r>
    </w:p>
    <w:p>
      <w:pPr>
        <w:spacing w:after="0"/>
        <w:ind w:left="0"/>
        <w:jc w:val="both"/>
      </w:pPr>
      <w:r>
        <w:rPr>
          <w:rFonts w:ascii="Times New Roman"/>
          <w:b w:val="false"/>
          <w:i w:val="false"/>
          <w:color w:val="000000"/>
          <w:sz w:val="28"/>
        </w:rPr>
        <w:t>
      1-бөлімнің F бағаны бойынша Ресей Федерациясы, Армения Республикасы және Қырғыз Республикасы экспорттаушылары (импорттаушылары) бойынша салық төлеушінің сәйкестендіру нөмірінің (бұдан әрі – ЖСН) коды, Беларусь Республикасы экспорттаушылары (импорттаушылары) бойынша салық төлеушінің есептік нөмірінің (бұдан әрі – ТЕН) коды қойылады;</w:t>
      </w:r>
    </w:p>
    <w:p>
      <w:pPr>
        <w:spacing w:after="0"/>
        <w:ind w:left="0"/>
        <w:jc w:val="both"/>
      </w:pPr>
      <w:r>
        <w:rPr>
          <w:rFonts w:ascii="Times New Roman"/>
          <w:b w:val="false"/>
          <w:i w:val="false"/>
          <w:color w:val="000000"/>
          <w:sz w:val="28"/>
        </w:rPr>
        <w:t>
      1-бөлімнің G бағаны бойынша – өткізу бағыты (экспорт болса – "1", импорт болса – "2" қойылады).</w:t>
      </w:r>
    </w:p>
    <w:bookmarkStart w:name="z30" w:id="20"/>
    <w:p>
      <w:pPr>
        <w:spacing w:after="0"/>
        <w:ind w:left="0"/>
        <w:jc w:val="both"/>
      </w:pPr>
      <w:r>
        <w:rPr>
          <w:rFonts w:ascii="Times New Roman"/>
          <w:b w:val="false"/>
          <w:i w:val="false"/>
          <w:color w:val="000000"/>
          <w:sz w:val="28"/>
        </w:rPr>
        <w:t>
      6. 2-бөлім бойынша деректер 1-бөлімде көрсетілген сыртқы экономикалық қызметке қазақстандық қатысушылардың экспорттаушылары мен импорттаушылары (контрагенттері) бойынша ақпаратқа сәйкес дәйектілікпен келтіріледі. Бұл ретте 2-бөлімнің В бағанында тауарлар бөлінісінде 1-бөлімнің А бағанында көрсетілген Ресей Федерациясының, Армения Республикасының, Қырғыз Республикасының және (немесе) Беларусь Республикасының Сыртқы экономикалық қызметіне қатысушының реттік нөмірі қойылады.</w:t>
      </w:r>
    </w:p>
    <w:bookmarkEnd w:id="20"/>
    <w:p>
      <w:pPr>
        <w:spacing w:after="0"/>
        <w:ind w:left="0"/>
        <w:jc w:val="both"/>
      </w:pPr>
      <w:r>
        <w:rPr>
          <w:rFonts w:ascii="Times New Roman"/>
          <w:b w:val="false"/>
          <w:i w:val="false"/>
          <w:color w:val="000000"/>
          <w:sz w:val="28"/>
        </w:rPr>
        <w:t>
      2-бөлімде тауардың реттік нөмірі А бағанында қойылады. Егер, Ресей Федерациясы сыртқы экономикалық қызметінің қатысушысымен келісімшарт бойынша (1-бөлімде реттік нөмірі "1") тауарлар үш түрлі атаумен импортталған болса, онда 2-бөлімде В бағанындағы барлық үш тауар бойынша "1" қойылады.</w:t>
      </w:r>
    </w:p>
    <w:p>
      <w:pPr>
        <w:spacing w:after="0"/>
        <w:ind w:left="0"/>
        <w:jc w:val="both"/>
      </w:pPr>
      <w:r>
        <w:rPr>
          <w:rFonts w:ascii="Times New Roman"/>
          <w:b w:val="false"/>
          <w:i w:val="false"/>
          <w:color w:val="000000"/>
          <w:sz w:val="28"/>
        </w:rPr>
        <w:t>
      2-бөлімнің С және D бағандарында тауарлардың атауы мен кодын толтыру үшін Бюроның www.stat.gov.kz интернет-ресурсында орналастырылған "Маңызды: жіктеуіштер", "Статистикалық жіктелімдер" деген бөлімде "Мемлекетаралық" ішкі бөлімінде ЕАЭО СЭҚ ТН жіктеуіші қолданылады.</w:t>
      </w:r>
    </w:p>
    <w:p>
      <w:pPr>
        <w:spacing w:after="0"/>
        <w:ind w:left="0"/>
        <w:jc w:val="both"/>
      </w:pPr>
      <w:r>
        <w:rPr>
          <w:rFonts w:ascii="Times New Roman"/>
          <w:b w:val="false"/>
          <w:i w:val="false"/>
          <w:color w:val="000000"/>
          <w:sz w:val="28"/>
        </w:rPr>
        <w:t>
      Е бағанында тауардың көлік (тасымалдау) құжаттарымен немесе шот-фактурасына (инвойсына) сәйкес сипаттамасы (саудалық, коммерциялық немесе басқа дәстүрлік атауы), тауарды өндіруші туралы мәлімет (болған жағдайда), сонымен қатар тауарды сәйкестендіруге және оны ЕАЭО СЭҚ ТН коды бойынша 10 таңбалы жіктеу кодының біреуіне жатқызуға мүмкіндік беретін қосымша мәліметтер көрсетіледі.</w:t>
      </w:r>
    </w:p>
    <w:p>
      <w:pPr>
        <w:spacing w:after="0"/>
        <w:ind w:left="0"/>
        <w:jc w:val="both"/>
      </w:pPr>
      <w:r>
        <w:rPr>
          <w:rFonts w:ascii="Times New Roman"/>
          <w:b w:val="false"/>
          <w:i w:val="false"/>
          <w:color w:val="000000"/>
          <w:sz w:val="28"/>
        </w:rPr>
        <w:t>
      2-бөлімде экспортталған және импортталған тауарлардың барлық тізбесі көрсетіледі. Бұл ретте деректер әрбір тауар бойынша толтырылады, яғни 2-бөлімнің барлық бағандары (А, B, C, D, E, 1-25-бағандары) әрбір тауарға толтырылады.</w:t>
      </w:r>
    </w:p>
    <w:p>
      <w:pPr>
        <w:spacing w:after="0"/>
        <w:ind w:left="0"/>
        <w:jc w:val="both"/>
      </w:pPr>
      <w:r>
        <w:rPr>
          <w:rFonts w:ascii="Times New Roman"/>
          <w:b w:val="false"/>
          <w:i w:val="false"/>
          <w:color w:val="000000"/>
          <w:sz w:val="28"/>
        </w:rPr>
        <w:t xml:space="preserve">
      1, 3, 5, 7, 9-бағандарда Әлем елдерінің жіктеуішіне сәйкес әлем елдерінің кодтары көрсетіледі. </w:t>
      </w:r>
    </w:p>
    <w:p>
      <w:pPr>
        <w:spacing w:after="0"/>
        <w:ind w:left="0"/>
        <w:jc w:val="both"/>
      </w:pPr>
      <w:r>
        <w:rPr>
          <w:rFonts w:ascii="Times New Roman"/>
          <w:b w:val="false"/>
          <w:i w:val="false"/>
          <w:color w:val="000000"/>
          <w:sz w:val="28"/>
        </w:rPr>
        <w:t xml:space="preserve">
      10-бағанда 11-бағанда тиісті кодпен көрсетілген көлікпен тауарларды тасымалдауды жүзеге асыратын ЕАЭО мүше мемлекеттердің бірінің тасымалдаушы елінің атауы көрсетіледі. </w:t>
      </w:r>
    </w:p>
    <w:p>
      <w:pPr>
        <w:spacing w:after="0"/>
        <w:ind w:left="0"/>
        <w:jc w:val="both"/>
      </w:pPr>
      <w:r>
        <w:rPr>
          <w:rFonts w:ascii="Times New Roman"/>
          <w:b w:val="false"/>
          <w:i w:val="false"/>
          <w:color w:val="000000"/>
          <w:sz w:val="28"/>
        </w:rPr>
        <w:t>
      11-бағанда Кеден одағы комиссиясының Шешіміне 3 қосымшаға сәйкес Көлік және тауарларды тасымалдау түрлерінің жіктеуішіне сәйкес шекарадағы көлік түрінің коды келтіріледі.</w:t>
      </w:r>
    </w:p>
    <w:p>
      <w:pPr>
        <w:spacing w:after="0"/>
        <w:ind w:left="0"/>
        <w:jc w:val="both"/>
      </w:pPr>
      <w:r>
        <w:rPr>
          <w:rFonts w:ascii="Times New Roman"/>
          <w:b w:val="false"/>
          <w:i w:val="false"/>
          <w:color w:val="000000"/>
          <w:sz w:val="28"/>
        </w:rPr>
        <w:t>
      Егер сауда операциялары почта байланысы арқылы жүзеге асырылған жағдайда, тауарды тасымалдау кезінде почта байланысы операторы пайдаланатын көлік түрін көрсету қажет. Егер көлік түрі бекітілмесе, көліктің неғұрлым ықтимал түрін көрсету қажет.</w:t>
      </w:r>
    </w:p>
    <w:p>
      <w:pPr>
        <w:spacing w:after="0"/>
        <w:ind w:left="0"/>
        <w:jc w:val="both"/>
      </w:pPr>
      <w:r>
        <w:rPr>
          <w:rFonts w:ascii="Times New Roman"/>
          <w:b w:val="false"/>
          <w:i w:val="false"/>
          <w:color w:val="000000"/>
          <w:sz w:val="28"/>
        </w:rPr>
        <w:t>
      12-бағандағы кодтар Кеден одағы комиссиясының Шешіміне 13 қосымшаға сәйкес Жеткізу шарттарының жіктеуішіне сәйкес келтіріледі.</w:t>
      </w:r>
    </w:p>
    <w:p>
      <w:pPr>
        <w:spacing w:after="0"/>
        <w:ind w:left="0"/>
        <w:jc w:val="both"/>
      </w:pPr>
      <w:r>
        <w:rPr>
          <w:rFonts w:ascii="Times New Roman"/>
          <w:b w:val="false"/>
          <w:i w:val="false"/>
          <w:color w:val="000000"/>
          <w:sz w:val="28"/>
        </w:rPr>
        <w:t>
      13-бағанда таза тауар салмағы килограммен көрсетіледі. Көрсетілетін мəн егер тауардың салмағы бір килограмнан артықты құраса, тұтас шамаға дейін дөңгелектенеді. Тауардың салмағы елеусіз болған жағдайда, мəн үтірден кейінгі алты белгіге дейін дəлдікпен көрсетіледі.</w:t>
      </w:r>
    </w:p>
    <w:p>
      <w:pPr>
        <w:spacing w:after="0"/>
        <w:ind w:left="0"/>
        <w:jc w:val="both"/>
      </w:pPr>
      <w:r>
        <w:rPr>
          <w:rFonts w:ascii="Times New Roman"/>
          <w:b w:val="false"/>
          <w:i w:val="false"/>
          <w:color w:val="000000"/>
          <w:sz w:val="28"/>
        </w:rPr>
        <w:t xml:space="preserve">
      14-бағанда Кеден одағы комиссиясының Шешіміне 15 қосымшаға сәйкес ЕАЭО СЭҚ ТН және Өлшем бірліктерінің жіктеуішінде көзделген қосымша өлшем бірліктерінде (дана, литр, текше метр және басқа) тасымалданған тауарлардың атауы келтіріледі. </w:t>
      </w:r>
    </w:p>
    <w:p>
      <w:pPr>
        <w:spacing w:after="0"/>
        <w:ind w:left="0"/>
        <w:jc w:val="both"/>
      </w:pPr>
      <w:r>
        <w:rPr>
          <w:rFonts w:ascii="Times New Roman"/>
          <w:b w:val="false"/>
          <w:i w:val="false"/>
          <w:color w:val="000000"/>
          <w:sz w:val="28"/>
        </w:rPr>
        <w:t>
      Егер ЕАЭО СЭҚ ТН-да тауардың белгілі бір коды үшін қосымша өлшем бірлігі қарастырылмаған болса, онда сол тауар бойынша 14 және 15-бағандар толтырылмайды.</w:t>
      </w:r>
    </w:p>
    <w:p>
      <w:pPr>
        <w:spacing w:after="0"/>
        <w:ind w:left="0"/>
        <w:jc w:val="both"/>
      </w:pPr>
      <w:r>
        <w:rPr>
          <w:rFonts w:ascii="Times New Roman"/>
          <w:b w:val="false"/>
          <w:i w:val="false"/>
          <w:color w:val="000000"/>
          <w:sz w:val="28"/>
        </w:rPr>
        <w:t xml:space="preserve">
      16-бағанда тауардың фактуралық құны теңгеде, ол туралы сауда мәмілесіне қатысушылар арасында келісіледі және жеткізу шарттарымен анықталатын шот-фактурада көрсетіледі. </w:t>
      </w:r>
    </w:p>
    <w:p>
      <w:pPr>
        <w:spacing w:after="0"/>
        <w:ind w:left="0"/>
        <w:jc w:val="both"/>
      </w:pPr>
      <w:r>
        <w:rPr>
          <w:rFonts w:ascii="Times New Roman"/>
          <w:b w:val="false"/>
          <w:i w:val="false"/>
          <w:color w:val="000000"/>
          <w:sz w:val="28"/>
        </w:rPr>
        <w:t>
      17-бағанда кодтар Кеден одағы комиссиясының Шешіміне 23 қосымшаға сай Валюта жіктеуішіне сәйкес қойылады.</w:t>
      </w:r>
    </w:p>
    <w:p>
      <w:pPr>
        <w:spacing w:after="0"/>
        <w:ind w:left="0"/>
        <w:jc w:val="both"/>
      </w:pPr>
      <w:r>
        <w:rPr>
          <w:rFonts w:ascii="Times New Roman"/>
          <w:b w:val="false"/>
          <w:i w:val="false"/>
          <w:color w:val="000000"/>
          <w:sz w:val="28"/>
        </w:rPr>
        <w:t>
      18-бағанда мәміленің валютасындағы тауарлардың статистикалық құны, 19-бағанда тауарлардың АҚШ долларымен және 20-бағанда теңгемен жасалған шарттар (келісімшарттар, шот-фактуралар және (немесе) басқа да тауарға ілеспе құжаттар) негізінде, импорттаушы (экспорттаушы) елінің шекарасына дейін тауарды жеткізу бойынша шығыстармен жиынтықта қойылады.</w:t>
      </w:r>
    </w:p>
    <w:p>
      <w:pPr>
        <w:spacing w:after="0"/>
        <w:ind w:left="0"/>
        <w:jc w:val="both"/>
      </w:pPr>
      <w:r>
        <w:rPr>
          <w:rFonts w:ascii="Times New Roman"/>
          <w:b w:val="false"/>
          <w:i w:val="false"/>
          <w:color w:val="000000"/>
          <w:sz w:val="28"/>
        </w:rPr>
        <w:t>
      Тауарлардың статистикалық құны экспортталатын тауарлар үшін – ФОБ бағаларының типі бойынша бағаларға, импортталатын тауарларға – АҚШ долларымен және мүше мемлекеттердің ұлттық валюталарының бірліктерімен көрсетілген СИФ бағаларының типі бойынша бағаларға келтіріледі, оны қайта есептеу тауарды есепке алу күніне мүше мемлекеттің ұлттық (орталық) банкі белгілеген бағам бойынша жүзеге асырылады.</w:t>
      </w:r>
    </w:p>
    <w:p>
      <w:pPr>
        <w:spacing w:after="0"/>
        <w:ind w:left="0"/>
        <w:jc w:val="both"/>
      </w:pPr>
      <w:r>
        <w:rPr>
          <w:rFonts w:ascii="Times New Roman"/>
          <w:b w:val="false"/>
          <w:i w:val="false"/>
          <w:color w:val="000000"/>
          <w:sz w:val="28"/>
        </w:rPr>
        <w:t>
      16 және 19-бағандарда мүше мемлекеттің ұлттық (орталық) банкі импорттау кезінде тауардың қоймаға келіп түскен сәтінде, экспорттау кезінде тауарды қоймадан таяу сәтінде белгілеген ұлттық валютаға бағам қолданылады.</w:t>
      </w:r>
    </w:p>
    <w:p>
      <w:pPr>
        <w:spacing w:after="0"/>
        <w:ind w:left="0"/>
        <w:jc w:val="both"/>
      </w:pPr>
      <w:r>
        <w:rPr>
          <w:rFonts w:ascii="Times New Roman"/>
          <w:b w:val="false"/>
          <w:i w:val="false"/>
          <w:color w:val="000000"/>
          <w:sz w:val="28"/>
        </w:rPr>
        <w:t>
      Бағамды ұлттық валютаға қолданудың жоғарыда көрсетілген шарттары тауарларды жеткізудің барлық шарттарында пайдаланылады. Жекелеген жағдайларда импортталған тауарларды есепке қабылдаған күнгі ілеспе құжаттарға сәйкес мүше мемлекеттің ұлттық (орталық) банкі белгілеген шетел валютасына ұлттық валюта бағамы пайдаланылады.</w:t>
      </w:r>
    </w:p>
    <w:p>
      <w:pPr>
        <w:spacing w:after="0"/>
        <w:ind w:left="0"/>
        <w:jc w:val="both"/>
      </w:pPr>
      <w:r>
        <w:rPr>
          <w:rFonts w:ascii="Times New Roman"/>
          <w:b w:val="false"/>
          <w:i w:val="false"/>
          <w:color w:val="000000"/>
          <w:sz w:val="28"/>
        </w:rPr>
        <w:t>
      21-бағанда кодтар ЕАЭО Кеден одағы комиссиясының Шешіміне 2 қосымшаға сәйкес тауарларды өткізу ерекшеліктерінің жіктеуішіне сәйкес келтіріледі.</w:t>
      </w:r>
    </w:p>
    <w:p>
      <w:pPr>
        <w:spacing w:after="0"/>
        <w:ind w:left="0"/>
        <w:jc w:val="both"/>
      </w:pPr>
      <w:r>
        <w:rPr>
          <w:rFonts w:ascii="Times New Roman"/>
          <w:b w:val="false"/>
          <w:i w:val="false"/>
          <w:color w:val="000000"/>
          <w:sz w:val="28"/>
        </w:rPr>
        <w:t>
      22 және 23-бағандарда ЕАЭО-ға мүше елдердің сыртқы экономикалық қызметінің қатысушылары арасындағы экспорттық-импорттық операцияларды жүргізуі кезінде рәсімделетін келісімшарттың (шот-фактура) немесе өзге де құжаттың нөмірі (цифрлық және (немесе) әріптік символдар) мен күні көрсетіледі.</w:t>
      </w:r>
    </w:p>
    <w:p>
      <w:pPr>
        <w:spacing w:after="0"/>
        <w:ind w:left="0"/>
        <w:jc w:val="both"/>
      </w:pPr>
      <w:r>
        <w:rPr>
          <w:rFonts w:ascii="Times New Roman"/>
          <w:b w:val="false"/>
          <w:i w:val="false"/>
          <w:color w:val="000000"/>
          <w:sz w:val="28"/>
        </w:rPr>
        <w:t>
      24-баған бойынша өткізу бағыты (экспорт болса – "1", импорт болса – "2" қойылады) көрсетіледі.</w:t>
      </w:r>
    </w:p>
    <w:p>
      <w:pPr>
        <w:spacing w:after="0"/>
        <w:ind w:left="0"/>
        <w:jc w:val="both"/>
      </w:pPr>
      <w:r>
        <w:rPr>
          <w:rFonts w:ascii="Times New Roman"/>
          <w:b w:val="false"/>
          <w:i w:val="false"/>
          <w:color w:val="000000"/>
          <w:sz w:val="28"/>
        </w:rPr>
        <w:t>
      25-баған бойынша Бюроның www.stat.gov.kz интернет-ресурсында "Ресми статистика" бөлімінде, "Салалар бойынша: "Сыртқы және өзара сауда статистикасы" ішкі бөлімінде, "Әдіснама" бөлімінде орналастырылған мәміле сипаты анықтамалығына сәйкес Мәміле сипатының коды келтіріледі.</w:t>
      </w:r>
    </w:p>
    <w:bookmarkStart w:name="z31" w:id="21"/>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1"/>
    <w:bookmarkStart w:name="z32" w:id="22"/>
    <w:p>
      <w:pPr>
        <w:spacing w:after="0"/>
        <w:ind w:left="0"/>
        <w:jc w:val="both"/>
      </w:pPr>
      <w:r>
        <w:rPr>
          <w:rFonts w:ascii="Times New Roman"/>
          <w:b w:val="false"/>
          <w:i w:val="false"/>
          <w:color w:val="000000"/>
          <w:sz w:val="28"/>
        </w:rPr>
        <w:t>
      8. Арифметикалық-логикалық бақылау:</w:t>
      </w:r>
    </w:p>
    <w:bookmarkEnd w:id="22"/>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С бағаны бойынша тек RU, BY, AM, KG толтырылады. Егер С бағаны = RU, AM, KG болса, онда F бағанында ЖСН толтырылады. Егер С бағаны = BY болса, онда F бағанында ТЕН толтырылады;</w:t>
      </w:r>
    </w:p>
    <w:p>
      <w:pPr>
        <w:spacing w:after="0"/>
        <w:ind w:left="0"/>
        <w:jc w:val="both"/>
      </w:pPr>
      <w:r>
        <w:rPr>
          <w:rFonts w:ascii="Times New Roman"/>
          <w:b w:val="false"/>
          <w:i w:val="false"/>
          <w:color w:val="000000"/>
          <w:sz w:val="28"/>
        </w:rPr>
        <w:t>
      Егер С бағаны = RU, онда F бағаны = 10 немесе 12 таңба;</w:t>
      </w:r>
    </w:p>
    <w:p>
      <w:pPr>
        <w:spacing w:after="0"/>
        <w:ind w:left="0"/>
        <w:jc w:val="both"/>
      </w:pPr>
      <w:r>
        <w:rPr>
          <w:rFonts w:ascii="Times New Roman"/>
          <w:b w:val="false"/>
          <w:i w:val="false"/>
          <w:color w:val="000000"/>
          <w:sz w:val="28"/>
        </w:rPr>
        <w:t>
      Егер С бағаны = BY, онда F бағаны = 9 таңба;</w:t>
      </w:r>
    </w:p>
    <w:p>
      <w:pPr>
        <w:spacing w:after="0"/>
        <w:ind w:left="0"/>
        <w:jc w:val="both"/>
      </w:pPr>
      <w:r>
        <w:rPr>
          <w:rFonts w:ascii="Times New Roman"/>
          <w:b w:val="false"/>
          <w:i w:val="false"/>
          <w:color w:val="000000"/>
          <w:sz w:val="28"/>
        </w:rPr>
        <w:t>
      Егер С бағаны = AM, онда F бағаны = 8 немесе 10 таңба;</w:t>
      </w:r>
    </w:p>
    <w:p>
      <w:pPr>
        <w:spacing w:after="0"/>
        <w:ind w:left="0"/>
        <w:jc w:val="both"/>
      </w:pPr>
      <w:r>
        <w:rPr>
          <w:rFonts w:ascii="Times New Roman"/>
          <w:b w:val="false"/>
          <w:i w:val="false"/>
          <w:color w:val="000000"/>
          <w:sz w:val="28"/>
        </w:rPr>
        <w:t>
      Егер С бағаны = KG, онда F бағаны = 14 таңба;</w:t>
      </w:r>
    </w:p>
    <w:p>
      <w:pPr>
        <w:spacing w:after="0"/>
        <w:ind w:left="0"/>
        <w:jc w:val="both"/>
      </w:pPr>
      <w:r>
        <w:rPr>
          <w:rFonts w:ascii="Times New Roman"/>
          <w:b w:val="false"/>
          <w:i w:val="false"/>
          <w:color w:val="000000"/>
          <w:sz w:val="28"/>
        </w:rPr>
        <w:t>
      F бағаны бойынша ТЕН кодының бірінші саны Беларусь Республикасы бойынша аумақ кодын білдіреді.</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егер 14-баған &gt; 0, онда 15-баған да &gt; 0;</w:t>
      </w:r>
    </w:p>
    <w:p>
      <w:pPr>
        <w:spacing w:after="0"/>
        <w:ind w:left="0"/>
        <w:jc w:val="both"/>
      </w:pPr>
      <w:r>
        <w:rPr>
          <w:rFonts w:ascii="Times New Roman"/>
          <w:b w:val="false"/>
          <w:i w:val="false"/>
          <w:color w:val="000000"/>
          <w:sz w:val="28"/>
        </w:rPr>
        <w:t>
      экспорт кезінде 20-баған &lt; 16-бағаннан;</w:t>
      </w:r>
    </w:p>
    <w:p>
      <w:pPr>
        <w:spacing w:after="0"/>
        <w:ind w:left="0"/>
        <w:jc w:val="both"/>
      </w:pPr>
      <w:r>
        <w:rPr>
          <w:rFonts w:ascii="Times New Roman"/>
          <w:b w:val="false"/>
          <w:i w:val="false"/>
          <w:color w:val="000000"/>
          <w:sz w:val="28"/>
        </w:rPr>
        <w:t>
      импорт кезінде 20-баған &gt; 16-бағаннан;</w:t>
      </w:r>
    </w:p>
    <w:p>
      <w:pPr>
        <w:spacing w:after="0"/>
        <w:ind w:left="0"/>
        <w:jc w:val="both"/>
      </w:pPr>
      <w:r>
        <w:rPr>
          <w:rFonts w:ascii="Times New Roman"/>
          <w:b w:val="false"/>
          <w:i w:val="false"/>
          <w:color w:val="000000"/>
          <w:sz w:val="28"/>
        </w:rPr>
        <w:t>
      егер 24-баған &gt; 0, онда А, В, C, D, Е бағандары 1-23, 25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20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27200" cy="1333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"24" января 2020 года № 9</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"24" қаңтардағы № 9 бұйрығына 13-қосымша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коммерция туралы есеп</w:t>
            </w:r>
          </w:p>
          <w:p>
            <w:pPr>
              <w:spacing w:after="20"/>
              <w:ind w:left="20"/>
              <w:jc w:val="both"/>
            </w:pPr>
            <w:r>
              <w:rPr>
                <w:rFonts w:ascii="Times New Roman"/>
                <w:b w:val="false"/>
                <w:i w:val="false"/>
                <w:color w:val="000000"/>
                <w:sz w:val="20"/>
              </w:rPr>
              <w:t>
Отчет об электронной коммерции</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25600" cy="4064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45.11, 45.3, 46.21, 46.3, 46.4, 46.5, 46.6, 47.19, 47.4, 47.5, 47.6, 47.7, 49.2, 49.3, 49.4, 51.1, 52.2, 53.1, 53.2, 55.1, 55.2, 55.9, 56.1, 56.21, 62.01, 62.09, 63.11, 63.12, 63.9, 65.1, 65.2, 66.11, 66.19, 66.2, 73.12, 73.2, 77.1, 79.1, 79.9, 85.31, 85.5, 86.10.3, 92.0, 93.13, 94.12 кодтарына сәйкес экономикалық қызметтің негізгі түрлерімен Интернет-ресурс арқылы тауарлар мен қызметтерді өткізуді жүзеге асыратын заңды тұлғалар және (немесе) олардың құрылымдық және оқшауланған бөлімшелері саны 100 адамға дейінгілер - іріктемелі әдіспен; саны 100 адамнан асатын - жаппай әдіспен; ЭҚЖЖ 47.91.0 санына қарамастан - жаппай әдіспен, сондай-ақ электронды коммерцияны жүзеге асыратын электрондық коммерция платформалары (маркетплейс) мен дара кәсіпкерлер тізім бойынша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реализацию товаров и услуг через Интернет-ресурс с основным видом экономической деятельности согласно кодам Общего классификатора видов экономической деятельности (далее – ОКЭД) 45.11, 45.3, 46.21, 46.3, 46.4, 46.5, 46.6, 47.19, 47.4, 47.5, 47.6, 47.7, 49.2, 49.3, 49.4, 51.1, 52.2, 53.1, 53.2, 55.1, 55.2, 55.9, 56.1, 56.21, 62.01, 62.09, 63.11, 63.12, 63.9, 65.1, 65.2, 66.11, 66.19, 66.2, 73.12, 73.2, 77.1, 79.1, 79.9, 85.31, 85.5, 86.10.3, 92.0, 93.13, 94.12 с численностью до 100 человек - выборочным методом, с численностью свыше 100 человек – сплошным методом, ОКЭД 47.91.0 независимо от численности - сплошным методом, а также держатели платформ (маркетплейс) и индивидуальные предприниматели осуществляющие электронную коммерцию– по списку.</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кезеңнен кейінгі 25 ақпанға (қоса алғанда) дейін </w:t>
            </w:r>
          </w:p>
          <w:p>
            <w:pPr>
              <w:spacing w:after="20"/>
              <w:ind w:left="20"/>
              <w:jc w:val="both"/>
            </w:pP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ЖНС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02100" cy="508000"/>
                          </a:xfrm>
                          <a:prstGeom prst="rect">
                            <a:avLst/>
                          </a:prstGeom>
                        </pic:spPr>
                      </pic:pic>
                    </a:graphicData>
                  </a:graphic>
                </wp:inline>
              </w:drawing>
            </w:r>
          </w:p>
          <w:p>
            <w:pPr>
              <w:spacing w:after="20"/>
              <w:ind w:left="20"/>
              <w:jc w:val="both"/>
            </w:pPr>
          </w:p>
          <w:p>
            <w:pPr>
              <w:spacing w:after="20"/>
              <w:ind w:left="20"/>
              <w:jc w:val="both"/>
            </w:pPr>
          </w:p>
        </w:tc>
      </w:tr>
    </w:tbl>
    <w:bookmarkStart w:name="z34" w:id="23"/>
    <w:p>
      <w:pPr>
        <w:spacing w:after="0"/>
        <w:ind w:left="0"/>
        <w:jc w:val="both"/>
      </w:pPr>
      <w:r>
        <w:rPr>
          <w:rFonts w:ascii="Times New Roman"/>
          <w:b w:val="false"/>
          <w:i w:val="false"/>
          <w:color w:val="000000"/>
          <w:sz w:val="28"/>
        </w:rPr>
        <w:t xml:space="preserve">
      </w:t>
      </w:r>
      <w:r>
        <w:rPr>
          <w:rFonts w:ascii="Times New Roman"/>
          <w:b/>
          <w:i w:val="false"/>
          <w:color w:val="000000"/>
          <w:sz w:val="28"/>
        </w:rPr>
        <w:t>1. Сіз тауарлар мен қызметтерді Интернет арқылы өткізесіз бе?</w:t>
      </w:r>
    </w:p>
    <w:bookmarkEnd w:id="23"/>
    <w:p>
      <w:pPr>
        <w:spacing w:after="0"/>
        <w:ind w:left="0"/>
        <w:jc w:val="both"/>
      </w:pPr>
      <w:r>
        <w:rPr>
          <w:rFonts w:ascii="Times New Roman"/>
          <w:b w:val="false"/>
          <w:i w:val="false"/>
          <w:color w:val="000000"/>
          <w:sz w:val="28"/>
        </w:rPr>
        <w:t>
      Реализуете ли Вы товары и услуги через Интернет?</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 Модулі</w:t>
            </w:r>
          </w:p>
          <w:p>
            <w:pPr>
              <w:spacing w:after="20"/>
              <w:ind w:left="20"/>
              <w:jc w:val="both"/>
            </w:pPr>
            <w:r>
              <w:rPr>
                <w:rFonts w:ascii="Times New Roman"/>
                <w:b w:val="false"/>
                <w:i w:val="false"/>
                <w:color w:val="000000"/>
                <w:sz w:val="20"/>
              </w:rPr>
              <w:t>
→ Модуль 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сұрақ</w:t>
            </w:r>
          </w:p>
          <w:p>
            <w:pPr>
              <w:spacing w:after="20"/>
              <w:ind w:left="20"/>
              <w:jc w:val="both"/>
            </w:pPr>
            <w:r>
              <w:rPr>
                <w:rFonts w:ascii="Times New Roman"/>
                <w:b w:val="false"/>
                <w:i w:val="false"/>
                <w:color w:val="000000"/>
                <w:sz w:val="20"/>
              </w:rPr>
              <w:t>
→ вопрос 2</w:t>
            </w:r>
          </w:p>
        </w:tc>
      </w:tr>
    </w:tbl>
    <w:bookmarkStart w:name="z3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Сіз электрондық коммерция платформасының (маркетплейс) иесі болып </w:t>
      </w:r>
      <w:r>
        <w:rPr>
          <w:rFonts w:ascii="Times New Roman"/>
          <w:b/>
          <w:i w:val="false"/>
          <w:color w:val="000000"/>
          <w:sz w:val="28"/>
        </w:rPr>
        <w:t>табыласыз ба?</w:t>
      </w:r>
    </w:p>
    <w:bookmarkEnd w:id="24"/>
    <w:p>
      <w:pPr>
        <w:spacing w:after="0"/>
        <w:ind w:left="0"/>
        <w:jc w:val="both"/>
      </w:pPr>
      <w:r>
        <w:rPr>
          <w:rFonts w:ascii="Times New Roman"/>
          <w:b w:val="false"/>
          <w:i w:val="false"/>
          <w:color w:val="000000"/>
          <w:sz w:val="28"/>
        </w:rPr>
        <w:t>
      Являетесь ли Вы держателем платформы электронной коммерции (маркетплейс)?</w:t>
      </w:r>
    </w:p>
    <w:p>
      <w:pPr>
        <w:spacing w:after="0"/>
        <w:ind w:left="0"/>
        <w:jc w:val="both"/>
      </w:pPr>
      <w:r>
        <w:rPr>
          <w:rFonts w:ascii="Times New Roman"/>
          <w:b w:val="false"/>
          <w:i w:val="false"/>
          <w:color w:val="000000"/>
          <w:sz w:val="28"/>
        </w:rPr>
        <w:t>
      (электрондық коммерцияның онлайн платформасы (маркетплейс) – бұл делдал ретінде әрекет ететін және интернет арқылы қатысушылардың көп жақты нарығында сұраныс пен ұсынысты (тауарларды, қызметтерді және/немесе ақпаратты) салыстыруға мүмкіндік беретін сандық алаң)</w:t>
      </w:r>
    </w:p>
    <w:p>
      <w:pPr>
        <w:spacing w:after="0"/>
        <w:ind w:left="0"/>
        <w:jc w:val="both"/>
      </w:pPr>
      <w:r>
        <w:rPr>
          <w:rFonts w:ascii="Times New Roman"/>
          <w:b w:val="false"/>
          <w:i w:val="false"/>
          <w:color w:val="000000"/>
          <w:sz w:val="28"/>
        </w:rPr>
        <w:t>
      (онлайн платформа электронной коммерции (маркетплейс) – это цифровая площадка, выступающая в роли посредника и дающая сопоставлять спрос и предложения (товаров, услуг и/или информации) на многостроннем рынке участников через Интернет)</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3 -сұрақ</w:t>
            </w:r>
          </w:p>
          <w:p>
            <w:pPr>
              <w:spacing w:after="20"/>
              <w:ind w:left="20"/>
              <w:jc w:val="both"/>
            </w:pPr>
            <w:r>
              <w:rPr>
                <w:rFonts w:ascii="Times New Roman"/>
                <w:b w:val="false"/>
                <w:i w:val="false"/>
                <w:color w:val="000000"/>
                <w:sz w:val="20"/>
              </w:rPr>
              <w:t>
→ вопрос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сауалнаманың аяқталуы</w:t>
            </w:r>
          </w:p>
          <w:p>
            <w:pPr>
              <w:spacing w:after="20"/>
              <w:ind w:left="20"/>
              <w:jc w:val="both"/>
            </w:pPr>
            <w:r>
              <w:rPr>
                <w:rFonts w:ascii="Times New Roman"/>
                <w:b w:val="false"/>
                <w:i w:val="false"/>
                <w:color w:val="000000"/>
                <w:sz w:val="20"/>
              </w:rPr>
              <w:t>
→ окончание опроса</w:t>
            </w:r>
          </w:p>
        </w:tc>
      </w:tr>
    </w:tbl>
    <w:bookmarkStart w:name="z36" w:id="25"/>
    <w:p>
      <w:pPr>
        <w:spacing w:after="0"/>
        <w:ind w:left="0"/>
        <w:jc w:val="both"/>
      </w:pPr>
      <w:r>
        <w:rPr>
          <w:rFonts w:ascii="Times New Roman"/>
          <w:b w:val="false"/>
          <w:i w:val="false"/>
          <w:color w:val="000000"/>
          <w:sz w:val="28"/>
        </w:rPr>
        <w:t xml:space="preserve">
      </w:t>
      </w:r>
      <w:r>
        <w:rPr>
          <w:rFonts w:ascii="Times New Roman"/>
          <w:b/>
          <w:i w:val="false"/>
          <w:color w:val="000000"/>
          <w:sz w:val="28"/>
        </w:rPr>
        <w:t>3. Сіз жолаушылар тасымалын ақпараттық сүйемелдеуді ұйымдастыру жөніндегі қызметті жүзеге асыратын электрондық коммерция платформасының (маркетплейс) иесі болып табыласыз ба (кәсіпорындар тізім бойынша толтырады)?</w:t>
      </w:r>
    </w:p>
    <w:bookmarkEnd w:id="25"/>
    <w:p>
      <w:pPr>
        <w:spacing w:after="0"/>
        <w:ind w:left="0"/>
        <w:jc w:val="both"/>
      </w:pPr>
      <w:r>
        <w:rPr>
          <w:rFonts w:ascii="Times New Roman"/>
          <w:b w:val="false"/>
          <w:i w:val="false"/>
          <w:color w:val="000000"/>
          <w:sz w:val="28"/>
        </w:rPr>
        <w:t>
      Являетесь ли Вы держателем платформы электронной коммерции (маркетплейс), осуществляющей деятельность по организации и информационного сопровождения перевозки пассажиров (заполняют предприятия по списку)?</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 Модулі</w:t>
            </w:r>
          </w:p>
          <w:p>
            <w:pPr>
              <w:spacing w:after="20"/>
              <w:ind w:left="20"/>
              <w:jc w:val="both"/>
            </w:pPr>
            <w:r>
              <w:rPr>
                <w:rFonts w:ascii="Times New Roman"/>
                <w:b w:val="false"/>
                <w:i w:val="false"/>
                <w:color w:val="000000"/>
                <w:sz w:val="20"/>
              </w:rPr>
              <w:t>
→ Модуль В, 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Модулі</w:t>
            </w:r>
          </w:p>
          <w:p>
            <w:pPr>
              <w:spacing w:after="20"/>
              <w:ind w:left="20"/>
              <w:jc w:val="both"/>
            </w:pPr>
            <w:r>
              <w:rPr>
                <w:rFonts w:ascii="Times New Roman"/>
                <w:b w:val="false"/>
                <w:i w:val="false"/>
                <w:color w:val="000000"/>
                <w:sz w:val="20"/>
              </w:rPr>
              <w:t>
→ Модуль В</w:t>
            </w:r>
          </w:p>
        </w:tc>
      </w:tr>
    </w:tbl>
    <w:p>
      <w:pPr>
        <w:spacing w:after="0"/>
        <w:ind w:left="0"/>
        <w:jc w:val="both"/>
      </w:pPr>
      <w:r>
        <w:rPr>
          <w:rFonts w:ascii="Times New Roman"/>
          <w:b w:val="false"/>
          <w:i w:val="false"/>
          <w:color w:val="000000"/>
          <w:sz w:val="28"/>
        </w:rPr>
        <w:t>
      ТАУАРЛАР МЕН ҚЫЗМЕТТЕРДІ САТУДЫ ЖҮЗЕГЕ АСЫРАТЫН КӘСІПОРЫНДАРҒА АРНАЛҒАН</w:t>
      </w:r>
    </w:p>
    <w:p>
      <w:pPr>
        <w:spacing w:after="0"/>
        <w:ind w:left="0"/>
        <w:jc w:val="both"/>
      </w:pPr>
      <w:r>
        <w:rPr>
          <w:rFonts w:ascii="Times New Roman"/>
          <w:b w:val="false"/>
          <w:i w:val="false"/>
          <w:color w:val="000000"/>
          <w:sz w:val="28"/>
        </w:rPr>
        <w:t>
      "A" МОДУЛІ</w:t>
      </w:r>
    </w:p>
    <w:p>
      <w:pPr>
        <w:spacing w:after="0"/>
        <w:ind w:left="0"/>
        <w:jc w:val="both"/>
      </w:pPr>
      <w:r>
        <w:rPr>
          <w:rFonts w:ascii="Times New Roman"/>
          <w:b w:val="false"/>
          <w:i w:val="false"/>
          <w:color w:val="000000"/>
          <w:sz w:val="28"/>
        </w:rPr>
        <w:t>
      МОДУЛЬ "A" ДЛЯ ПРЕДПРИЯТИЙ ОСУЩЕСТВЛЯЮЩИХ РЕАЛИЗАЦИЮ ТОВАРОВ И УСЛУГ</w:t>
      </w:r>
    </w:p>
    <w:p>
      <w:pPr>
        <w:spacing w:after="0"/>
        <w:ind w:left="0"/>
        <w:jc w:val="both"/>
      </w:pPr>
      <w:r>
        <w:rPr>
          <w:rFonts w:ascii="Times New Roman"/>
          <w:b w:val="false"/>
          <w:i w:val="false"/>
          <w:color w:val="000000"/>
          <w:sz w:val="28"/>
        </w:rPr>
        <w:t>
      (бұл модуль электрондық коммерция платформасының (маркетплейс) ұстаушыларымен толтырылмайды)</w:t>
      </w:r>
    </w:p>
    <w:p>
      <w:pPr>
        <w:spacing w:after="0"/>
        <w:ind w:left="0"/>
        <w:jc w:val="both"/>
      </w:pPr>
      <w:r>
        <w:rPr>
          <w:rFonts w:ascii="Times New Roman"/>
          <w:b w:val="false"/>
          <w:i w:val="false"/>
          <w:color w:val="000000"/>
          <w:sz w:val="28"/>
        </w:rPr>
        <w:t>
      (данный модуль не заполняется держателями платформы электронной коммерции (маркетплейс))</w:t>
      </w:r>
    </w:p>
    <w:bookmarkStart w:name="z37" w:id="26"/>
    <w:p>
      <w:pPr>
        <w:spacing w:after="0"/>
        <w:ind w:left="0"/>
        <w:jc w:val="both"/>
      </w:pPr>
      <w:r>
        <w:rPr>
          <w:rFonts w:ascii="Times New Roman"/>
          <w:b w:val="false"/>
          <w:i w:val="false"/>
          <w:color w:val="000000"/>
          <w:sz w:val="28"/>
        </w:rPr>
        <w:t xml:space="preserve">
      </w:t>
      </w:r>
      <w:r>
        <w:rPr>
          <w:rFonts w:ascii="Times New Roman"/>
          <w:b/>
          <w:i w:val="false"/>
          <w:color w:val="000000"/>
          <w:sz w:val="28"/>
        </w:rPr>
        <w:t>4. Сіздің кәсіпорныңыз тауарлар мен қызметтерді өткізу үшін өз интернет-ресурсын немесе басқа ұйымның электрондық коммерция платформасын (маркетплейсін) пайдаланатынын көрсетіңіз? (бірнеше нұсқаны таңдауға болады)</w:t>
      </w:r>
    </w:p>
    <w:bookmarkEnd w:id="26"/>
    <w:p>
      <w:pPr>
        <w:spacing w:after="0"/>
        <w:ind w:left="0"/>
        <w:jc w:val="both"/>
      </w:pPr>
      <w:r>
        <w:rPr>
          <w:rFonts w:ascii="Times New Roman"/>
          <w:b w:val="false"/>
          <w:i w:val="false"/>
          <w:color w:val="000000"/>
          <w:sz w:val="28"/>
        </w:rPr>
        <w:t>
      Укажите, использует ли Ваше предприятие собственный Интернет-ресурс или платформу электронной коммерции (маркетплейс) сторонней организации для реализации товаров и услуг? (можно выбрать несколько вариантов)</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меншікті Интернет-ресурссобственный Интернет-ресурс (корпоративтік сайт) (корпоративный сайт)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басқа ұйымның электрондық коммерция платформасы (маркетплейс)</w:t>
            </w:r>
          </w:p>
          <w:p>
            <w:pPr>
              <w:spacing w:after="20"/>
              <w:ind w:left="20"/>
              <w:jc w:val="both"/>
            </w:pPr>
            <w:r>
              <w:rPr>
                <w:rFonts w:ascii="Times New Roman"/>
                <w:b w:val="false"/>
                <w:i w:val="false"/>
                <w:color w:val="000000"/>
                <w:sz w:val="20"/>
              </w:rPr>
              <w:t>
платформу электронной коммерции (маркетплейс) сторонней организации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(Электрондық коммерцияның онлайн платформасы (маркетплейс) – бұл делдал ретінде әрекет ететін және қатысушылардың көпжақты нарығындағы сұраныс пен ұсынысты (тауарларды, қызметтерді және/немесе ақпаратты) Интернет арқылы мысалы, Tickets.kz (Тикетс.кз), Ticketon.kz (Тикетон.кз), Lamoda.kz (Ламода.кз), Uber (Убер), Yandex (Яндекс.кз) салыстыруға мүмкіндік беретін сандық алаң )</w:t>
      </w:r>
    </w:p>
    <w:p>
      <w:pPr>
        <w:spacing w:after="0"/>
        <w:ind w:left="0"/>
        <w:jc w:val="both"/>
      </w:pPr>
      <w:r>
        <w:rPr>
          <w:rFonts w:ascii="Times New Roman"/>
          <w:b w:val="false"/>
          <w:i w:val="false"/>
          <w:color w:val="000000"/>
          <w:sz w:val="28"/>
        </w:rPr>
        <w:t>
      (Онлайн платформа электронной коммерции (маркетплейс) – это цифровая площадка, выступающая в роли посредника и дающая возможность сопоставлять спрос и предложения (товаров, услуг и/или информации) на многостроннем рынке участников через Интернет например, Tickets.kz (Тикетс.кз), Ticketon.kz (Тикетон.кз), Lamoda.kz (Ламода.кз), Uber (Убер), Yandex (Яндекс.кз))</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тауарларды өткізу үшін</w:t>
            </w:r>
          </w:p>
          <w:p>
            <w:pPr>
              <w:spacing w:after="20"/>
              <w:ind w:left="20"/>
              <w:jc w:val="both"/>
            </w:pPr>
            <w:r>
              <w:rPr>
                <w:rFonts w:ascii="Times New Roman"/>
                <w:b w:val="false"/>
                <w:i w:val="false"/>
                <w:color w:val="000000"/>
                <w:sz w:val="20"/>
              </w:rPr>
              <w:t>
для реализации товаров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қызметтерді іске асыру үшін</w:t>
            </w:r>
          </w:p>
          <w:p>
            <w:pPr>
              <w:spacing w:after="20"/>
              <w:ind w:left="20"/>
              <w:jc w:val="both"/>
            </w:pPr>
            <w:r>
              <w:rPr>
                <w:rFonts w:ascii="Times New Roman"/>
                <w:b w:val="false"/>
                <w:i w:val="false"/>
                <w:color w:val="000000"/>
                <w:sz w:val="20"/>
              </w:rPr>
              <w:t>
для реализации услуг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bookmarkStart w:name="z38" w:id="27"/>
    <w:p>
      <w:pPr>
        <w:spacing w:after="0"/>
        <w:ind w:left="0"/>
        <w:jc w:val="both"/>
      </w:pPr>
      <w:r>
        <w:rPr>
          <w:rFonts w:ascii="Times New Roman"/>
          <w:b w:val="false"/>
          <w:i w:val="false"/>
          <w:color w:val="000000"/>
          <w:sz w:val="28"/>
        </w:rPr>
        <w:t xml:space="preserve">
      </w:t>
      </w:r>
      <w:r>
        <w:rPr>
          <w:rFonts w:ascii="Times New Roman"/>
          <w:b/>
          <w:i w:val="false"/>
          <w:color w:val="000000"/>
          <w:sz w:val="28"/>
        </w:rPr>
        <w:t>5 Меншікті Интернет-ресурсы арқылы тауарларды өткізу көлемін көрсетіңіз, мың теңгемен</w:t>
      </w:r>
    </w:p>
    <w:bookmarkEnd w:id="27"/>
    <w:p>
      <w:pPr>
        <w:spacing w:after="0"/>
        <w:ind w:left="0"/>
        <w:jc w:val="both"/>
      </w:pPr>
      <w:r>
        <w:rPr>
          <w:rFonts w:ascii="Times New Roman"/>
          <w:b w:val="false"/>
          <w:i w:val="false"/>
          <w:color w:val="000000"/>
          <w:sz w:val="28"/>
        </w:rPr>
        <w:t>
      Укажите объем реализации товаров через собственный Интернет-ресурс, в тысячах тенге</w:t>
      </w:r>
    </w:p>
    <w:p>
      <w:pPr>
        <w:spacing w:after="0"/>
        <w:ind w:left="0"/>
        <w:jc w:val="both"/>
      </w:pPr>
      <w:r>
        <w:rPr>
          <w:rFonts w:ascii="Times New Roman"/>
          <w:b w:val="false"/>
          <w:i w:val="false"/>
          <w:color w:val="000000"/>
          <w:sz w:val="28"/>
        </w:rPr>
        <w:t xml:space="preserve">
      (Барлық тапсырыс бойынша тек қана өз веб –сайты арқылы алынған тауарлар мен қызметтерді өткізу көлемі көрсетіледі (қосылған құн салығынсыз). Тауарлар мен көрсетілетін қызметтерді өткізу көлемі төлем тәсілдеріне қарамастан сатылған тауарлар, өнімдер және көрсетілген қызметтер үшін алынған ақшалай түсімнің сомасын сипаттайды) </w:t>
      </w:r>
    </w:p>
    <w:p>
      <w:pPr>
        <w:spacing w:after="0"/>
        <w:ind w:left="0"/>
        <w:jc w:val="both"/>
      </w:pPr>
      <w:r>
        <w:rPr>
          <w:rFonts w:ascii="Times New Roman"/>
          <w:b w:val="false"/>
          <w:i w:val="false"/>
          <w:color w:val="000000"/>
          <w:sz w:val="28"/>
        </w:rPr>
        <w:t>
      (Отражается объем реализации товаров и услуг, полученный по всем заказам только через собственный веб –сайт (без налога на добавленную стоимость. Объем реализации товаров и услуг характеризует сумму денежной выручки, полученной за проданные товары, продукцию и оказанные услуги вне зависимости способов оплаты)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интернет желісі арқылы бөлшек сауда</w:t>
            </w:r>
          </w:p>
          <w:p>
            <w:pPr>
              <w:spacing w:after="20"/>
              <w:ind w:left="20"/>
              <w:jc w:val="both"/>
            </w:pPr>
            <w:r>
              <w:rPr>
                <w:rFonts w:ascii="Times New Roman"/>
                <w:b w:val="false"/>
                <w:i w:val="false"/>
                <w:color w:val="000000"/>
                <w:sz w:val="20"/>
              </w:rPr>
              <w:t>
розничная торговля через сеть Интернет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(кәсіпкерлік қызметпен байланысты емес жеке пайдалануға арналған тауарларды өткізу жөніндегі кәсіпкерлік қызмет)</w:t>
      </w:r>
    </w:p>
    <w:p>
      <w:pPr>
        <w:spacing w:after="0"/>
        <w:ind w:left="0"/>
        <w:jc w:val="both"/>
      </w:pPr>
      <w:r>
        <w:rPr>
          <w:rFonts w:ascii="Times New Roman"/>
          <w:b w:val="false"/>
          <w:i w:val="false"/>
          <w:color w:val="000000"/>
          <w:sz w:val="28"/>
        </w:rPr>
        <w:t>
      (предпринимательская деятельность по реализации товаров, предназначенных для использования в личных целях, не связанных с предпринимательской деятельностью)</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интернет желісі арқылы көтерме сауда</w:t>
            </w:r>
          </w:p>
          <w:p>
            <w:pPr>
              <w:spacing w:after="20"/>
              <w:ind w:left="20"/>
              <w:jc w:val="both"/>
            </w:pPr>
            <w:r>
              <w:rPr>
                <w:rFonts w:ascii="Times New Roman"/>
                <w:b w:val="false"/>
                <w:i w:val="false"/>
                <w:color w:val="000000"/>
                <w:sz w:val="20"/>
              </w:rPr>
              <w:t>
оптовая торговля через сеть Интернет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(кейіннен сатуға арналған тауарларды өткізу жөніндегі кәсіпкерлік қызмет) </w:t>
      </w:r>
    </w:p>
    <w:p>
      <w:pPr>
        <w:spacing w:after="0"/>
        <w:ind w:left="0"/>
        <w:jc w:val="both"/>
      </w:pPr>
      <w:r>
        <w:rPr>
          <w:rFonts w:ascii="Times New Roman"/>
          <w:b w:val="false"/>
          <w:i w:val="false"/>
          <w:color w:val="000000"/>
          <w:sz w:val="28"/>
        </w:rPr>
        <w:t>
      (предпринимательская деятельность по реализации товаров, предназначенных для последующей продажи)</w:t>
      </w:r>
    </w:p>
    <w:bookmarkStart w:name="z39" w:id="28"/>
    <w:p>
      <w:pPr>
        <w:spacing w:after="0"/>
        <w:ind w:left="0"/>
        <w:jc w:val="both"/>
      </w:pPr>
      <w:r>
        <w:rPr>
          <w:rFonts w:ascii="Times New Roman"/>
          <w:b w:val="false"/>
          <w:i w:val="false"/>
          <w:color w:val="000000"/>
          <w:sz w:val="28"/>
        </w:rPr>
        <w:t xml:space="preserve">
      </w:t>
      </w:r>
      <w:r>
        <w:rPr>
          <w:rFonts w:ascii="Times New Roman"/>
          <w:b/>
          <w:i w:val="false"/>
          <w:color w:val="000000"/>
          <w:sz w:val="28"/>
        </w:rPr>
        <w:t>6 Меншікті Интернет-ресурсыңызға келіп түскен тауарларға тапсырыстар санын көрсетіңіз, бірлік</w:t>
      </w:r>
    </w:p>
    <w:bookmarkEnd w:id="28"/>
    <w:p>
      <w:pPr>
        <w:spacing w:after="0"/>
        <w:ind w:left="0"/>
        <w:jc w:val="both"/>
      </w:pPr>
      <w:r>
        <w:rPr>
          <w:rFonts w:ascii="Times New Roman"/>
          <w:b w:val="false"/>
          <w:i w:val="false"/>
          <w:color w:val="000000"/>
          <w:sz w:val="28"/>
        </w:rPr>
        <w:t>
      Укажите количество заказов на товары,поступивших на собственный Интернет-ресурс, единиц</w:t>
      </w:r>
    </w:p>
    <w:p>
      <w:pPr>
        <w:spacing w:after="0"/>
        <w:ind w:left="0"/>
        <w:jc w:val="both"/>
      </w:pPr>
      <w:r>
        <w:rPr>
          <w:rFonts w:ascii="Times New Roman"/>
          <w:b w:val="false"/>
          <w:i w:val="false"/>
          <w:color w:val="000000"/>
          <w:sz w:val="28"/>
        </w:rPr>
        <w:t xml:space="preserve">
      (Тапсырыс-бұл тұтынушының белгілі бір түрдегі және сападағы тауарды, өнімді жасау, жеткізу, сату немесе жұмысты орындау, қызмет көрсету туралы ұсынысын орналастыру. Бір тапсырыс бір немесе бірнеше өнімді сатып алуды қамтиды) </w:t>
      </w:r>
    </w:p>
    <w:p>
      <w:pPr>
        <w:spacing w:after="0"/>
        <w:ind w:left="0"/>
        <w:jc w:val="both"/>
      </w:pPr>
      <w:r>
        <w:rPr>
          <w:rFonts w:ascii="Times New Roman"/>
          <w:b w:val="false"/>
          <w:i w:val="false"/>
          <w:color w:val="000000"/>
          <w:sz w:val="28"/>
        </w:rPr>
        <w:t>
      (Заказом считается размещение предложения потребителя изготовить, поставить, продать ему продукцию, товар определенного вида и качества или выполнить работу, оказать услуги. Один заказ включает покупку одного или нескольких товаров)</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интернет желісі арқылы бөлшек сауда</w:t>
            </w:r>
          </w:p>
          <w:p>
            <w:pPr>
              <w:spacing w:after="20"/>
              <w:ind w:left="20"/>
              <w:jc w:val="both"/>
            </w:pPr>
            <w:r>
              <w:rPr>
                <w:rFonts w:ascii="Times New Roman"/>
                <w:b w:val="false"/>
                <w:i w:val="false"/>
                <w:color w:val="000000"/>
                <w:sz w:val="20"/>
              </w:rPr>
              <w:t>
розничная торговля через сеть Интернет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интернет желісі арқылы көтерме сауда</w:t>
            </w:r>
          </w:p>
          <w:p>
            <w:pPr>
              <w:spacing w:after="20"/>
              <w:ind w:left="20"/>
              <w:jc w:val="both"/>
            </w:pPr>
            <w:r>
              <w:rPr>
                <w:rFonts w:ascii="Times New Roman"/>
                <w:b w:val="false"/>
                <w:i w:val="false"/>
                <w:color w:val="000000"/>
                <w:sz w:val="20"/>
              </w:rPr>
              <w:t>
оптовая торговля через сеть Интернет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bl>
    <w:bookmarkStart w:name="z40" w:id="29"/>
    <w:p>
      <w:pPr>
        <w:spacing w:after="0"/>
        <w:ind w:left="0"/>
        <w:jc w:val="both"/>
      </w:pPr>
      <w:r>
        <w:rPr>
          <w:rFonts w:ascii="Times New Roman"/>
          <w:b w:val="false"/>
          <w:i w:val="false"/>
          <w:color w:val="000000"/>
          <w:sz w:val="28"/>
        </w:rPr>
        <w:t xml:space="preserve">
      </w:t>
      </w:r>
      <w:r>
        <w:rPr>
          <w:rFonts w:ascii="Times New Roman"/>
          <w:b/>
          <w:i w:val="false"/>
          <w:color w:val="000000"/>
          <w:sz w:val="28"/>
        </w:rPr>
        <w:t>7 Меншікті Интернет-ресурсыңыз арқылы өткізілген тауарлар туралы ақпаратты көрсетіңіз (үшінші тұлғалар үшін электрондық коммерция платформасы арқылы өткізуді есепке алмағанда)</w:t>
      </w:r>
    </w:p>
    <w:bookmarkEnd w:id="29"/>
    <w:p>
      <w:pPr>
        <w:spacing w:after="0"/>
        <w:ind w:left="0"/>
        <w:jc w:val="both"/>
      </w:pPr>
      <w:r>
        <w:rPr>
          <w:rFonts w:ascii="Times New Roman"/>
          <w:b w:val="false"/>
          <w:i w:val="false"/>
          <w:color w:val="000000"/>
          <w:sz w:val="28"/>
        </w:rPr>
        <w:t xml:space="preserve">
      Укажите информацию о реализованных товарах через собственный Интернет-ресурс (без учета реализации через платформу электронной коммерции для третьих лиц) </w:t>
      </w:r>
    </w:p>
    <w:p>
      <w:pPr>
        <w:spacing w:after="0"/>
        <w:ind w:left="0"/>
        <w:jc w:val="both"/>
      </w:pPr>
      <w:r>
        <w:rPr>
          <w:rFonts w:ascii="Times New Roman"/>
          <w:b w:val="false"/>
          <w:i w:val="false"/>
          <w:color w:val="000000"/>
          <w:sz w:val="28"/>
        </w:rPr>
        <w:t xml:space="preserve">
      (Тауарларды өткізу көлемі көрсетіледі. Бірнеше нұсқаны таңдай аласыз) </w:t>
      </w:r>
    </w:p>
    <w:p>
      <w:pPr>
        <w:spacing w:after="0"/>
        <w:ind w:left="0"/>
        <w:jc w:val="both"/>
      </w:pPr>
      <w:r>
        <w:rPr>
          <w:rFonts w:ascii="Times New Roman"/>
          <w:b w:val="false"/>
          <w:i w:val="false"/>
          <w:color w:val="000000"/>
          <w:sz w:val="28"/>
        </w:rPr>
        <w:t>
      (Указывается объем реализации товаров. Можно выбрать несколько вариантов)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түрінің атауы </w:t>
            </w:r>
          </w:p>
          <w:p>
            <w:pPr>
              <w:spacing w:after="20"/>
              <w:ind w:left="20"/>
              <w:jc w:val="both"/>
            </w:pPr>
            <w:r>
              <w:rPr>
                <w:rFonts w:ascii="Times New Roman"/>
                <w:b w:val="false"/>
                <w:i w:val="false"/>
                <w:color w:val="000000"/>
                <w:sz w:val="20"/>
              </w:rPr>
              <w:t>
Наименование вида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бөлшек сауда көлемі, мың теңге</w:t>
            </w:r>
          </w:p>
          <w:p>
            <w:pPr>
              <w:spacing w:after="20"/>
              <w:ind w:left="20"/>
              <w:jc w:val="both"/>
            </w:pPr>
            <w:r>
              <w:rPr>
                <w:rFonts w:ascii="Times New Roman"/>
                <w:b w:val="false"/>
                <w:i w:val="false"/>
                <w:color w:val="000000"/>
                <w:sz w:val="20"/>
              </w:rPr>
              <w:t>
Объем реализации розничной торговли через сеть Интернет,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көтерме сауда көлемі, мың теңге</w:t>
            </w:r>
          </w:p>
          <w:p>
            <w:pPr>
              <w:spacing w:after="20"/>
              <w:ind w:left="20"/>
              <w:jc w:val="both"/>
            </w:pPr>
            <w:r>
              <w:rPr>
                <w:rFonts w:ascii="Times New Roman"/>
                <w:b w:val="false"/>
                <w:i w:val="false"/>
                <w:color w:val="000000"/>
                <w:sz w:val="20"/>
              </w:rPr>
              <w:t>
Объем реализации оптовой торговли через сеть Интернет,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тамақ өнімдері</w:t>
            </w:r>
          </w:p>
          <w:p>
            <w:pPr>
              <w:spacing w:after="20"/>
              <w:ind w:left="20"/>
              <w:jc w:val="both"/>
            </w:pPr>
            <w:r>
              <w:rPr>
                <w:rFonts w:ascii="Times New Roman"/>
                <w:b w:val="false"/>
                <w:i w:val="false"/>
                <w:color w:val="000000"/>
                <w:sz w:val="20"/>
              </w:rPr>
              <w:t>
Продукты питания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w:t>
            </w:r>
          </w:p>
          <w:p>
            <w:pPr>
              <w:spacing w:after="20"/>
              <w:ind w:left="20"/>
              <w:jc w:val="both"/>
            </w:pPr>
            <w:r>
              <w:rPr>
                <w:rFonts w:ascii="Times New Roman"/>
                <w:b w:val="false"/>
                <w:i w:val="false"/>
                <w:color w:val="000000"/>
                <w:sz w:val="20"/>
              </w:rPr>
              <w:t>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 музыка</w:t>
            </w:r>
          </w:p>
          <w:p>
            <w:pPr>
              <w:spacing w:after="20"/>
              <w:ind w:left="20"/>
              <w:jc w:val="both"/>
            </w:pPr>
            <w:r>
              <w:rPr>
                <w:rFonts w:ascii="Times New Roman"/>
                <w:b w:val="false"/>
                <w:i w:val="false"/>
                <w:color w:val="000000"/>
                <w:sz w:val="20"/>
              </w:rPr>
              <w:t>
Фильмы,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журналдар, газеттер</w:t>
            </w:r>
          </w:p>
          <w:p>
            <w:pPr>
              <w:spacing w:after="20"/>
              <w:ind w:left="20"/>
              <w:jc w:val="both"/>
            </w:pPr>
            <w:r>
              <w:rPr>
                <w:rFonts w:ascii="Times New Roman"/>
                <w:b w:val="false"/>
                <w:i w:val="false"/>
                <w:color w:val="000000"/>
                <w:sz w:val="20"/>
              </w:rPr>
              <w:t>
Книги, журналы, газеты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аяқкиім, спорттық тауарлар</w:t>
            </w:r>
          </w:p>
          <w:p>
            <w:pPr>
              <w:spacing w:after="20"/>
              <w:ind w:left="20"/>
              <w:jc w:val="both"/>
            </w:pPr>
            <w:r>
              <w:rPr>
                <w:rFonts w:ascii="Times New Roman"/>
                <w:b w:val="false"/>
                <w:i w:val="false"/>
                <w:color w:val="000000"/>
                <w:sz w:val="20"/>
              </w:rPr>
              <w:t>
Одежда, обувь, спортивные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бағдарламалық қамтамасыз ету (ойындарды қоспағанда, жаңартулар мен ақылы қосымшалар)</w:t>
            </w:r>
          </w:p>
          <w:p>
            <w:pPr>
              <w:spacing w:after="20"/>
              <w:ind w:left="20"/>
              <w:jc w:val="both"/>
            </w:pPr>
            <w:r>
              <w:rPr>
                <w:rFonts w:ascii="Times New Roman"/>
                <w:b w:val="false"/>
                <w:i w:val="false"/>
                <w:color w:val="000000"/>
                <w:sz w:val="20"/>
              </w:rPr>
              <w:t>
Компьютерное программное обеспечение (обновления и платные приложения за исключением игр)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тауарлар (дискілер және USB (ЮЭСБИ)-флеш-жинақтаушы)</w:t>
            </w:r>
          </w:p>
          <w:p>
            <w:pPr>
              <w:spacing w:after="20"/>
              <w:ind w:left="20"/>
              <w:jc w:val="both"/>
            </w:pPr>
            <w:r>
              <w:rPr>
                <w:rFonts w:ascii="Times New Roman"/>
                <w:b w:val="false"/>
                <w:i w:val="false"/>
                <w:color w:val="000000"/>
                <w:sz w:val="20"/>
              </w:rPr>
              <w:t>
Компьютерные товары (диски и USB (ЮЭСБИ)-флеш-накопитель)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немесе бейне ойындар</w:t>
            </w:r>
          </w:p>
          <w:p>
            <w:pPr>
              <w:spacing w:after="20"/>
              <w:ind w:left="20"/>
              <w:jc w:val="both"/>
            </w:pPr>
            <w:r>
              <w:rPr>
                <w:rFonts w:ascii="Times New Roman"/>
                <w:b w:val="false"/>
                <w:i w:val="false"/>
                <w:color w:val="000000"/>
                <w:sz w:val="20"/>
              </w:rPr>
              <w:t>
Компьютерные игры или видеоигры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телекоммуникациялық және оптикалық жабдықтар</w:t>
            </w:r>
          </w:p>
          <w:p>
            <w:pPr>
              <w:spacing w:after="20"/>
              <w:ind w:left="20"/>
              <w:jc w:val="both"/>
            </w:pPr>
            <w:r>
              <w:rPr>
                <w:rFonts w:ascii="Times New Roman"/>
                <w:b w:val="false"/>
                <w:i w:val="false"/>
                <w:color w:val="000000"/>
                <w:sz w:val="20"/>
              </w:rPr>
              <w:t>
Фото, телекоммуникационное и оптическое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қолдануға арналған тауарлар (жиһаз және асүй ыдыстары)</w:t>
            </w:r>
          </w:p>
          <w:p>
            <w:pPr>
              <w:spacing w:after="20"/>
              <w:ind w:left="20"/>
              <w:jc w:val="both"/>
            </w:pPr>
            <w:r>
              <w:rPr>
                <w:rFonts w:ascii="Times New Roman"/>
                <w:b w:val="false"/>
                <w:i w:val="false"/>
                <w:color w:val="000000"/>
                <w:sz w:val="20"/>
              </w:rPr>
              <w:t>
Товары для домашнего пользования (мебель и кухонные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өнімдер</w:t>
            </w:r>
          </w:p>
          <w:p>
            <w:pPr>
              <w:spacing w:after="20"/>
              <w:ind w:left="20"/>
              <w:jc w:val="both"/>
            </w:pPr>
            <w:r>
              <w:rPr>
                <w:rFonts w:ascii="Times New Roman"/>
                <w:b w:val="false"/>
                <w:i w:val="false"/>
                <w:color w:val="000000"/>
                <w:sz w:val="20"/>
              </w:rPr>
              <w:t>
Музыкальная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Другое (указать)________________________________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0"/>
    <w:p>
      <w:pPr>
        <w:spacing w:after="0"/>
        <w:ind w:left="0"/>
        <w:jc w:val="both"/>
      </w:pPr>
      <w:r>
        <w:rPr>
          <w:rFonts w:ascii="Times New Roman"/>
          <w:b w:val="false"/>
          <w:i w:val="false"/>
          <w:color w:val="000000"/>
          <w:sz w:val="28"/>
        </w:rPr>
        <w:t xml:space="preserve">
      </w:t>
      </w:r>
      <w:r>
        <w:rPr>
          <w:rFonts w:ascii="Times New Roman"/>
          <w:b/>
          <w:i w:val="false"/>
          <w:color w:val="000000"/>
          <w:sz w:val="28"/>
        </w:rPr>
        <w:t>8 Көрсетілген қызметтер туралы ақпаратты меншікті Интернет-ресурсыңыз арқылы көрсетіңіз (үшінші тұлғалар үшін электрондық коммерция платформасы арқылы өткізуді есепке алмағанда)</w:t>
      </w:r>
    </w:p>
    <w:bookmarkEnd w:id="30"/>
    <w:p>
      <w:pPr>
        <w:spacing w:after="0"/>
        <w:ind w:left="0"/>
        <w:jc w:val="both"/>
      </w:pPr>
      <w:r>
        <w:rPr>
          <w:rFonts w:ascii="Times New Roman"/>
          <w:b w:val="false"/>
          <w:i w:val="false"/>
          <w:color w:val="000000"/>
          <w:sz w:val="28"/>
        </w:rPr>
        <w:t>
      Укажите информацию об оказанныхуслугах через собственный Интернет-ресурс (без учета реализации через платформу электронной коммерции для третьих лиц)</w:t>
      </w:r>
    </w:p>
    <w:p>
      <w:pPr>
        <w:spacing w:after="0"/>
        <w:ind w:left="0"/>
        <w:jc w:val="both"/>
      </w:pPr>
      <w:r>
        <w:rPr>
          <w:rFonts w:ascii="Times New Roman"/>
          <w:b w:val="false"/>
          <w:i w:val="false"/>
          <w:color w:val="000000"/>
          <w:sz w:val="28"/>
        </w:rPr>
        <w:t>
      (бірнеше нұсқаны таңдауға болады)</w:t>
      </w:r>
    </w:p>
    <w:p>
      <w:pPr>
        <w:spacing w:after="0"/>
        <w:ind w:left="0"/>
        <w:jc w:val="both"/>
      </w:pPr>
      <w:r>
        <w:rPr>
          <w:rFonts w:ascii="Times New Roman"/>
          <w:b w:val="false"/>
          <w:i w:val="false"/>
          <w:color w:val="000000"/>
          <w:sz w:val="28"/>
        </w:rPr>
        <w:t>
      (можно выбрать несколько вариантов)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p>
            <w:pPr>
              <w:spacing w:after="20"/>
              <w:ind w:left="20"/>
              <w:jc w:val="both"/>
            </w:pPr>
            <w:r>
              <w:rPr>
                <w:rFonts w:ascii="Times New Roman"/>
                <w:b w:val="false"/>
                <w:i w:val="false"/>
                <w:color w:val="000000"/>
                <w:sz w:val="20"/>
              </w:rPr>
              <w:t>
Наименование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қызмет көрсетудің көлемі, мың теңге</w:t>
            </w:r>
          </w:p>
          <w:p>
            <w:pPr>
              <w:spacing w:after="20"/>
              <w:ind w:left="20"/>
              <w:jc w:val="both"/>
            </w:pPr>
            <w:r>
              <w:rPr>
                <w:rFonts w:ascii="Times New Roman"/>
                <w:b w:val="false"/>
                <w:i w:val="false"/>
                <w:color w:val="000000"/>
                <w:sz w:val="20"/>
              </w:rPr>
              <w:t>
Объем реализации услуг через сеть Интернет,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қызметтерін брондау және төлеу</w:t>
            </w:r>
          </w:p>
          <w:p>
            <w:pPr>
              <w:spacing w:after="20"/>
              <w:ind w:left="20"/>
              <w:jc w:val="both"/>
            </w:pPr>
            <w:r>
              <w:rPr>
                <w:rFonts w:ascii="Times New Roman"/>
                <w:b w:val="false"/>
                <w:i w:val="false"/>
                <w:color w:val="000000"/>
                <w:sz w:val="20"/>
              </w:rPr>
              <w:t>
бронирование и оплата услуг мест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билеттер және көлік орындарын брондау </w:t>
            </w:r>
          </w:p>
          <w:p>
            <w:pPr>
              <w:spacing w:after="20"/>
              <w:ind w:left="20"/>
              <w:jc w:val="both"/>
            </w:pPr>
            <w:r>
              <w:rPr>
                <w:rFonts w:ascii="Times New Roman"/>
                <w:b w:val="false"/>
                <w:i w:val="false"/>
                <w:color w:val="000000"/>
                <w:sz w:val="20"/>
              </w:rPr>
              <w:t>
билеты и бронирование мест на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іс-шараларына билеттер мен орындарды брондау (спорт, театр, концерт және т. б.)</w:t>
            </w:r>
          </w:p>
          <w:p>
            <w:pPr>
              <w:spacing w:after="20"/>
              <w:ind w:left="20"/>
              <w:jc w:val="both"/>
            </w:pPr>
            <w:r>
              <w:rPr>
                <w:rFonts w:ascii="Times New Roman"/>
                <w:b w:val="false"/>
                <w:i w:val="false"/>
                <w:color w:val="000000"/>
                <w:sz w:val="20"/>
              </w:rPr>
              <w:t>
билеты и бронирование мест на развлекательные мероприятия (спортивные, театральные, концертные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саласындағы қызметтер </w:t>
            </w:r>
          </w:p>
          <w:p>
            <w:pPr>
              <w:spacing w:after="20"/>
              <w:ind w:left="20"/>
              <w:jc w:val="both"/>
            </w:pPr>
            <w:r>
              <w:rPr>
                <w:rFonts w:ascii="Times New Roman"/>
                <w:b w:val="false"/>
                <w:i w:val="false"/>
                <w:color w:val="000000"/>
                <w:sz w:val="20"/>
              </w:rPr>
              <w:t xml:space="preserve">
услуги в области рекламы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бойынша азық-түлік жеткізу бойынша қызметтер </w:t>
            </w:r>
          </w:p>
          <w:p>
            <w:pPr>
              <w:spacing w:after="20"/>
              <w:ind w:left="20"/>
              <w:jc w:val="both"/>
            </w:pPr>
            <w:r>
              <w:rPr>
                <w:rFonts w:ascii="Times New Roman"/>
                <w:b w:val="false"/>
                <w:i w:val="false"/>
                <w:color w:val="000000"/>
                <w:sz w:val="20"/>
              </w:rPr>
              <w:t>
услуги по доставке пищи на заказ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тасымалдау бойынша қызметтер </w:t>
            </w:r>
          </w:p>
          <w:p>
            <w:pPr>
              <w:spacing w:after="20"/>
              <w:ind w:left="20"/>
              <w:jc w:val="both"/>
            </w:pPr>
            <w:r>
              <w:rPr>
                <w:rFonts w:ascii="Times New Roman"/>
                <w:b w:val="false"/>
                <w:i w:val="false"/>
                <w:color w:val="000000"/>
                <w:sz w:val="20"/>
              </w:rPr>
              <w:t>
услуги по перевозке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бойынша қызметтер </w:t>
            </w:r>
          </w:p>
          <w:p>
            <w:pPr>
              <w:spacing w:after="20"/>
              <w:ind w:left="20"/>
              <w:jc w:val="both"/>
            </w:pPr>
            <w:r>
              <w:rPr>
                <w:rFonts w:ascii="Times New Roman"/>
                <w:b w:val="false"/>
                <w:i w:val="false"/>
                <w:color w:val="000000"/>
                <w:sz w:val="20"/>
              </w:rPr>
              <w:t>
услуги по перевозке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 </w:t>
            </w:r>
          </w:p>
          <w:p>
            <w:pPr>
              <w:spacing w:after="20"/>
              <w:ind w:left="20"/>
              <w:jc w:val="both"/>
            </w:pPr>
            <w:r>
              <w:rPr>
                <w:rFonts w:ascii="Times New Roman"/>
                <w:b w:val="false"/>
                <w:i w:val="false"/>
                <w:color w:val="000000"/>
                <w:sz w:val="20"/>
              </w:rPr>
              <w:t xml:space="preserve">
образовательные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w:t>
            </w:r>
          </w:p>
          <w:p>
            <w:pPr>
              <w:spacing w:after="20"/>
              <w:ind w:left="20"/>
              <w:jc w:val="both"/>
            </w:pPr>
            <w:r>
              <w:rPr>
                <w:rFonts w:ascii="Times New Roman"/>
                <w:b w:val="false"/>
                <w:i w:val="false"/>
                <w:color w:val="000000"/>
                <w:sz w:val="20"/>
              </w:rPr>
              <w:t>
услуги финансовые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саласындағы қызметтер (телевизия, цифрлық телефония, сымсыз байланыс)</w:t>
            </w:r>
          </w:p>
          <w:p>
            <w:pPr>
              <w:spacing w:after="20"/>
              <w:ind w:left="20"/>
              <w:jc w:val="both"/>
            </w:pPr>
            <w:r>
              <w:rPr>
                <w:rFonts w:ascii="Times New Roman"/>
                <w:b w:val="false"/>
                <w:i w:val="false"/>
                <w:color w:val="000000"/>
                <w:sz w:val="20"/>
              </w:rPr>
              <w:t>
услуги в сфере информационно-коммуникационных технологий (телевидение, цифровая телефония, беспроводная сеть)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кірмейтін өзге де қызметтер (жазыңыз)</w:t>
            </w:r>
          </w:p>
          <w:p>
            <w:pPr>
              <w:spacing w:after="20"/>
              <w:ind w:left="20"/>
              <w:jc w:val="both"/>
            </w:pPr>
            <w:r>
              <w:rPr>
                <w:rFonts w:ascii="Times New Roman"/>
                <w:b w:val="false"/>
                <w:i w:val="false"/>
                <w:color w:val="000000"/>
                <w:sz w:val="20"/>
              </w:rPr>
              <w:t>
услуги прочие, не входящие в другие группировки (впишите) ___________________________________________________________________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1"/>
    <w:p>
      <w:pPr>
        <w:spacing w:after="0"/>
        <w:ind w:left="0"/>
        <w:jc w:val="both"/>
      </w:pPr>
      <w:r>
        <w:rPr>
          <w:rFonts w:ascii="Times New Roman"/>
          <w:b w:val="false"/>
          <w:i w:val="false"/>
          <w:color w:val="000000"/>
          <w:sz w:val="28"/>
        </w:rPr>
        <w:t xml:space="preserve">
      </w:t>
      </w:r>
      <w:r>
        <w:rPr>
          <w:rFonts w:ascii="Times New Roman"/>
          <w:b/>
          <w:i w:val="false"/>
          <w:color w:val="000000"/>
          <w:sz w:val="28"/>
        </w:rPr>
        <w:t>9 Тауарлар мен қызметтерді сату кезінде сіз пайдаланатын төлем әдістерін "√" белгісімен белгілеңіз</w:t>
      </w:r>
    </w:p>
    <w:bookmarkEnd w:id="31"/>
    <w:p>
      <w:pPr>
        <w:spacing w:after="0"/>
        <w:ind w:left="0"/>
        <w:jc w:val="both"/>
      </w:pPr>
      <w:r>
        <w:rPr>
          <w:rFonts w:ascii="Times New Roman"/>
          <w:b w:val="false"/>
          <w:i w:val="false"/>
          <w:color w:val="000000"/>
          <w:sz w:val="28"/>
        </w:rPr>
        <w:t>
      Отметьте знаком "√" используемые Вами способы оплаты при реализации товаров и услуг</w:t>
      </w:r>
    </w:p>
    <w:p>
      <w:pPr>
        <w:spacing w:after="0"/>
        <w:ind w:left="0"/>
        <w:jc w:val="both"/>
      </w:pPr>
      <w:r>
        <w:rPr>
          <w:rFonts w:ascii="Times New Roman"/>
          <w:b w:val="false"/>
          <w:i w:val="false"/>
          <w:color w:val="000000"/>
          <w:sz w:val="28"/>
        </w:rPr>
        <w:t>
      (бірнеше таңдауға болады)</w:t>
      </w:r>
    </w:p>
    <w:p>
      <w:pPr>
        <w:spacing w:after="0"/>
        <w:ind w:left="0"/>
        <w:jc w:val="both"/>
      </w:pPr>
      <w:r>
        <w:rPr>
          <w:rFonts w:ascii="Times New Roman"/>
          <w:b w:val="false"/>
          <w:i w:val="false"/>
          <w:color w:val="000000"/>
          <w:sz w:val="28"/>
        </w:rPr>
        <w:t>
      (можно выбрать несколько)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Қолма-қол төлеу (жеткізу немесе өзі алып кету кезінде)</w:t>
            </w:r>
          </w:p>
          <w:p>
            <w:pPr>
              <w:spacing w:after="20"/>
              <w:ind w:left="20"/>
              <w:jc w:val="both"/>
            </w:pPr>
            <w:r>
              <w:rPr>
                <w:rFonts w:ascii="Times New Roman"/>
                <w:b w:val="false"/>
                <w:i w:val="false"/>
                <w:color w:val="000000"/>
                <w:sz w:val="20"/>
              </w:rPr>
              <w:t>
Оплата наличными (при доставке или самовывозе)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Интернет арқылы несие картасымен төлеу</w:t>
            </w:r>
          </w:p>
          <w:p>
            <w:pPr>
              <w:spacing w:after="20"/>
              <w:ind w:left="20"/>
              <w:jc w:val="both"/>
            </w:pPr>
            <w:r>
              <w:rPr>
                <w:rFonts w:ascii="Times New Roman"/>
                <w:b w:val="false"/>
                <w:i w:val="false"/>
                <w:color w:val="000000"/>
                <w:sz w:val="20"/>
              </w:rPr>
              <w:t>
(мысалы, American Express HalykBank (Американ Экспресс Халыкбанк), BlackForte (БлэкФорте))</w:t>
            </w:r>
          </w:p>
          <w:p>
            <w:pPr>
              <w:spacing w:after="20"/>
              <w:ind w:left="20"/>
              <w:jc w:val="both"/>
            </w:pPr>
            <w:r>
              <w:rPr>
                <w:rFonts w:ascii="Times New Roman"/>
                <w:b w:val="false"/>
                <w:i w:val="false"/>
                <w:color w:val="000000"/>
                <w:sz w:val="20"/>
              </w:rPr>
              <w:t>
Оплата кредитной картой через Интернет</w:t>
            </w:r>
          </w:p>
          <w:p>
            <w:pPr>
              <w:spacing w:after="20"/>
              <w:ind w:left="20"/>
              <w:jc w:val="both"/>
            </w:pPr>
            <w:r>
              <w:rPr>
                <w:rFonts w:ascii="Times New Roman"/>
                <w:b w:val="false"/>
                <w:i w:val="false"/>
                <w:color w:val="000000"/>
                <w:sz w:val="20"/>
              </w:rPr>
              <w:t>
(например, American Express HalykBank (Американ Экспресс Халыкбанк), BlackForte (БлэкФорте))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Дебеттік картамен төлеу немесе электрондық банктік аударым</w:t>
            </w:r>
          </w:p>
          <w:p>
            <w:pPr>
              <w:spacing w:after="20"/>
              <w:ind w:left="20"/>
              <w:jc w:val="both"/>
            </w:pPr>
            <w:r>
              <w:rPr>
                <w:rFonts w:ascii="Times New Roman"/>
                <w:b w:val="false"/>
                <w:i w:val="false"/>
                <w:color w:val="000000"/>
                <w:sz w:val="20"/>
              </w:rPr>
              <w:t>
Оплата дебетовой картой или электронный банковский перевод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Ұялы телефон нөміріне байланысты шот</w:t>
            </w:r>
          </w:p>
          <w:p>
            <w:pPr>
              <w:spacing w:after="20"/>
              <w:ind w:left="20"/>
              <w:jc w:val="both"/>
            </w:pPr>
            <w:r>
              <w:rPr>
                <w:rFonts w:ascii="Times New Roman"/>
                <w:b w:val="false"/>
                <w:i w:val="false"/>
                <w:color w:val="000000"/>
                <w:sz w:val="20"/>
              </w:rPr>
              <w:t>
(ұялы телефон теңгерімінен төлеу, мысалы:Beeline (Билайн))</w:t>
            </w:r>
          </w:p>
          <w:p>
            <w:pPr>
              <w:spacing w:after="20"/>
              <w:ind w:left="20"/>
              <w:jc w:val="both"/>
            </w:pPr>
            <w:r>
              <w:rPr>
                <w:rFonts w:ascii="Times New Roman"/>
                <w:b w:val="false"/>
                <w:i w:val="false"/>
                <w:color w:val="000000"/>
                <w:sz w:val="20"/>
              </w:rPr>
              <w:t>
Счет, привязанный к номеру мобильного телефона</w:t>
            </w:r>
          </w:p>
          <w:p>
            <w:pPr>
              <w:spacing w:after="20"/>
              <w:ind w:left="20"/>
              <w:jc w:val="both"/>
            </w:pPr>
            <w:r>
              <w:rPr>
                <w:rFonts w:ascii="Times New Roman"/>
                <w:b w:val="false"/>
                <w:i w:val="false"/>
                <w:color w:val="000000"/>
                <w:sz w:val="20"/>
              </w:rPr>
              <w:t>
(оплата с баланса мобильного телефона, например:Beeline (Билайн))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Онлайн төлемдер (мысалы, PayPal (ПэйПал), GooglePay (ГуглПэй))</w:t>
            </w:r>
          </w:p>
          <w:p>
            <w:pPr>
              <w:spacing w:after="20"/>
              <w:ind w:left="20"/>
              <w:jc w:val="both"/>
            </w:pPr>
            <w:r>
              <w:rPr>
                <w:rFonts w:ascii="Times New Roman"/>
                <w:b w:val="false"/>
                <w:i w:val="false"/>
                <w:color w:val="000000"/>
                <w:sz w:val="20"/>
              </w:rPr>
              <w:t>
Онлайн платежи (например, ПэйПал), GooglePay (ГуглПэй))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Алдын ала төленген сыйлық картасы немесе бонустық немесе купондық бағдарламаның "Ұпайлар" онлайн ваучері </w:t>
            </w:r>
          </w:p>
          <w:p>
            <w:pPr>
              <w:spacing w:after="20"/>
              <w:ind w:left="20"/>
              <w:jc w:val="both"/>
            </w:pPr>
            <w:r>
              <w:rPr>
                <w:rFonts w:ascii="Times New Roman"/>
                <w:b w:val="false"/>
                <w:i w:val="false"/>
                <w:color w:val="000000"/>
                <w:sz w:val="20"/>
              </w:rPr>
              <w:t>
(мысалы, AirMiles (ЭйрМайлс), Flip (Флип) сертификаттары, Sportmaster (Спортмастер))</w:t>
            </w:r>
          </w:p>
          <w:p>
            <w:pPr>
              <w:spacing w:after="20"/>
              <w:ind w:left="20"/>
              <w:jc w:val="both"/>
            </w:pPr>
            <w:r>
              <w:rPr>
                <w:rFonts w:ascii="Times New Roman"/>
                <w:b w:val="false"/>
                <w:i w:val="false"/>
                <w:color w:val="000000"/>
                <w:sz w:val="20"/>
              </w:rPr>
              <w:t>
Предоплаченная подарочная карта или онлайновый ваучер "Баллы" программы бонусов или купонов</w:t>
            </w:r>
          </w:p>
          <w:p>
            <w:pPr>
              <w:spacing w:after="20"/>
              <w:ind w:left="20"/>
              <w:jc w:val="both"/>
            </w:pPr>
            <w:r>
              <w:rPr>
                <w:rFonts w:ascii="Times New Roman"/>
                <w:b w:val="false"/>
                <w:i w:val="false"/>
                <w:color w:val="000000"/>
                <w:sz w:val="20"/>
              </w:rPr>
              <w:t>
(например, AirMiles (Эйр Майлс), сертификаты Flip (Флип), Sportmaster (Спортмастер))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Цифрлық әлеуметтік әмиян, цифрлық теңге</w:t>
            </w:r>
          </w:p>
          <w:p>
            <w:pPr>
              <w:spacing w:after="20"/>
              <w:ind w:left="20"/>
              <w:jc w:val="both"/>
            </w:pPr>
            <w:r>
              <w:rPr>
                <w:rFonts w:ascii="Times New Roman"/>
                <w:b w:val="false"/>
                <w:i w:val="false"/>
                <w:color w:val="000000"/>
                <w:sz w:val="20"/>
              </w:rPr>
              <w:t>
Цифровой социальный кошелек, цифровой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bookmarkStart w:name="z43" w:id="32"/>
    <w:p>
      <w:pPr>
        <w:spacing w:after="0"/>
        <w:ind w:left="0"/>
        <w:jc w:val="both"/>
      </w:pPr>
      <w:r>
        <w:rPr>
          <w:rFonts w:ascii="Times New Roman"/>
          <w:b w:val="false"/>
          <w:i w:val="false"/>
          <w:color w:val="000000"/>
          <w:sz w:val="28"/>
        </w:rPr>
        <w:t xml:space="preserve">
      </w:t>
      </w:r>
      <w:r>
        <w:rPr>
          <w:rFonts w:ascii="Times New Roman"/>
          <w:b/>
          <w:i w:val="false"/>
          <w:color w:val="000000"/>
          <w:sz w:val="28"/>
        </w:rPr>
        <w:t>10 Тауарлар мен қызметтерді өткізу кезінде сіз пайдаланатын жеткізу тәсілдерін "√" белгісімен белгілеңіз</w:t>
      </w:r>
    </w:p>
    <w:bookmarkEnd w:id="32"/>
    <w:p>
      <w:pPr>
        <w:spacing w:after="0"/>
        <w:ind w:left="0"/>
        <w:jc w:val="both"/>
      </w:pPr>
      <w:r>
        <w:rPr>
          <w:rFonts w:ascii="Times New Roman"/>
          <w:b w:val="false"/>
          <w:i w:val="false"/>
          <w:color w:val="000000"/>
          <w:sz w:val="28"/>
        </w:rPr>
        <w:t>
      Отметьте знаком "√" используемые Вами способы доставки при реализации товарови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Қарапайым пошта қызметтерін немесе жеткізудің басқа тәсілдерінқолдана отырып, сатып алушыға тікелей жеткізу</w:t>
            </w:r>
          </w:p>
          <w:p>
            <w:pPr>
              <w:spacing w:after="20"/>
              <w:ind w:left="20"/>
              <w:jc w:val="both"/>
            </w:pPr>
            <w:r>
              <w:rPr>
                <w:rFonts w:ascii="Times New Roman"/>
                <w:b w:val="false"/>
                <w:i w:val="false"/>
                <w:color w:val="000000"/>
                <w:sz w:val="20"/>
              </w:rPr>
              <w:t>
Доставка непосредственно покупателю с использованием услугобычной почты или других способов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Сату немесе сервистік қызмет көрсету пунктінен өздігінен алып кету</w:t>
            </w:r>
          </w:p>
          <w:p>
            <w:pPr>
              <w:spacing w:after="20"/>
              <w:ind w:left="20"/>
              <w:jc w:val="both"/>
            </w:pPr>
            <w:r>
              <w:rPr>
                <w:rFonts w:ascii="Times New Roman"/>
                <w:b w:val="false"/>
                <w:i w:val="false"/>
                <w:color w:val="000000"/>
                <w:sz w:val="20"/>
              </w:rPr>
              <w:t>
Самовывоз из пункта продажи или сервисного обслуживания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Веб-сайттан немесе қосымша, бағдарламалық жасақтама немесебасқа құрылғы жүктеу арқылы Онлайн/электронды жеткізу (материалдық емес тауарлар үшін)</w:t>
            </w:r>
          </w:p>
          <w:p>
            <w:pPr>
              <w:spacing w:after="20"/>
              <w:ind w:left="20"/>
              <w:jc w:val="both"/>
            </w:pPr>
            <w:r>
              <w:rPr>
                <w:rFonts w:ascii="Times New Roman"/>
                <w:b w:val="false"/>
                <w:i w:val="false"/>
                <w:color w:val="000000"/>
                <w:sz w:val="20"/>
              </w:rPr>
              <w:t>
Онлай/электронная доставка путем загрузки с веб-сайта или через приложение, программное обеспечения или другое устройство (для нематериальных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МЕН ҚЫЗМЕТТЕРДІ САТУ ҮШІН ЖӘНЕ ЖОЛАУШЫЛАР ТАСЫМАЛЫН АҚПАРАТТЫҚ СҮЙЕМЕЛДЕУ, ҰЙЫМДАСТЫРУ ЖӨНІНДЕГІ ҚЫЗМЕТТІ ЖҮЗЕГЕ АСЫРАТЫН ЭЛЕКТРОНДЫҚ КОММЕРЦИЯ ПЛАТФОРМАСЫН (МАРКЕТПЛЕЙС) ҰСТАУШЫЛАРҒА АРНАЛҒАН "В" МОДУЛІ (ТІЗІМ БОЙЫНША).</w:t>
      </w:r>
    </w:p>
    <w:p>
      <w:pPr>
        <w:spacing w:after="0"/>
        <w:ind w:left="0"/>
        <w:jc w:val="both"/>
      </w:pPr>
      <w:r>
        <w:rPr>
          <w:rFonts w:ascii="Times New Roman"/>
          <w:b w:val="false"/>
          <w:i w:val="false"/>
          <w:color w:val="000000"/>
          <w:sz w:val="28"/>
        </w:rPr>
        <w:t>
      МОДУЛЬ "В" ДЛЯ ДЕРЖАТЕЛЕй ПЛАТФОРМЫ ЭЛЕКТРОННОЙ КОММЕРЦИИ (МАРКЕТПЛЕЙС), ОСУЩЕСТВЛЯЮЩИЕ ДЕЯТЕЛЬНОСТЬ ПО ОРГАНИЗАЦИИ, ИНФОРМАЦИОННОГО СОПРОВОЖДЕНИЯ ДЛЯ РЕАЛИЗАЦИИ ТОВАРОВ ИЛИ УСЛУГ И ПЕРЕВОЗКИ ПАССАЖИРОВ (ПО СПИСКУ).</w:t>
      </w:r>
    </w:p>
    <w:p>
      <w:pPr>
        <w:spacing w:after="0"/>
        <w:ind w:left="0"/>
        <w:jc w:val="both"/>
      </w:pPr>
      <w:r>
        <w:rPr>
          <w:rFonts w:ascii="Times New Roman"/>
          <w:b w:val="false"/>
          <w:i w:val="false"/>
          <w:color w:val="000000"/>
          <w:sz w:val="28"/>
        </w:rPr>
        <w:t xml:space="preserve">
      (осы модульді электрондық коммерция платформасын (маркетплейс) ұстаушылар толтырады) </w:t>
      </w:r>
    </w:p>
    <w:p>
      <w:pPr>
        <w:spacing w:after="0"/>
        <w:ind w:left="0"/>
        <w:jc w:val="both"/>
      </w:pPr>
      <w:r>
        <w:rPr>
          <w:rFonts w:ascii="Times New Roman"/>
          <w:b w:val="false"/>
          <w:i w:val="false"/>
          <w:color w:val="000000"/>
          <w:sz w:val="28"/>
        </w:rPr>
        <w:t>
      (данный модуль заполняется держателями платформы электронной коммерции (маркетплейс))</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Сіздің электрондық коммерция платформаңызды (маркетплейс) есепті кезеңдетауарлар мен қызметтерді өткізу үшін пайдаланатын заңды және жеке тұлғалардыңсанын көрсетіңіз, бірлік</w:t>
            </w:r>
          </w:p>
          <w:p>
            <w:pPr>
              <w:spacing w:after="20"/>
              <w:ind w:left="20"/>
              <w:jc w:val="both"/>
            </w:pPr>
            <w:r>
              <w:rPr>
                <w:rFonts w:ascii="Times New Roman"/>
                <w:b w:val="false"/>
                <w:i w:val="false"/>
                <w:color w:val="000000"/>
                <w:sz w:val="20"/>
              </w:rPr>
              <w:t>
Укажите количество юридических и физических лиц, использующих Вашу платформу электронной коммерции (маркетплейс) для реализации товаров и услуг за отчетный период, единиц</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заңды тұлғалар, бірлік юридических лиц, единиц11.2 жеке тұлғалар, адамфизических лиц, человек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Сіздің электрондық коммерция платформаңыз (маркетплейс) арқылы өтетін тауарлар менқызметтерді сатып алушылар (тұтынушылар) төлемдерінің көлемін көрсетіңіз, мың теңге</w:t>
            </w:r>
          </w:p>
          <w:p>
            <w:pPr>
              <w:spacing w:after="20"/>
              <w:ind w:left="20"/>
              <w:jc w:val="both"/>
            </w:pPr>
            <w:r>
              <w:rPr>
                <w:rFonts w:ascii="Times New Roman"/>
                <w:b w:val="false"/>
                <w:i w:val="false"/>
                <w:color w:val="000000"/>
                <w:sz w:val="20"/>
              </w:rPr>
              <w:t>
Укажите объем платежей покупателей (потребителей) товаров и услуг, проходящих черезВашу платформу электронной коммерции (маркетплейс), тысяч тенге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Сіздің электрондық коммерция платформаңыз (маркетплейс) арқылы тауарлардысатып алушылар төлемдерінің көлемін көрсетіңіз, мың теңге</w:t>
            </w:r>
          </w:p>
          <w:p>
            <w:pPr>
              <w:spacing w:after="20"/>
              <w:ind w:left="20"/>
              <w:jc w:val="both"/>
            </w:pPr>
            <w:r>
              <w:rPr>
                <w:rFonts w:ascii="Times New Roman"/>
                <w:b w:val="false"/>
                <w:i w:val="false"/>
                <w:color w:val="000000"/>
                <w:sz w:val="20"/>
              </w:rPr>
              <w:t>
Укажите объем платежей покупателейтоваров через Вашу платформу электроннойкоммерции (маркетплейс), тысяч тенге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62100" cy="292100"/>
                          </a:xfrm>
                          <a:prstGeom prst="rect">
                            <a:avLst/>
                          </a:prstGeom>
                        </pic:spPr>
                      </pic:pic>
                    </a:graphicData>
                  </a:graphic>
                </wp:inline>
              </w:drawing>
            </w:r>
          </w:p>
          <w:p>
            <w:pPr>
              <w:spacing w:after="20"/>
              <w:ind w:left="20"/>
              <w:jc w:val="both"/>
            </w:pPr>
          </w:p>
          <w:p>
            <w:pPr>
              <w:spacing w:after="20"/>
              <w:ind w:left="20"/>
              <w:jc w:val="both"/>
            </w:pPr>
          </w:p>
        </w:tc>
      </w:tr>
    </w:tbl>
    <w:bookmarkStart w:name="z44" w:id="33"/>
    <w:p>
      <w:pPr>
        <w:spacing w:after="0"/>
        <w:ind w:left="0"/>
        <w:jc w:val="both"/>
      </w:pPr>
      <w:r>
        <w:rPr>
          <w:rFonts w:ascii="Times New Roman"/>
          <w:b w:val="false"/>
          <w:i w:val="false"/>
          <w:color w:val="000000"/>
          <w:sz w:val="28"/>
        </w:rPr>
        <w:t xml:space="preserve">
      </w:t>
      </w:r>
      <w:r>
        <w:rPr>
          <w:rFonts w:ascii="Times New Roman"/>
          <w:b/>
          <w:i w:val="false"/>
          <w:color w:val="000000"/>
          <w:sz w:val="28"/>
        </w:rPr>
        <w:t>12.2. Сіздің электрондық коммерция платформаңыз (маркетплейс) арқылы көрсетілген қызметтер бойынша ақпаратты көрсетіңіз</w:t>
      </w:r>
    </w:p>
    <w:bookmarkEnd w:id="33"/>
    <w:p>
      <w:pPr>
        <w:spacing w:after="0"/>
        <w:ind w:left="0"/>
        <w:jc w:val="both"/>
      </w:pPr>
      <w:r>
        <w:rPr>
          <w:rFonts w:ascii="Times New Roman"/>
          <w:b w:val="false"/>
          <w:i w:val="false"/>
          <w:color w:val="000000"/>
          <w:sz w:val="28"/>
        </w:rPr>
        <w:t xml:space="preserve">
      Укажите информацию по оказанным услугам через Вашу платформу электронной коммерции (маркетплейс) (бірнеше нұсқаны таңдауға болады) </w:t>
      </w:r>
    </w:p>
    <w:p>
      <w:pPr>
        <w:spacing w:after="0"/>
        <w:ind w:left="0"/>
        <w:jc w:val="both"/>
      </w:pPr>
      <w:r>
        <w:rPr>
          <w:rFonts w:ascii="Times New Roman"/>
          <w:b w:val="false"/>
          <w:i w:val="false"/>
          <w:color w:val="000000"/>
          <w:sz w:val="28"/>
        </w:rPr>
        <w:t>
      (можно выбрать несколько вариантов)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p>
            <w:pPr>
              <w:spacing w:after="20"/>
              <w:ind w:left="20"/>
              <w:jc w:val="both"/>
            </w:pPr>
            <w:r>
              <w:rPr>
                <w:rFonts w:ascii="Times New Roman"/>
                <w:b w:val="false"/>
                <w:i w:val="false"/>
                <w:color w:val="000000"/>
                <w:sz w:val="20"/>
              </w:rPr>
              <w:t>
Наименование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Тапсырыстардың жалпы құны, мың теңге</w:t>
            </w:r>
          </w:p>
          <w:p>
            <w:pPr>
              <w:spacing w:after="20"/>
              <w:ind w:left="20"/>
              <w:jc w:val="both"/>
            </w:pPr>
            <w:r>
              <w:rPr>
                <w:rFonts w:ascii="Times New Roman"/>
                <w:b w:val="false"/>
                <w:i w:val="false"/>
                <w:color w:val="000000"/>
                <w:sz w:val="20"/>
              </w:rPr>
              <w:t>
Общая стоимость заказов,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қызметтерін брондау және төлеу</w:t>
            </w:r>
          </w:p>
          <w:p>
            <w:pPr>
              <w:spacing w:after="20"/>
              <w:ind w:left="20"/>
              <w:jc w:val="both"/>
            </w:pPr>
            <w:r>
              <w:rPr>
                <w:rFonts w:ascii="Times New Roman"/>
                <w:b w:val="false"/>
                <w:i w:val="false"/>
                <w:color w:val="000000"/>
                <w:sz w:val="20"/>
              </w:rPr>
              <w:t>
бронирование и оплата услуг мест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билеттер және көлік орындарын брондау </w:t>
            </w:r>
          </w:p>
          <w:p>
            <w:pPr>
              <w:spacing w:after="20"/>
              <w:ind w:left="20"/>
              <w:jc w:val="both"/>
            </w:pPr>
            <w:r>
              <w:rPr>
                <w:rFonts w:ascii="Times New Roman"/>
                <w:b w:val="false"/>
                <w:i w:val="false"/>
                <w:color w:val="000000"/>
                <w:sz w:val="20"/>
              </w:rPr>
              <w:t>
билеты и бронирование мест на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іс-шараларына билеттер мен орындарды брондау (спорт, театр, концерт және т. б.)</w:t>
            </w:r>
          </w:p>
          <w:p>
            <w:pPr>
              <w:spacing w:after="20"/>
              <w:ind w:left="20"/>
              <w:jc w:val="both"/>
            </w:pPr>
            <w:r>
              <w:rPr>
                <w:rFonts w:ascii="Times New Roman"/>
                <w:b w:val="false"/>
                <w:i w:val="false"/>
                <w:color w:val="000000"/>
                <w:sz w:val="20"/>
              </w:rPr>
              <w:t>
билеты и бронирование мест на развлекательные мероприятия (спортивные, театральные, концертные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саласындағы қызметтер </w:t>
            </w:r>
          </w:p>
          <w:p>
            <w:pPr>
              <w:spacing w:after="20"/>
              <w:ind w:left="20"/>
              <w:jc w:val="both"/>
            </w:pPr>
            <w:r>
              <w:rPr>
                <w:rFonts w:ascii="Times New Roman"/>
                <w:b w:val="false"/>
                <w:i w:val="false"/>
                <w:color w:val="000000"/>
                <w:sz w:val="20"/>
              </w:rPr>
              <w:t>
услуги в области рекламы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бойынша азық-түлік жеткізу бойынша қызметтер </w:t>
            </w:r>
          </w:p>
          <w:p>
            <w:pPr>
              <w:spacing w:after="20"/>
              <w:ind w:left="20"/>
              <w:jc w:val="both"/>
            </w:pPr>
            <w:r>
              <w:rPr>
                <w:rFonts w:ascii="Times New Roman"/>
                <w:b w:val="false"/>
                <w:i w:val="false"/>
                <w:color w:val="000000"/>
                <w:sz w:val="20"/>
              </w:rPr>
              <w:t>
услуги по доставке пищи на заказ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тасымалдау бойынша қызметтер </w:t>
            </w:r>
          </w:p>
          <w:p>
            <w:pPr>
              <w:spacing w:after="20"/>
              <w:ind w:left="20"/>
              <w:jc w:val="both"/>
            </w:pPr>
            <w:r>
              <w:rPr>
                <w:rFonts w:ascii="Times New Roman"/>
                <w:b w:val="false"/>
                <w:i w:val="false"/>
                <w:color w:val="000000"/>
                <w:sz w:val="20"/>
              </w:rPr>
              <w:t>
услуги по перевозке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бойынша қызметтер </w:t>
            </w:r>
          </w:p>
          <w:p>
            <w:pPr>
              <w:spacing w:after="20"/>
              <w:ind w:left="20"/>
              <w:jc w:val="both"/>
            </w:pPr>
            <w:r>
              <w:rPr>
                <w:rFonts w:ascii="Times New Roman"/>
                <w:b w:val="false"/>
                <w:i w:val="false"/>
                <w:color w:val="000000"/>
                <w:sz w:val="20"/>
              </w:rPr>
              <w:t>
услуги по перевозке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 </w:t>
            </w:r>
          </w:p>
          <w:p>
            <w:pPr>
              <w:spacing w:after="20"/>
              <w:ind w:left="20"/>
              <w:jc w:val="both"/>
            </w:pPr>
            <w:r>
              <w:rPr>
                <w:rFonts w:ascii="Times New Roman"/>
                <w:b w:val="false"/>
                <w:i w:val="false"/>
                <w:color w:val="000000"/>
                <w:sz w:val="20"/>
              </w:rPr>
              <w:t>
образовательные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w:t>
            </w:r>
          </w:p>
          <w:p>
            <w:pPr>
              <w:spacing w:after="20"/>
              <w:ind w:left="20"/>
              <w:jc w:val="both"/>
            </w:pPr>
            <w:r>
              <w:rPr>
                <w:rFonts w:ascii="Times New Roman"/>
                <w:b w:val="false"/>
                <w:i w:val="false"/>
                <w:color w:val="000000"/>
                <w:sz w:val="20"/>
              </w:rPr>
              <w:t>
финансовыеуслуги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саласындағы қызметтер(телевизия, цифрлық телефония, сымсыз байланыс)</w:t>
            </w:r>
          </w:p>
          <w:p>
            <w:pPr>
              <w:spacing w:after="20"/>
              <w:ind w:left="20"/>
              <w:jc w:val="both"/>
            </w:pPr>
            <w:r>
              <w:rPr>
                <w:rFonts w:ascii="Times New Roman"/>
                <w:b w:val="false"/>
                <w:i w:val="false"/>
                <w:color w:val="000000"/>
                <w:sz w:val="20"/>
              </w:rPr>
              <w:t>
услуги в сфере информационно-коммуникационных технологий (телевидение, цифровая телефония, беспроводная сеть)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12. 2. 1. 11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кірмейтін өзге де қызметтер (жазыңыз)</w:t>
            </w:r>
          </w:p>
          <w:p>
            <w:pPr>
              <w:spacing w:after="20"/>
              <w:ind w:left="20"/>
              <w:jc w:val="both"/>
            </w:pPr>
            <w:r>
              <w:rPr>
                <w:rFonts w:ascii="Times New Roman"/>
                <w:b w:val="false"/>
                <w:i w:val="false"/>
                <w:color w:val="000000"/>
                <w:sz w:val="20"/>
              </w:rPr>
              <w:t>
услуги прочие, не входящие в другие группировки (впишите) __________________________________________________________________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ЖОЛАУШЫЛАР ТАСЫМАЛЫН АҚПАРАТТЫҚ СҮЙЕМЕЛДЕУДІ ҰЙЫМДАСТЫРУ ЖӨНІНДЕГІ ҚЫЗМЕТТІ ЖҮЗЕГЕ АСЫРАТЫН ЭЛЕКТРОНДЫҚ КОММЕРЦИЯ ПЛАТФОРМАСЫНЫҢ (МАРКЕТПЛЕЙС) ҰСТАУШЫЛАРЫНА АРНАЛҒАН "С" МОДУЛІ (ТІЗІМ БОЙЫНША).</w:t>
      </w:r>
    </w:p>
    <w:p>
      <w:pPr>
        <w:spacing w:after="0"/>
        <w:ind w:left="0"/>
        <w:jc w:val="both"/>
      </w:pPr>
      <w:r>
        <w:rPr>
          <w:rFonts w:ascii="Times New Roman"/>
          <w:b w:val="false"/>
          <w:i w:val="false"/>
          <w:color w:val="000000"/>
          <w:sz w:val="28"/>
        </w:rPr>
        <w:t>
      МОДУЛЬ "С" ДЛЯ ДЕРЖАТЕЛЕЙ ПЛАТФОРМЫ ЭЛЕКТРОННОЙ КОММЕРЦИИ (МАРКЕТПЛЕЙС) ОСУЩЕСТВЛЯЮЩИЕ ДЕЯТЕЛЬНОСТЬ ПО ОРГАНИЗАЦИИ, ИНФОРМАЦИОННОГО СОПРОВОЖДЕНИЯ ПЕРЕВОЗКИ ПАССАЖИРОВ (ПО СПИСКУ).</w:t>
      </w:r>
    </w:p>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13. Сіздің платформаңызда (маркетплейсте) өңірлер бөлінісінде тіркелген жеке тұлғалардың жолаушылар тасымалын сипаттайтын жекелеген көрсеткіштерді көрсетіңіз</w:t>
      </w:r>
    </w:p>
    <w:bookmarkEnd w:id="34"/>
    <w:p>
      <w:pPr>
        <w:spacing w:after="0"/>
        <w:ind w:left="0"/>
        <w:jc w:val="both"/>
      </w:pPr>
      <w:r>
        <w:rPr>
          <w:rFonts w:ascii="Times New Roman"/>
          <w:b w:val="false"/>
          <w:i w:val="false"/>
          <w:color w:val="000000"/>
          <w:sz w:val="28"/>
        </w:rPr>
        <w:t xml:space="preserve">
      Укажите отдельные показатели, характеризующие перевозку пассажиров физическими лицами, зарегистрированными на Вашей платформе (маркетплейсе) в разрезе регионов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атауы </w:t>
            </w:r>
          </w:p>
          <w:p>
            <w:pPr>
              <w:spacing w:after="20"/>
              <w:ind w:left="20"/>
              <w:jc w:val="both"/>
            </w:pPr>
            <w:r>
              <w:rPr>
                <w:rFonts w:ascii="Times New Roman"/>
                <w:b w:val="false"/>
                <w:i w:val="false"/>
                <w:color w:val="000000"/>
                <w:sz w:val="20"/>
              </w:rPr>
              <w:t>
Наименование региона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Сапарлар саны, бірлік </w:t>
            </w:r>
          </w:p>
          <w:p>
            <w:pPr>
              <w:spacing w:after="20"/>
              <w:ind w:left="20"/>
              <w:jc w:val="both"/>
            </w:pPr>
            <w:r>
              <w:rPr>
                <w:rFonts w:ascii="Times New Roman"/>
                <w:b w:val="false"/>
                <w:i w:val="false"/>
                <w:color w:val="000000"/>
                <w:sz w:val="20"/>
              </w:rPr>
              <w:t>
Количество поездок,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құралдарының жалпы жүрген жолы, км </w:t>
            </w:r>
          </w:p>
          <w:p>
            <w:pPr>
              <w:spacing w:after="20"/>
              <w:ind w:left="20"/>
              <w:jc w:val="both"/>
            </w:pPr>
            <w:r>
              <w:rPr>
                <w:rFonts w:ascii="Times New Roman"/>
                <w:b w:val="false"/>
                <w:i w:val="false"/>
                <w:color w:val="000000"/>
                <w:sz w:val="20"/>
              </w:rPr>
              <w:t>
Общий пробег транспортных средств,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Тапсырыстардың жалпы құны, мың теңге </w:t>
            </w:r>
          </w:p>
          <w:p>
            <w:pPr>
              <w:spacing w:after="20"/>
              <w:ind w:left="20"/>
              <w:jc w:val="both"/>
            </w:pPr>
            <w:r>
              <w:rPr>
                <w:rFonts w:ascii="Times New Roman"/>
                <w:b w:val="false"/>
                <w:i w:val="false"/>
                <w:color w:val="000000"/>
                <w:sz w:val="20"/>
              </w:rPr>
              <w:t>
Общая стоимость заказов,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35"/>
    <w:p>
      <w:pPr>
        <w:spacing w:after="0"/>
        <w:ind w:left="0"/>
        <w:jc w:val="both"/>
      </w:pPr>
      <w:r>
        <w:rPr>
          <w:rFonts w:ascii="Times New Roman"/>
          <w:b w:val="false"/>
          <w:i w:val="false"/>
          <w:color w:val="000000"/>
          <w:sz w:val="28"/>
        </w:rPr>
        <w:t xml:space="preserve">
      </w:t>
      </w:r>
      <w:r>
        <w:rPr>
          <w:rFonts w:ascii="Times New Roman"/>
          <w:b/>
          <w:i w:val="false"/>
          <w:color w:val="000000"/>
          <w:sz w:val="28"/>
        </w:rPr>
        <w:t>14. Статистикалық нысанды толтыруға жұмсалған уақытты сағатпен көрсетіңіз (қажеттісін қоршаңыз)</w:t>
      </w:r>
    </w:p>
    <w:bookmarkEnd w:id="35"/>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сағатқа дейін </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сағаттан астам </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 Адрес (респондента) 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 __________________________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отчество(при его наличии)подпись,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исполняющий его обязанности </w:t>
      </w:r>
    </w:p>
    <w:p>
      <w:pPr>
        <w:spacing w:after="0"/>
        <w:ind w:left="0"/>
        <w:jc w:val="both"/>
      </w:pPr>
      <w:r>
        <w:rPr>
          <w:rFonts w:ascii="Times New Roman"/>
          <w:b w:val="false"/>
          <w:i w:val="false"/>
          <w:color w:val="000000"/>
          <w:sz w:val="28"/>
        </w:rPr>
        <w:t xml:space="preserve">
      ____________________________________________________ 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w:t>
      </w:r>
    </w:p>
    <w:p>
      <w:pPr>
        <w:spacing w:after="0"/>
        <w:ind w:left="0"/>
        <w:jc w:val="both"/>
      </w:pPr>
      <w:r>
        <w:rPr>
          <w:rFonts w:ascii="Times New Roman"/>
          <w:b w:val="false"/>
          <w:i w:val="false"/>
          <w:color w:val="000000"/>
          <w:sz w:val="28"/>
        </w:rPr>
        <w:t xml:space="preserve">
      ____________________________________________________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27 тамыздағы</w:t>
            </w:r>
            <w:r>
              <w:br/>
            </w:r>
            <w:r>
              <w:rPr>
                <w:rFonts w:ascii="Times New Roman"/>
                <w:b w:val="false"/>
                <w:i w:val="false"/>
                <w:color w:val="000000"/>
                <w:sz w:val="20"/>
              </w:rPr>
              <w:t>№ 20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"24" қаңтардағы</w:t>
            </w:r>
            <w:r>
              <w:br/>
            </w:r>
            <w:r>
              <w:rPr>
                <w:rFonts w:ascii="Times New Roman"/>
                <w:b w:val="false"/>
                <w:i w:val="false"/>
                <w:color w:val="000000"/>
                <w:sz w:val="20"/>
              </w:rPr>
              <w:t>№ 9 бұйрығына</w:t>
            </w:r>
            <w:r>
              <w:br/>
            </w:r>
            <w:r>
              <w:rPr>
                <w:rFonts w:ascii="Times New Roman"/>
                <w:b w:val="false"/>
                <w:i w:val="false"/>
                <w:color w:val="000000"/>
                <w:sz w:val="20"/>
              </w:rPr>
              <w:t>14 – қосымша</w:t>
            </w:r>
          </w:p>
        </w:tc>
      </w:tr>
    </w:tbl>
    <w:bookmarkStart w:name="z49" w:id="36"/>
    <w:p>
      <w:pPr>
        <w:spacing w:after="0"/>
        <w:ind w:left="0"/>
        <w:jc w:val="left"/>
      </w:pPr>
      <w:r>
        <w:rPr>
          <w:rFonts w:ascii="Times New Roman"/>
          <w:b/>
          <w:i w:val="false"/>
          <w:color w:val="000000"/>
        </w:rPr>
        <w:t xml:space="preserve"> "Электрондық коммерция туралы есеп" жалпымемлекеттік статистикалық байқаудың статистикалық нысанын толтыру жөніндегі нұсқаулық (индексі Э-коммерция, кезеңділігі жылдық)</w:t>
      </w:r>
    </w:p>
    <w:bookmarkEnd w:id="36"/>
    <w:bookmarkStart w:name="z50" w:id="37"/>
    <w:p>
      <w:pPr>
        <w:spacing w:after="0"/>
        <w:ind w:left="0"/>
        <w:jc w:val="both"/>
      </w:pPr>
      <w:r>
        <w:rPr>
          <w:rFonts w:ascii="Times New Roman"/>
          <w:b w:val="false"/>
          <w:i w:val="false"/>
          <w:color w:val="000000"/>
          <w:sz w:val="28"/>
        </w:rPr>
        <w:t>
      1. Осы Нұсқаулық "Электрондық коммерция туралы есеп" (индексі Э-коммерция,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7"/>
    <w:bookmarkStart w:name="z51" w:id="38"/>
    <w:p>
      <w:pPr>
        <w:spacing w:after="0"/>
        <w:ind w:left="0"/>
        <w:jc w:val="both"/>
      </w:pPr>
      <w:r>
        <w:rPr>
          <w:rFonts w:ascii="Times New Roman"/>
          <w:b w:val="false"/>
          <w:i w:val="false"/>
          <w:color w:val="000000"/>
          <w:sz w:val="28"/>
        </w:rPr>
        <w:t>
      2. Осы Нұсқаулықта мынадай анықтамалар пайдаланылады:</w:t>
      </w:r>
    </w:p>
    <w:bookmarkEnd w:id="38"/>
    <w:p>
      <w:pPr>
        <w:spacing w:after="0"/>
        <w:ind w:left="0"/>
        <w:jc w:val="both"/>
      </w:pPr>
      <w:r>
        <w:rPr>
          <w:rFonts w:ascii="Times New Roman"/>
          <w:b w:val="false"/>
          <w:i w:val="false"/>
          <w:color w:val="000000"/>
          <w:sz w:val="28"/>
        </w:rPr>
        <w:t>
      1)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p>
      <w:pPr>
        <w:spacing w:after="0"/>
        <w:ind w:left="0"/>
        <w:jc w:val="both"/>
      </w:pPr>
      <w:r>
        <w:rPr>
          <w:rFonts w:ascii="Times New Roman"/>
          <w:b w:val="false"/>
          <w:i w:val="false"/>
          <w:color w:val="000000"/>
          <w:sz w:val="28"/>
        </w:rPr>
        <w:t>
      2)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3) электрондық коммерция – электрондық саудадағы, сондай-ақ көрсетілетін қызметтерді сатудағы, ақпараттық-коммуникациялық технологиялар арқылы жүзеге асырылатын кәсіпкерлік қызмет;</w:t>
      </w:r>
    </w:p>
    <w:p>
      <w:pPr>
        <w:spacing w:after="0"/>
        <w:ind w:left="0"/>
        <w:jc w:val="both"/>
      </w:pPr>
      <w:r>
        <w:rPr>
          <w:rFonts w:ascii="Times New Roman"/>
          <w:b w:val="false"/>
          <w:i w:val="false"/>
          <w:color w:val="000000"/>
          <w:sz w:val="28"/>
        </w:rPr>
        <w:t>
      4) электрондық сауда алаңы – электрондық саудаға қатысушыларды инфрақұрылыммен, оның ішінде ақпараттық-коммуникациялық технологияларды пайдалана отырып, олардың арасында жұмыстар мен қызметтер көрсетуге арналған шарттар жасасуды қамтамасыз ететін интернет-ресурс;</w:t>
      </w:r>
    </w:p>
    <w:bookmarkStart w:name="z52" w:id="39"/>
    <w:p>
      <w:pPr>
        <w:spacing w:after="0"/>
        <w:ind w:left="0"/>
        <w:jc w:val="both"/>
      </w:pPr>
      <w:r>
        <w:rPr>
          <w:rFonts w:ascii="Times New Roman"/>
          <w:b w:val="false"/>
          <w:i w:val="false"/>
          <w:color w:val="000000"/>
          <w:sz w:val="28"/>
        </w:rPr>
        <w:t>
      3. "А" модулін Интернет желісі арқылы тауарлар мен қызметтерді сатуды жүзеге асыратын ұйымдар толтырады.</w:t>
      </w:r>
    </w:p>
    <w:bookmarkEnd w:id="39"/>
    <w:p>
      <w:pPr>
        <w:spacing w:after="0"/>
        <w:ind w:left="0"/>
        <w:jc w:val="both"/>
      </w:pPr>
      <w:r>
        <w:rPr>
          <w:rFonts w:ascii="Times New Roman"/>
          <w:b w:val="false"/>
          <w:i w:val="false"/>
          <w:color w:val="000000"/>
          <w:sz w:val="28"/>
        </w:rPr>
        <w:t>
      7-бөлімінде барлық тапсырыстар бойынша тек қана меншікті интернет ресурсы (қосылған құн салығынсыз) арқылы алынған тауарларды өткізу көлемі көрсетіледі, бұл ретте осы көлем 5-бөлімнің көлемінен аспауы тиіс.</w:t>
      </w:r>
    </w:p>
    <w:p>
      <w:pPr>
        <w:spacing w:after="0"/>
        <w:ind w:left="0"/>
        <w:jc w:val="both"/>
      </w:pPr>
      <w:r>
        <w:rPr>
          <w:rFonts w:ascii="Times New Roman"/>
          <w:b w:val="false"/>
          <w:i w:val="false"/>
          <w:color w:val="000000"/>
          <w:sz w:val="28"/>
        </w:rPr>
        <w:t>
      Тауарлар және көрсетілген қызметтерді өткізу көлемі ақшалай және ақшасыз есеп үшін сатылған тауарлар, өнімдер және көрсетілген қызметтер үшін алынған ақшалай түсім сомасын сипаттайды.</w:t>
      </w:r>
    </w:p>
    <w:p>
      <w:pPr>
        <w:spacing w:after="0"/>
        <w:ind w:left="0"/>
        <w:jc w:val="both"/>
      </w:pPr>
      <w:r>
        <w:rPr>
          <w:rFonts w:ascii="Times New Roman"/>
          <w:b w:val="false"/>
          <w:i w:val="false"/>
          <w:color w:val="000000"/>
          <w:sz w:val="28"/>
        </w:rPr>
        <w:t>
      Тұтынушының оған өнімнің, тауардың белгілі бір түрі мен сапасын әзірлеу, жеткізу, сату немесе жұмысты орындау, қызмет көрсету туралы ұсынысы тапсырыс деп саналады. Бір тапсырыс бір немесе бірнеше тауарды сатып алуды қамтиды.</w:t>
      </w:r>
    </w:p>
    <w:p>
      <w:pPr>
        <w:spacing w:after="0"/>
        <w:ind w:left="0"/>
        <w:jc w:val="both"/>
      </w:pPr>
      <w:r>
        <w:rPr>
          <w:rFonts w:ascii="Times New Roman"/>
          <w:b w:val="false"/>
          <w:i w:val="false"/>
          <w:color w:val="000000"/>
          <w:sz w:val="28"/>
        </w:rPr>
        <w:t>
      8-бөлімде жеке интернет-ресурс арқылы ақылы негізде көрсетілген қызметтер ғана көрсетіледі.</w:t>
      </w:r>
    </w:p>
    <w:bookmarkStart w:name="z53" w:id="40"/>
    <w:p>
      <w:pPr>
        <w:spacing w:after="0"/>
        <w:ind w:left="0"/>
        <w:jc w:val="both"/>
      </w:pPr>
      <w:r>
        <w:rPr>
          <w:rFonts w:ascii="Times New Roman"/>
          <w:b w:val="false"/>
          <w:i w:val="false"/>
          <w:color w:val="000000"/>
          <w:sz w:val="28"/>
        </w:rPr>
        <w:t>
      4. 9, 10 – бөлімдерде - сұраққа жауап бере отырып, жауап тиісті торда "√" белгісімен көрсетіледі (бірнеше жауап нұсқасы болуы мүмкін).</w:t>
      </w:r>
    </w:p>
    <w:bookmarkEnd w:id="40"/>
    <w:p>
      <w:pPr>
        <w:spacing w:after="0"/>
        <w:ind w:left="0"/>
        <w:jc w:val="both"/>
      </w:pPr>
      <w:r>
        <w:rPr>
          <w:rFonts w:ascii="Times New Roman"/>
          <w:b w:val="false"/>
          <w:i w:val="false"/>
          <w:color w:val="000000"/>
          <w:sz w:val="28"/>
        </w:rPr>
        <w:t>
      9-бөлімде тауарлар мен қызметтерді өткізу кезінде пайдаланылатын төлем тәсілдері көрсетіледі.</w:t>
      </w:r>
    </w:p>
    <w:p>
      <w:pPr>
        <w:spacing w:after="0"/>
        <w:ind w:left="0"/>
        <w:jc w:val="both"/>
      </w:pPr>
      <w:r>
        <w:rPr>
          <w:rFonts w:ascii="Times New Roman"/>
          <w:b w:val="false"/>
          <w:i w:val="false"/>
          <w:color w:val="000000"/>
          <w:sz w:val="28"/>
        </w:rPr>
        <w:t>
      9 бөлімнің 9.8-тармағы бойынша төлемдердің басқа түрлеріне 9.1-9.7-тармақтарда көрсетілмеген төлемдер жатады.</w:t>
      </w:r>
    </w:p>
    <w:p>
      <w:pPr>
        <w:spacing w:after="0"/>
        <w:ind w:left="0"/>
        <w:jc w:val="both"/>
      </w:pPr>
      <w:r>
        <w:rPr>
          <w:rFonts w:ascii="Times New Roman"/>
          <w:b w:val="false"/>
          <w:i w:val="false"/>
          <w:color w:val="000000"/>
          <w:sz w:val="28"/>
        </w:rPr>
        <w:t>
      10-бөлімде тауарларды жеткізудің пайдаланылатын тәсілдері көрсетіледі.</w:t>
      </w:r>
    </w:p>
    <w:bookmarkStart w:name="z54" w:id="41"/>
    <w:p>
      <w:pPr>
        <w:spacing w:after="0"/>
        <w:ind w:left="0"/>
        <w:jc w:val="both"/>
      </w:pPr>
      <w:r>
        <w:rPr>
          <w:rFonts w:ascii="Times New Roman"/>
          <w:b w:val="false"/>
          <w:i w:val="false"/>
          <w:color w:val="000000"/>
          <w:sz w:val="28"/>
        </w:rPr>
        <w:t>
      5. "В" модулін тауарларды немесе қызметтерді өткізу және жолаушыларды тасымалдау кезінде, ақпараттық сүйемелдеу жөніндегі қызметті жүзеге асыратын электрондық коммерция платформасының (маркетплейстің) ұстаушылары толтырады.</w:t>
      </w:r>
    </w:p>
    <w:bookmarkEnd w:id="41"/>
    <w:p>
      <w:pPr>
        <w:spacing w:after="0"/>
        <w:ind w:left="0"/>
        <w:jc w:val="both"/>
      </w:pPr>
      <w:r>
        <w:rPr>
          <w:rFonts w:ascii="Times New Roman"/>
          <w:b w:val="false"/>
          <w:i w:val="false"/>
          <w:color w:val="000000"/>
          <w:sz w:val="28"/>
        </w:rPr>
        <w:t xml:space="preserve">
      11-тармақта есепті кезеңде тауарлар мен қызметтерді тікелей сатуды жүзеге асыратын электрондық сауда алаңында тіркелген заңды және жеке тұлғалардың саны көрсетіледі. </w:t>
      </w:r>
    </w:p>
    <w:p>
      <w:pPr>
        <w:spacing w:after="0"/>
        <w:ind w:left="0"/>
        <w:jc w:val="both"/>
      </w:pPr>
      <w:r>
        <w:rPr>
          <w:rFonts w:ascii="Times New Roman"/>
          <w:b w:val="false"/>
          <w:i w:val="false"/>
          <w:color w:val="000000"/>
          <w:sz w:val="28"/>
        </w:rPr>
        <w:t>
      12-тармақта электрондық коммерция платформасы арқылы тауарлар мен қызметтерге тапсырыс берудің жалпы құны көрсетіледі.</w:t>
      </w:r>
    </w:p>
    <w:bookmarkStart w:name="z55" w:id="42"/>
    <w:p>
      <w:pPr>
        <w:spacing w:after="0"/>
        <w:ind w:left="0"/>
        <w:jc w:val="both"/>
      </w:pPr>
      <w:r>
        <w:rPr>
          <w:rFonts w:ascii="Times New Roman"/>
          <w:b w:val="false"/>
          <w:i w:val="false"/>
          <w:color w:val="000000"/>
          <w:sz w:val="28"/>
        </w:rPr>
        <w:t>
      6. "С" модулін жолаушыларды тасымалдау қызметтерін ұйымдастыру, ақпараттық сүйемелдеу жөніндегі қызметті жүзеге асыратын электрондық коммерция (маркетплейс) платформасының ұстаушылары толтырады.</w:t>
      </w:r>
    </w:p>
    <w:bookmarkEnd w:id="42"/>
    <w:bookmarkStart w:name="z56" w:id="43"/>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43"/>
    <w:p>
      <w:pPr>
        <w:spacing w:after="0"/>
        <w:ind w:left="0"/>
        <w:jc w:val="both"/>
      </w:pPr>
      <w:r>
        <w:rPr>
          <w:rFonts w:ascii="Times New Roman"/>
          <w:b w:val="false"/>
          <w:i w:val="false"/>
          <w:color w:val="000000"/>
          <w:sz w:val="28"/>
        </w:rPr>
        <w:t>
      Ескерту: Х – аталған позиция толтыруға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