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6c47" w14:textId="6326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Экология, геология және табиғи ресурстар министрінің міндетін атқарушының 2021 жылғы 2 қарашадағы № 448 бұйрығымен бекітілген Кәдеге жарату төлемін есептеу әдістемесінің 3-тармағының қолданысын тоқтата тұру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2022 жылғы 27 желтоқсандағы № 778 бұйрығы. Қазақстан Республикасының Әділет министрлігінде 2022 жылғы 28 желтоқсанда № 31321 болып тіркелді. Күші жойылды - Қазақстан Республикасы Экология және табиғи ресурстар министрінің м.а. 2023 жылғы 13 қазандағы № 281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Экология және табиғи ресурстар министрінің м.а. 13.10.2023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46-бабының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Экология, геология және табиғи ресурстар министрінің міндетін атқарушының 2021 жылғы 2 қарашадағы № 448 бұйрығымен бекітілген Кәдеге жарату төлемін есептеу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қолданысы 2024 жылғы 1 қаңтарға дейін тоқтатыла тұрсын (нормативтік құқықтық актілерді мемлекеттік тіркеу тізілімінде № 25100 болып тіркелген).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Қалдықтарды басқару мемлекеттік саясат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Экология, геология және табиғи ресурстар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