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cdef" w14:textId="5ccc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Атбасар ауданы әкімдігінің 2022 жылғы 16 мамырдағы № а-5/115 қаулысы. Қазақстан Республикасының Әділет министрлігінде 2022 жылғы 19 мамырда № 28132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Атбасар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Атбасар ауданы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2022 жылғы 16 мамырдағы</w:t>
            </w:r>
            <w:r>
              <w:br/>
            </w:r>
            <w:r>
              <w:rPr>
                <w:rFonts w:ascii="Times New Roman"/>
                <w:b w:val="false"/>
                <w:i w:val="false"/>
                <w:color w:val="000000"/>
                <w:sz w:val="20"/>
              </w:rPr>
              <w:t>№ а-5/115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Атбасар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Атбасар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Қазақстан Республикасы "Тұрғын үй қатынастары туралы"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Атбасар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Атбасар ауданы әкімдігінің 20.03.2024 </w:t>
      </w:r>
      <w:r>
        <w:rPr>
          <w:rFonts w:ascii="Times New Roman"/>
          <w:b w:val="false"/>
          <w:i w:val="false"/>
          <w:color w:val="000000"/>
          <w:sz w:val="28"/>
        </w:rPr>
        <w:t>№ а-3/83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6"/>
    <w:p>
      <w:pPr>
        <w:spacing w:after="0"/>
        <w:ind w:left="0"/>
        <w:jc w:val="both"/>
      </w:pPr>
      <w:r>
        <w:rPr>
          <w:rFonts w:ascii="Times New Roman"/>
          <w:b w:val="false"/>
          <w:i w:val="false"/>
          <w:color w:val="000000"/>
          <w:sz w:val="28"/>
        </w:rPr>
        <w:t>
      3. "Атбасар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Атбасар ауданының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"Атбасар ауданының жер қатынастары,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Атбасар ауданының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Атбасар ауданының әкімдігі мынадай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жоспарланған жұмыстар және оларды жүргізудің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 шатырын жөндеу жұмыстарын жүргізуге келісім беру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Атбасар ауданы әкімдігінің 20.03.2024 </w:t>
      </w:r>
      <w:r>
        <w:rPr>
          <w:rFonts w:ascii="Times New Roman"/>
          <w:b w:val="false"/>
          <w:i w:val="false"/>
          <w:color w:val="000000"/>
          <w:sz w:val="28"/>
        </w:rPr>
        <w:t>№ а-3/83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Жиналыста теріс шешім қабылданған жағдайда, бірыңғай сәулеттік келбет беруге бағытталған көппәтерлі тұрғын үйдің қасбетін, шатырын жөндеу жөніндегі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Start w:name="z10" w:id="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Start w:name="z11" w:id="8"/>
    <w:p>
      <w:pPr>
        <w:spacing w:after="0"/>
        <w:ind w:left="0"/>
        <w:jc w:val="left"/>
      </w:pPr>
      <w:r>
        <w:rPr>
          <w:rFonts w:ascii="Times New Roman"/>
          <w:b/>
          <w:i w:val="false"/>
          <w:color w:val="000000"/>
        </w:rPr>
        <w:t xml:space="preserve"> 4-тарау. Қорытынды ережелер</w:t>
      </w:r>
    </w:p>
    <w:bookmarkEnd w:id="8"/>
    <w:p>
      <w:pPr>
        <w:spacing w:after="0"/>
        <w:ind w:left="0"/>
        <w:jc w:val="both"/>
      </w:pPr>
      <w:r>
        <w:rPr>
          <w:rFonts w:ascii="Times New Roman"/>
          <w:b w:val="false"/>
          <w:i w:val="false"/>
          <w:color w:val="000000"/>
          <w:sz w:val="28"/>
        </w:rPr>
        <w:t>
      14. Атбасар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