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aef47" w14:textId="f2aef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Ерейментау аудандық мәслихатының 2020 жылғы 20 сәуірдегі № 6С-48/5-20 "Ерейментау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Ерейментау аудандық мәслихатының 2022 жылғы 16 наурыздағы № 7С-23/8-22 шешімі. Қазақстан Республикасының Әділет министрлігінде 2022 жылғы 29 наурызда № 27249 болып тіркелді. Күші жойылды - Ақмола облысы Ерейментау аудандық мәслихатының 2024 жылғы 26 қаңтардағы № 8С-15/3-24 шешімімен</w:t>
      </w:r>
    </w:p>
    <w:p>
      <w:pPr>
        <w:spacing w:after="0"/>
        <w:ind w:left="0"/>
        <w:jc w:val="both"/>
      </w:pPr>
      <w:r>
        <w:rPr>
          <w:rFonts w:ascii="Times New Roman"/>
          <w:b w:val="false"/>
          <w:i w:val="false"/>
          <w:color w:val="ff0000"/>
          <w:sz w:val="28"/>
        </w:rPr>
        <w:t xml:space="preserve">
      Ескерту. Күші жойылды - Ақмола облысы Ерейментау аудандық мәслихатының 26.01.2024 </w:t>
      </w:r>
      <w:r>
        <w:rPr>
          <w:rFonts w:ascii="Times New Roman"/>
          <w:b w:val="false"/>
          <w:i w:val="false"/>
          <w:color w:val="ff0000"/>
          <w:sz w:val="28"/>
        </w:rPr>
        <w:t>№ 8С-15/3-24</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Ерейментау аудандық маслихаты ШЕШТІ:</w:t>
      </w:r>
    </w:p>
    <w:bookmarkEnd w:id="0"/>
    <w:bookmarkStart w:name="z2" w:id="1"/>
    <w:p>
      <w:pPr>
        <w:spacing w:after="0"/>
        <w:ind w:left="0"/>
        <w:jc w:val="both"/>
      </w:pPr>
      <w:r>
        <w:rPr>
          <w:rFonts w:ascii="Times New Roman"/>
          <w:b w:val="false"/>
          <w:i w:val="false"/>
          <w:color w:val="000000"/>
          <w:sz w:val="28"/>
        </w:rPr>
        <w:t xml:space="preserve">
      1. Ерейментау аудандық мәслихатының "Ерейментау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2020 жылғы 20 сәуірдегі № 6С-48/5-20 (Нормативтік құқықтық актілерді мемлекеттік тіркеу тізілімінде № 7841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
    <w:bookmarkStart w:name="z4"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М.Абжиков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аудандық</w:t>
            </w:r>
            <w:r>
              <w:br/>
            </w:r>
            <w:r>
              <w:rPr>
                <w:rFonts w:ascii="Times New Roman"/>
                <w:b w:val="false"/>
                <w:i w:val="false"/>
                <w:color w:val="000000"/>
                <w:sz w:val="20"/>
              </w:rPr>
              <w:t>мәслихатының</w:t>
            </w:r>
            <w:r>
              <w:br/>
            </w:r>
            <w:r>
              <w:rPr>
                <w:rFonts w:ascii="Times New Roman"/>
                <w:b w:val="false"/>
                <w:i w:val="false"/>
                <w:color w:val="000000"/>
                <w:sz w:val="20"/>
              </w:rPr>
              <w:t>2022 жылғы 16 наурыздағы</w:t>
            </w:r>
            <w:r>
              <w:br/>
            </w:r>
            <w:r>
              <w:rPr>
                <w:rFonts w:ascii="Times New Roman"/>
                <w:b w:val="false"/>
                <w:i w:val="false"/>
                <w:color w:val="000000"/>
                <w:sz w:val="20"/>
              </w:rPr>
              <w:t>№7С-23/8-22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20 сәуірдегі</w:t>
            </w:r>
            <w:r>
              <w:br/>
            </w:r>
            <w:r>
              <w:rPr>
                <w:rFonts w:ascii="Times New Roman"/>
                <w:b w:val="false"/>
                <w:i w:val="false"/>
                <w:color w:val="000000"/>
                <w:sz w:val="20"/>
              </w:rPr>
              <w:t>№ 6С-48/5-20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Ерейментау ауданында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p>
      <w:pPr>
        <w:spacing w:after="0"/>
        <w:ind w:left="0"/>
        <w:jc w:val="both"/>
      </w:pPr>
      <w:r>
        <w:rPr>
          <w:rFonts w:ascii="Times New Roman"/>
          <w:b w:val="false"/>
          <w:i w:val="false"/>
          <w:color w:val="000000"/>
          <w:sz w:val="28"/>
        </w:rPr>
        <w:t xml:space="preserve">
      1. Осы Ерейментау ауданында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Қазақстан Республикасы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(бұдан әрі – Үлгілік қағидалар) сәйкес әзірленді.</w:t>
      </w:r>
    </w:p>
    <w:bookmarkStart w:name="z7" w:id="5"/>
    <w:p>
      <w:pPr>
        <w:spacing w:after="0"/>
        <w:ind w:left="0"/>
        <w:jc w:val="left"/>
      </w:pPr>
      <w:r>
        <w:rPr>
          <w:rFonts w:ascii="Times New Roman"/>
          <w:b/>
          <w:i w:val="false"/>
          <w:color w:val="000000"/>
        </w:rPr>
        <w:t xml:space="preserve"> 1-тарау. Жалпы ережелер</w:t>
      </w:r>
    </w:p>
    <w:bookmarkEnd w:id="5"/>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p>
      <w:pPr>
        <w:spacing w:after="0"/>
        <w:ind w:left="0"/>
        <w:jc w:val="both"/>
      </w:pPr>
      <w:r>
        <w:rPr>
          <w:rFonts w:ascii="Times New Roman"/>
          <w:b w:val="false"/>
          <w:i w:val="false"/>
          <w:color w:val="000000"/>
          <w:sz w:val="28"/>
        </w:rPr>
        <w:t>
      1) арнайы комиссия – өмірлік қиын жағдайдың туындауына байланысты әлеуметтік көмек көрсетуге үміткер адамның (отбасының) өтінішін қарау бойынша Ерейментау ауданы әкімінің шешімімен құрылатын комиссия;</w:t>
      </w:r>
    </w:p>
    <w:p>
      <w:pPr>
        <w:spacing w:after="0"/>
        <w:ind w:left="0"/>
        <w:jc w:val="both"/>
      </w:pPr>
      <w:r>
        <w:rPr>
          <w:rFonts w:ascii="Times New Roman"/>
          <w:b w:val="false"/>
          <w:i w:val="false"/>
          <w:color w:val="000000"/>
          <w:sz w:val="28"/>
        </w:rPr>
        <w:t>
      2) ең төмен күнкөріс деңгейі – Ақмола облысының статистикалық органдар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4)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5) өмірлік қиын жағдай – азаматтың тыныс-тіршілігін объективті түрде бұзатын, ол оны өз бетінше еңсере алмайтын ахуал;</w:t>
      </w:r>
    </w:p>
    <w:p>
      <w:pPr>
        <w:spacing w:after="0"/>
        <w:ind w:left="0"/>
        <w:jc w:val="both"/>
      </w:pPr>
      <w:r>
        <w:rPr>
          <w:rFonts w:ascii="Times New Roman"/>
          <w:b w:val="false"/>
          <w:i w:val="false"/>
          <w:color w:val="000000"/>
          <w:sz w:val="28"/>
        </w:rPr>
        <w:t>
      6) уәкілетті орган – "Ерейментау ауданының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7)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тексеріс жүргізу және қорытындылар дайындау үшін тиісті әкімшілік-аумақтық бірлік әкімдерінің шешімімен құрылатын комиссия;</w:t>
      </w:r>
    </w:p>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p>
      <w:pPr>
        <w:spacing w:after="0"/>
        <w:ind w:left="0"/>
        <w:jc w:val="both"/>
      </w:pPr>
      <w:r>
        <w:rPr>
          <w:rFonts w:ascii="Times New Roman"/>
          <w:b w:val="false"/>
          <w:i w:val="false"/>
          <w:color w:val="000000"/>
          <w:sz w:val="28"/>
        </w:rPr>
        <w:t>
      3. Осы Қағидалар Ерейментау ауданының аумағында тұрақты тұратын тұлғаларға таратылады.</w:t>
      </w:r>
    </w:p>
    <w:p>
      <w:pPr>
        <w:spacing w:after="0"/>
        <w:ind w:left="0"/>
        <w:jc w:val="both"/>
      </w:pPr>
      <w:r>
        <w:rPr>
          <w:rFonts w:ascii="Times New Roman"/>
          <w:b w:val="false"/>
          <w:i w:val="false"/>
          <w:color w:val="000000"/>
          <w:sz w:val="28"/>
        </w:rPr>
        <w:t>
      4. Осы Қағидалардың мақсаттары үшін әлеуметтік көмек ретінде жергілікті атқарушы органның мұқтаж азаматтардың жекелеген санаттарына (бұдан әрі – алушылар) өмірлік қиын жағдай туындаған жағдайда, сондай-ақ мереке күндеріне ақшалай немесе заттай нысанда көрсететін көмек түсініледі.</w:t>
      </w:r>
    </w:p>
    <w:p>
      <w:pPr>
        <w:spacing w:after="0"/>
        <w:ind w:left="0"/>
        <w:jc w:val="both"/>
      </w:pPr>
      <w:r>
        <w:rPr>
          <w:rFonts w:ascii="Times New Roman"/>
          <w:b w:val="false"/>
          <w:i w:val="false"/>
          <w:color w:val="000000"/>
          <w:sz w:val="28"/>
        </w:rPr>
        <w:t xml:space="preserve">
      5. "Қазақстан Республикасында мүгедектердi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 Заңының 10-бабының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және 13-бабының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p>
      <w:pPr>
        <w:spacing w:after="0"/>
        <w:ind w:left="0"/>
        <w:jc w:val="both"/>
      </w:pPr>
      <w:r>
        <w:rPr>
          <w:rFonts w:ascii="Times New Roman"/>
          <w:b w:val="false"/>
          <w:i w:val="false"/>
          <w:color w:val="000000"/>
          <w:sz w:val="28"/>
        </w:rPr>
        <w:t>
      6. Әлеуметтік көмек бір рет және (немесе) мерзімді (ай сайын, тоқсан сайын, жартыжылдықта 1 рет) көрсетіледі.</w:t>
      </w:r>
    </w:p>
    <w:bookmarkStart w:name="z8" w:id="6"/>
    <w:p>
      <w:pPr>
        <w:spacing w:after="0"/>
        <w:ind w:left="0"/>
        <w:jc w:val="left"/>
      </w:pPr>
      <w:r>
        <w:rPr>
          <w:rFonts w:ascii="Times New Roman"/>
          <w:b/>
          <w:i w:val="false"/>
          <w:color w:val="000000"/>
        </w:rPr>
        <w:t xml:space="preserve"> 2-тарау. Әлеуметтік көмек көрсету, мұқтаж алушылардың жекелеген санаттарының тізбесін айқындау және әлеуметтік көмектің мөлшерлерін белгілеу тәртібі</w:t>
      </w:r>
    </w:p>
    <w:bookmarkEnd w:id="6"/>
    <w:p>
      <w:pPr>
        <w:spacing w:after="0"/>
        <w:ind w:left="0"/>
        <w:jc w:val="both"/>
      </w:pPr>
      <w:r>
        <w:rPr>
          <w:rFonts w:ascii="Times New Roman"/>
          <w:b w:val="false"/>
          <w:i w:val="false"/>
          <w:color w:val="000000"/>
          <w:sz w:val="28"/>
        </w:rPr>
        <w:t>
      7. Алушылардың жекелеген санаттары үшін мереке күндеріне әлеуметтік көмектің мөлшері облыстың жергілікті атқарушы органымен келісімі бойынша бірыңғай мөлшерде белгіленеді:</w:t>
      </w:r>
    </w:p>
    <w:p>
      <w:pPr>
        <w:spacing w:after="0"/>
        <w:ind w:left="0"/>
        <w:jc w:val="both"/>
      </w:pPr>
      <w:r>
        <w:rPr>
          <w:rFonts w:ascii="Times New Roman"/>
          <w:b w:val="false"/>
          <w:i w:val="false"/>
          <w:color w:val="000000"/>
          <w:sz w:val="28"/>
        </w:rPr>
        <w:t>
      1) 1 мамыр - Қазақстан халқының бірлігі мерекесіне:</w:t>
      </w:r>
    </w:p>
    <w:p>
      <w:pPr>
        <w:spacing w:after="0"/>
        <w:ind w:left="0"/>
        <w:jc w:val="both"/>
      </w:pPr>
      <w:r>
        <w:rPr>
          <w:rFonts w:ascii="Times New Roman"/>
          <w:b w:val="false"/>
          <w:i w:val="false"/>
          <w:color w:val="000000"/>
          <w:sz w:val="28"/>
        </w:rPr>
        <w:t>
      саяси қуғын-сүргiндер құрбандарына;</w:t>
      </w:r>
    </w:p>
    <w:p>
      <w:pPr>
        <w:spacing w:after="0"/>
        <w:ind w:left="0"/>
        <w:jc w:val="both"/>
      </w:pPr>
      <w:r>
        <w:rPr>
          <w:rFonts w:ascii="Times New Roman"/>
          <w:b w:val="false"/>
          <w:i w:val="false"/>
          <w:color w:val="000000"/>
          <w:sz w:val="28"/>
        </w:rPr>
        <w:t>
      саяси қуғын-сүргiндерден зардап шеккендерге;</w:t>
      </w:r>
    </w:p>
    <w:p>
      <w:pPr>
        <w:spacing w:after="0"/>
        <w:ind w:left="0"/>
        <w:jc w:val="both"/>
      </w:pPr>
      <w:r>
        <w:rPr>
          <w:rFonts w:ascii="Times New Roman"/>
          <w:b w:val="false"/>
          <w:i w:val="false"/>
          <w:color w:val="000000"/>
          <w:sz w:val="28"/>
        </w:rPr>
        <w:t>
      2) 7 мамыр - Отан қорғаушылар күніне:</w:t>
      </w:r>
    </w:p>
    <w:p>
      <w:pPr>
        <w:spacing w:after="0"/>
        <w:ind w:left="0"/>
        <w:jc w:val="both"/>
      </w:pPr>
      <w:r>
        <w:rPr>
          <w:rFonts w:ascii="Times New Roman"/>
          <w:b w:val="false"/>
          <w:i w:val="false"/>
          <w:color w:val="000000"/>
          <w:sz w:val="28"/>
        </w:rPr>
        <w:t>
      бұрынғы Кеңестік Социалистік Республикалар Одағының (бұдан әрі – КСР Одағы)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 бұрынғы КСР Одағының ішкi iстер министрлiгiнiң басшы және қатардағы құрамының адамдарға (әскери мамандар мен кеңесшiлердi қоса алғанда) оқу жиындарына шақырылған және Ауғанстанға ұрыс қимылдары жүрiп жатқан кезеңде жiберiлген әскери мiндеттiлерге;</w:t>
      </w:r>
    </w:p>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w:t>
      </w:r>
    </w:p>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қызметшiлерге;</w:t>
      </w:r>
    </w:p>
    <w:p>
      <w:pPr>
        <w:spacing w:after="0"/>
        <w:ind w:left="0"/>
        <w:jc w:val="both"/>
      </w:pPr>
      <w:r>
        <w:rPr>
          <w:rFonts w:ascii="Times New Roman"/>
          <w:b w:val="false"/>
          <w:i w:val="false"/>
          <w:color w:val="000000"/>
          <w:sz w:val="28"/>
        </w:rPr>
        <w:t>
      3) 9 мамыр- Жеңіс күніне:</w:t>
      </w:r>
    </w:p>
    <w:p>
      <w:pPr>
        <w:spacing w:after="0"/>
        <w:ind w:left="0"/>
        <w:jc w:val="both"/>
      </w:pPr>
      <w:r>
        <w:rPr>
          <w:rFonts w:ascii="Times New Roman"/>
          <w:b w:val="false"/>
          <w:i w:val="false"/>
          <w:color w:val="000000"/>
          <w:sz w:val="28"/>
        </w:rPr>
        <w:t>
      Ұлы Отан соғысының ардагерлеріне;</w:t>
      </w:r>
    </w:p>
    <w:p>
      <w:pPr>
        <w:spacing w:after="0"/>
        <w:ind w:left="0"/>
        <w:jc w:val="both"/>
      </w:pPr>
      <w:r>
        <w:rPr>
          <w:rFonts w:ascii="Times New Roman"/>
          <w:b w:val="false"/>
          <w:i w:val="false"/>
          <w:color w:val="000000"/>
          <w:sz w:val="28"/>
        </w:rPr>
        <w:t>
      жеңілдіктер бойынша Ұлы Отан соғысының ардагерлеріне теңестірілген ардагерлерге;</w:t>
      </w:r>
    </w:p>
    <w:p>
      <w:pPr>
        <w:spacing w:after="0"/>
        <w:ind w:left="0"/>
        <w:jc w:val="both"/>
      </w:pPr>
      <w:r>
        <w:rPr>
          <w:rFonts w:ascii="Times New Roman"/>
          <w:b w:val="false"/>
          <w:i w:val="false"/>
          <w:color w:val="000000"/>
          <w:sz w:val="28"/>
        </w:rPr>
        <w:t>
      еңбек ардагерлеріне;</w:t>
      </w:r>
    </w:p>
    <w:p>
      <w:pPr>
        <w:spacing w:after="0"/>
        <w:ind w:left="0"/>
        <w:jc w:val="both"/>
      </w:pPr>
      <w:r>
        <w:rPr>
          <w:rFonts w:ascii="Times New Roman"/>
          <w:b w:val="false"/>
          <w:i w:val="false"/>
          <w:color w:val="000000"/>
          <w:sz w:val="28"/>
        </w:rPr>
        <w:t xml:space="preserve">
      "Ардагерлер туралы" Қазақстан Республикасының </w:t>
      </w:r>
      <w:r>
        <w:rPr>
          <w:rFonts w:ascii="Times New Roman"/>
          <w:b w:val="false"/>
          <w:i w:val="false"/>
          <w:color w:val="000000"/>
          <w:sz w:val="28"/>
        </w:rPr>
        <w:t>Заңының</w:t>
      </w:r>
      <w:r>
        <w:rPr>
          <w:rFonts w:ascii="Times New Roman"/>
          <w:b w:val="false"/>
          <w:i w:val="false"/>
          <w:color w:val="000000"/>
          <w:sz w:val="28"/>
        </w:rPr>
        <w:t xml:space="preserve"> күші қолданылатын басқа да адамдарға;</w:t>
      </w:r>
    </w:p>
    <w:p>
      <w:pPr>
        <w:spacing w:after="0"/>
        <w:ind w:left="0"/>
        <w:jc w:val="both"/>
      </w:pPr>
      <w:r>
        <w:rPr>
          <w:rFonts w:ascii="Times New Roman"/>
          <w:b w:val="false"/>
          <w:i w:val="false"/>
          <w:color w:val="000000"/>
          <w:sz w:val="28"/>
        </w:rPr>
        <w:t>
      4) 30 тамыз - Қазақстан Республикасының Конституция күніне:</w:t>
      </w:r>
    </w:p>
    <w:p>
      <w:pPr>
        <w:spacing w:after="0"/>
        <w:ind w:left="0"/>
        <w:jc w:val="both"/>
      </w:pPr>
      <w:r>
        <w:rPr>
          <w:rFonts w:ascii="Times New Roman"/>
          <w:b w:val="false"/>
          <w:i w:val="false"/>
          <w:color w:val="000000"/>
          <w:sz w:val="28"/>
        </w:rPr>
        <w:t>
      18 жасқа дейінгі мүгедек баланы тәрбиелеуші тұлғаларға;</w:t>
      </w:r>
    </w:p>
    <w:p>
      <w:pPr>
        <w:spacing w:after="0"/>
        <w:ind w:left="0"/>
        <w:jc w:val="both"/>
      </w:pPr>
      <w:r>
        <w:rPr>
          <w:rFonts w:ascii="Times New Roman"/>
          <w:b w:val="false"/>
          <w:i w:val="false"/>
          <w:color w:val="000000"/>
          <w:sz w:val="28"/>
        </w:rPr>
        <w:t>
      1, 2, 3 топтағы мүгедектерге;</w:t>
      </w:r>
    </w:p>
    <w:p>
      <w:pPr>
        <w:spacing w:after="0"/>
        <w:ind w:left="0"/>
        <w:jc w:val="both"/>
      </w:pPr>
      <w:r>
        <w:rPr>
          <w:rFonts w:ascii="Times New Roman"/>
          <w:b w:val="false"/>
          <w:i w:val="false"/>
          <w:color w:val="000000"/>
          <w:sz w:val="28"/>
        </w:rPr>
        <w:t>
      5) 16 желтоқсан - Қазақстан Республикасының Тәуелсіздік күніне:</w:t>
      </w:r>
    </w:p>
    <w:p>
      <w:pPr>
        <w:spacing w:after="0"/>
        <w:ind w:left="0"/>
        <w:jc w:val="both"/>
      </w:pPr>
      <w:r>
        <w:rPr>
          <w:rFonts w:ascii="Times New Roman"/>
          <w:b w:val="false"/>
          <w:i w:val="false"/>
          <w:color w:val="000000"/>
          <w:sz w:val="28"/>
        </w:rPr>
        <w:t>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w:t>
      </w:r>
    </w:p>
    <w:p>
      <w:pPr>
        <w:spacing w:after="0"/>
        <w:ind w:left="0"/>
        <w:jc w:val="both"/>
      </w:pPr>
      <w:r>
        <w:rPr>
          <w:rFonts w:ascii="Times New Roman"/>
          <w:b w:val="false"/>
          <w:i w:val="false"/>
          <w:color w:val="000000"/>
          <w:sz w:val="28"/>
        </w:rPr>
        <w:t>
      Ирактағы халықаралық бітімгершілік операцияға бітімгерлер ретінде қатысқан Қазақстан Республикасының әскери қызметшілеріне;</w:t>
      </w:r>
    </w:p>
    <w:p>
      <w:pPr>
        <w:spacing w:after="0"/>
        <w:ind w:left="0"/>
        <w:jc w:val="both"/>
      </w:pPr>
      <w:r>
        <w:rPr>
          <w:rFonts w:ascii="Times New Roman"/>
          <w:b w:val="false"/>
          <w:i w:val="false"/>
          <w:color w:val="000000"/>
          <w:sz w:val="28"/>
        </w:rPr>
        <w:t>
      Таулы Қарабахтағы этносаралық қақтығысты реттеуге қатысқан әскери қызметшілер, сондай-ақ бұрынғы КСР Одағының ішкі істер және мемлекеттік қауіпсіздік органдарының басшыларына және қатардағы құрамының адамдарын.</w:t>
      </w:r>
    </w:p>
    <w:p>
      <w:pPr>
        <w:spacing w:after="0"/>
        <w:ind w:left="0"/>
        <w:jc w:val="both"/>
      </w:pPr>
      <w:r>
        <w:rPr>
          <w:rFonts w:ascii="Times New Roman"/>
          <w:b w:val="false"/>
          <w:i w:val="false"/>
          <w:color w:val="000000"/>
          <w:sz w:val="28"/>
        </w:rPr>
        <w:t>
      8. Табыстары есептелмей бір рет әлеуметтік көмек мына азаматтарға (отбасыларына) көрсетіледі:</w:t>
      </w:r>
    </w:p>
    <w:p>
      <w:pPr>
        <w:spacing w:after="0"/>
        <w:ind w:left="0"/>
        <w:jc w:val="both"/>
      </w:pPr>
      <w:r>
        <w:rPr>
          <w:rFonts w:ascii="Times New Roman"/>
          <w:b w:val="false"/>
          <w:i w:val="false"/>
          <w:color w:val="000000"/>
          <w:sz w:val="28"/>
        </w:rPr>
        <w:t>
      1) табиғи зілзаланың немесе өрттің салдарынан зардап шеккен азаматтарға (отбасыларына) – өмірлік қиын жағдай туындағаннан кейін, үш айдан кешіктірме.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 бұл ретте әлеуметтік көмектің шекті мөлшері 150 (жүз елу) айлық есептік көрсеткішке тең;</w:t>
      </w:r>
    </w:p>
    <w:p>
      <w:pPr>
        <w:spacing w:after="0"/>
        <w:ind w:left="0"/>
        <w:jc w:val="both"/>
      </w:pPr>
      <w:r>
        <w:rPr>
          <w:rFonts w:ascii="Times New Roman"/>
          <w:b w:val="false"/>
          <w:i w:val="false"/>
          <w:color w:val="000000"/>
          <w:sz w:val="28"/>
        </w:rPr>
        <w:t>
      2) әлеуметтік мәні бар аурулармен ауыратын азаматтарға (қатерлі ісікпен ауыратын науқастарға және адамның иммунитет тапшылығы вирусы тудыратын ауруы бар 18 жастан асқан азаматтарға – дәрігерлік-кеңестік комиссиясының қорытындысы негізінде 15 (он бес) айлық есептік көрсеткіш мөлшерінде;</w:t>
      </w:r>
    </w:p>
    <w:p>
      <w:pPr>
        <w:spacing w:after="0"/>
        <w:ind w:left="0"/>
        <w:jc w:val="both"/>
      </w:pPr>
      <w:r>
        <w:rPr>
          <w:rFonts w:ascii="Times New Roman"/>
          <w:b w:val="false"/>
          <w:i w:val="false"/>
          <w:color w:val="000000"/>
          <w:sz w:val="28"/>
        </w:rPr>
        <w:t>
      3) бас бостандығынан айыру орындарынан босатылған және пробация қызметінің есебінде тұрған тұлғаларға – 15 (он бес) айлық есептік көрсеткіш мөлшерінде, босатылған сәттен бастап алты айдан кешіктірмей өтініш бергендерге;</w:t>
      </w:r>
    </w:p>
    <w:p>
      <w:pPr>
        <w:spacing w:after="0"/>
        <w:ind w:left="0"/>
        <w:jc w:val="both"/>
      </w:pPr>
      <w:r>
        <w:rPr>
          <w:rFonts w:ascii="Times New Roman"/>
          <w:b w:val="false"/>
          <w:i w:val="false"/>
          <w:color w:val="000000"/>
          <w:sz w:val="28"/>
        </w:rPr>
        <w:t>
      4) санаторий - курорттық емделуге алып жүру кезінде мүгедек балалардың ата-аналарына (қамқоршыларына) 30 (отыз) айлық есептік көрсеткіш мөлшерінде.</w:t>
      </w:r>
    </w:p>
    <w:p>
      <w:pPr>
        <w:spacing w:after="0"/>
        <w:ind w:left="0"/>
        <w:jc w:val="both"/>
      </w:pPr>
      <w:r>
        <w:rPr>
          <w:rFonts w:ascii="Times New Roman"/>
          <w:b w:val="false"/>
          <w:i w:val="false"/>
          <w:color w:val="000000"/>
          <w:sz w:val="28"/>
        </w:rPr>
        <w:t>
      9. Табыстары есептелмей ай сайын уәкілетті ұйым тізімінің негізінде әлеуметтік мәні бар аурулармен ауыратын азаматтарға, дәрігерлік-кеңестік комиссиясының анықтамасы негізінде әлеуметтік көмек:</w:t>
      </w:r>
    </w:p>
    <w:p>
      <w:pPr>
        <w:spacing w:after="0"/>
        <w:ind w:left="0"/>
        <w:jc w:val="both"/>
      </w:pPr>
      <w:r>
        <w:rPr>
          <w:rFonts w:ascii="Times New Roman"/>
          <w:b w:val="false"/>
          <w:i w:val="false"/>
          <w:color w:val="000000"/>
          <w:sz w:val="28"/>
        </w:rPr>
        <w:t>
      1) амбулаториялық емдеуде жатқан туберкулезбен ауыратын науқастарға –5 (бес) айлық есептік көрсеткіш мөлшерінде немесе 5 (бес) айлық есептік көрсеткіш мөлшерінде азық-түлік пакеті, адамның иммунитет тапшылығы вирусы тудыратын ауруы бар 18 жасқа дейінгі азаматтарға –ең төмен күнкөріс деңгейінің екі еселенген мөлшерінде көрсетіледі.</w:t>
      </w:r>
    </w:p>
    <w:p>
      <w:pPr>
        <w:spacing w:after="0"/>
        <w:ind w:left="0"/>
        <w:jc w:val="both"/>
      </w:pPr>
      <w:r>
        <w:rPr>
          <w:rFonts w:ascii="Times New Roman"/>
          <w:b w:val="false"/>
          <w:i w:val="false"/>
          <w:color w:val="000000"/>
          <w:sz w:val="28"/>
        </w:rPr>
        <w:t>
      10. Өткен тоқсандағы жан басына шаққандағы орташа табысы ең төменгі күнкөріс деңгейінен төмен азаматтарға (отбасыларға) өтініш бойынша бір рет әлеуметтік көмек көрсетіледі, бұл ретте шекті мөлшері 30 (отыз) айлық есептік көрсеткішке тең.</w:t>
      </w:r>
    </w:p>
    <w:p>
      <w:pPr>
        <w:spacing w:after="0"/>
        <w:ind w:left="0"/>
        <w:jc w:val="both"/>
      </w:pPr>
      <w:r>
        <w:rPr>
          <w:rFonts w:ascii="Times New Roman"/>
          <w:b w:val="false"/>
          <w:i w:val="false"/>
          <w:color w:val="000000"/>
          <w:sz w:val="28"/>
        </w:rPr>
        <w:t>
      11.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p>
      <w:pPr>
        <w:spacing w:after="0"/>
        <w:ind w:left="0"/>
        <w:jc w:val="both"/>
      </w:pPr>
      <w:r>
        <w:rPr>
          <w:rFonts w:ascii="Times New Roman"/>
          <w:b w:val="false"/>
          <w:i w:val="false"/>
          <w:color w:val="000000"/>
          <w:sz w:val="28"/>
        </w:rPr>
        <w:t>
      12. Әлеуметтік көмек көрсету тәртібі Үлгілік қағидаларға сәйкес анықталады.</w:t>
      </w:r>
    </w:p>
    <w:p>
      <w:pPr>
        <w:spacing w:after="0"/>
        <w:ind w:left="0"/>
        <w:jc w:val="both"/>
      </w:pPr>
      <w:r>
        <w:rPr>
          <w:rFonts w:ascii="Times New Roman"/>
          <w:b w:val="false"/>
          <w:i w:val="false"/>
          <w:color w:val="000000"/>
          <w:sz w:val="28"/>
        </w:rPr>
        <w:t>
      13. Мереке күндеріне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p>
    <w:p>
      <w:pPr>
        <w:spacing w:after="0"/>
        <w:ind w:left="0"/>
        <w:jc w:val="both"/>
      </w:pPr>
      <w:r>
        <w:rPr>
          <w:rFonts w:ascii="Times New Roman"/>
          <w:b w:val="false"/>
          <w:i w:val="false"/>
          <w:color w:val="000000"/>
          <w:sz w:val="28"/>
        </w:rPr>
        <w:t>
      14. Әлеуметтік көмек ұсынуға шығыстарды қаржыландыру Ерейментау ауданының бюджетінде көзделген ағымдағы қаржы жылына арналған қаражат шегінде жүзеге асырылады.</w:t>
      </w:r>
    </w:p>
    <w:p>
      <w:pPr>
        <w:spacing w:after="0"/>
        <w:ind w:left="0"/>
        <w:jc w:val="both"/>
      </w:pPr>
      <w:r>
        <w:rPr>
          <w:rFonts w:ascii="Times New Roman"/>
          <w:b w:val="false"/>
          <w:i w:val="false"/>
          <w:color w:val="000000"/>
          <w:sz w:val="28"/>
        </w:rPr>
        <w:t>
      15. Әлеуметтік көмек ақшалай түрде екінші деңгейдегі банктер немесе банктік операцияларының тиісті түрлеріне лицензиялары бар ұйымдар арқылы, алушылардың шоттарына аудару жолымен көрсетіледі.</w:t>
      </w:r>
    </w:p>
    <w:bookmarkStart w:name="z9" w:id="7"/>
    <w:p>
      <w:pPr>
        <w:spacing w:after="0"/>
        <w:ind w:left="0"/>
        <w:jc w:val="left"/>
      </w:pPr>
      <w:r>
        <w:rPr>
          <w:rFonts w:ascii="Times New Roman"/>
          <w:b/>
          <w:i w:val="false"/>
          <w:color w:val="000000"/>
        </w:rPr>
        <w:t xml:space="preserve"> 3-тарау. Көрсетілетін әлеуметтік көмекті тоқтату және қайтару үшін негіздер</w:t>
      </w:r>
    </w:p>
    <w:bookmarkEnd w:id="7"/>
    <w:p>
      <w:pPr>
        <w:spacing w:after="0"/>
        <w:ind w:left="0"/>
        <w:jc w:val="both"/>
      </w:pPr>
      <w:r>
        <w:rPr>
          <w:rFonts w:ascii="Times New Roman"/>
          <w:b w:val="false"/>
          <w:i w:val="false"/>
          <w:color w:val="000000"/>
          <w:sz w:val="28"/>
        </w:rPr>
        <w:t>
      16. Әлеуметтік көмек:</w:t>
      </w:r>
    </w:p>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Ерейментау ауданының шегінен тыс тұрақты тұруға кеткен;</w:t>
      </w:r>
    </w:p>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p>
      <w:pPr>
        <w:spacing w:after="0"/>
        <w:ind w:left="0"/>
        <w:jc w:val="both"/>
      </w:pPr>
      <w:r>
        <w:rPr>
          <w:rFonts w:ascii="Times New Roman"/>
          <w:b w:val="false"/>
          <w:i w:val="false"/>
          <w:color w:val="000000"/>
          <w:sz w:val="28"/>
        </w:rPr>
        <w:t>
      Әлеуметтік көмекті төлеу көрсетілген жағдайлар туындаған айдан бастап тоқтатылады.</w:t>
      </w:r>
    </w:p>
    <w:p>
      <w:pPr>
        <w:spacing w:after="0"/>
        <w:ind w:left="0"/>
        <w:jc w:val="both"/>
      </w:pPr>
      <w:r>
        <w:rPr>
          <w:rFonts w:ascii="Times New Roman"/>
          <w:b w:val="false"/>
          <w:i w:val="false"/>
          <w:color w:val="000000"/>
          <w:sz w:val="28"/>
        </w:rPr>
        <w:t>
      17. Артық төленген сомалар ерікті немесе Қазақстан Республикасының заңнамасында белгіленген өзгеше тәртіппен қайтаруға жатады.</w:t>
      </w:r>
    </w:p>
    <w:bookmarkStart w:name="z10" w:id="8"/>
    <w:p>
      <w:pPr>
        <w:spacing w:after="0"/>
        <w:ind w:left="0"/>
        <w:jc w:val="left"/>
      </w:pPr>
      <w:r>
        <w:rPr>
          <w:rFonts w:ascii="Times New Roman"/>
          <w:b/>
          <w:i w:val="false"/>
          <w:color w:val="000000"/>
        </w:rPr>
        <w:t xml:space="preserve"> 4-тарау. Қорытынды ереже</w:t>
      </w:r>
    </w:p>
    <w:bookmarkEnd w:id="8"/>
    <w:p>
      <w:pPr>
        <w:spacing w:after="0"/>
        <w:ind w:left="0"/>
        <w:jc w:val="both"/>
      </w:pPr>
      <w:r>
        <w:rPr>
          <w:rFonts w:ascii="Times New Roman"/>
          <w:b w:val="false"/>
          <w:i w:val="false"/>
          <w:color w:val="000000"/>
          <w:sz w:val="28"/>
        </w:rPr>
        <w:t>
      18.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