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b419" w14:textId="f6ab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Викторовка ауылдық округі әкімінің 2022 жылғы 3 маусымдағы № 3 шешімі. Қазақстан Республикасының Әділет министрлігінде 2022 жылғы 10 маусымда № 28434 болып тіркелді. Күші жойылды - Ақмола облысы Зеренді ауданы Викторовка ауылдық округі әкімінің 2022 жылғы 9 қарашадағы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Зеренді ауданы Викторовка ауылдық округі әкімінің 09.11.2022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қолданысқа енгізіледі)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бас мемлекеттік ветеринариялық-санитариялық инспекторының міндетін атқарушының 2022 жылғы 26 мамырдағы № 229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Зеренді ауданы Викторовка ауылдық округінің Викторовка ауылының аумағында ірі мүйізді қара малдың инфекциялық ринотрахеит ауруы пайда болуына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округтің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В.Рукавишников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