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57b5c" w14:textId="8057b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қаласы азаматтарының жекелеген санаттарына қалалық қоғамдық көлікте (таксиден басқа) жеңілдікпен жол жүруді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қаласының әкімдігінің 2022 жылғы 30 қыркүйектегі № 1040 қаулысы және Қызылорда облысы Қызылорда қалалық мәслихатының 2022 жылғы 30 қыркүйектегі № 182-25/1 шешімі. Қазақстан Республикасының Әділет министрлігінде 2022 жылғы 3 қазанда № 29980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56-бабы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көлiк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қаласының әкімдігі ҚАУЛЫ ЕТЕДІ және Қызылорда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Қызылорда қаласы азаматтарының жекелеген санаттарына қалалық қоғамдық көлікте (таксиден басқа) тегін жол жүру белгіленсін: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және екінші топтағы көру қабілеті бұзылған мүгедектігі бар адамдарға.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Қызылорда қалалық бюджеті қаржыландыру көзі болып айқындалсын.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бiрлескен қаулы және шешiм оның алғашқы ресми жарияланған күнiнен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Кутухуджаев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