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8619" w14:textId="ee48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Батыс Қазақстан облыстық мәслихатының 2022 жылғы 8 сәуірдегі № 11-4 шешімі. Қазақстан Республикасының Әділет министрлігінде 2022 жылғы 12 сәуірде № 27534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өткеннен соң қолданысқа енгізіледі және 2022 жылдың 1 қаңтарынан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Конысбаева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