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c552" w14:textId="9f4c5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26 қаңтардағы № 23 бұйрығы. Қазақстан Республикасының Әділет министрлігінде 2023 жылғы 27 қаңтарда № 31790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енгізілетін мәдениет саласындағы кейбір бұйрықтардың тізбесі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қолданысқа енгеннен кейін үш жұмыс күні ішінде орналастыруды;</w:t>
      </w:r>
    </w:p>
    <w:bookmarkEnd w:id="4"/>
    <w:bookmarkStart w:name="z6" w:id="5"/>
    <w:p>
      <w:pPr>
        <w:spacing w:after="0"/>
        <w:ind w:left="0"/>
        <w:jc w:val="both"/>
      </w:pPr>
      <w:r>
        <w:rPr>
          <w:rFonts w:ascii="Times New Roman"/>
          <w:b w:val="false"/>
          <w:i w:val="false"/>
          <w:color w:val="000000"/>
          <w:sz w:val="28"/>
        </w:rPr>
        <w:t>
      3) осы тармақпен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цифрлық</w:t>
      </w:r>
    </w:p>
    <w:p>
      <w:pPr>
        <w:spacing w:after="0"/>
        <w:ind w:left="0"/>
        <w:jc w:val="both"/>
      </w:pPr>
      <w:r>
        <w:rPr>
          <w:rFonts w:ascii="Times New Roman"/>
          <w:b w:val="false"/>
          <w:i w:val="false"/>
          <w:color w:val="000000"/>
          <w:sz w:val="28"/>
        </w:rPr>
        <w:t>
      даму, инновациялар және аэроғарыш</w:t>
      </w:r>
    </w:p>
    <w:p>
      <w:pPr>
        <w:spacing w:after="0"/>
        <w:ind w:left="0"/>
        <w:jc w:val="both"/>
      </w:pPr>
      <w:r>
        <w:rPr>
          <w:rFonts w:ascii="Times New Roman"/>
          <w:b w:val="false"/>
          <w:i w:val="false"/>
          <w:color w:val="000000"/>
          <w:sz w:val="28"/>
        </w:rPr>
        <w:t>
      өнеркісібі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2023 жылғы 26 қаңтардағы</w:t>
            </w:r>
            <w:r>
              <w:br/>
            </w:r>
            <w:r>
              <w:rPr>
                <w:rFonts w:ascii="Times New Roman"/>
                <w:b w:val="false"/>
                <w:i w:val="false"/>
                <w:color w:val="000000"/>
                <w:sz w:val="20"/>
              </w:rPr>
              <w:t>№ 23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Өзгерістер енгізілетін мәдениет саласындағы кейбір бұйрықтардың  тізбесі</w:t>
      </w:r>
    </w:p>
    <w:bookmarkEnd w:id="8"/>
    <w:bookmarkStart w:name="z11" w:id="9"/>
    <w:p>
      <w:pPr>
        <w:spacing w:after="0"/>
        <w:ind w:left="0"/>
        <w:jc w:val="both"/>
      </w:pPr>
      <w:r>
        <w:rPr>
          <w:rFonts w:ascii="Times New Roman"/>
          <w:b w:val="false"/>
          <w:i w:val="false"/>
          <w:color w:val="000000"/>
          <w:sz w:val="28"/>
        </w:rPr>
        <w:t xml:space="preserve">
      1. "Көркемөнерпаздар ұжымдарына "Халықтық" немесе "Үлгілі" атағын беру қағидаларын бекіту туралы" Қазақстан Республикасы Мәдениет және спорт министрінің 2007 жылғы 28 наурыздағы № 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4632 болып тіркелген) мынадай өзгерістер енгізілсін: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xml:space="preserve">
      "Мәдениет туралы" Қазақстан Республикасы Заңының 7-бабы </w:t>
      </w:r>
      <w:r>
        <w:rPr>
          <w:rFonts w:ascii="Times New Roman"/>
          <w:b w:val="false"/>
          <w:i w:val="false"/>
          <w:color w:val="000000"/>
          <w:sz w:val="28"/>
        </w:rPr>
        <w:t>28)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көрсетілген бұйрықпен бекітілген Көркемөнерпаздар ұжымдарына "Халықтық" немесе "Үлгілі" атағын беру </w:t>
      </w:r>
      <w:r>
        <w:rPr>
          <w:rFonts w:ascii="Times New Roman"/>
          <w:b w:val="false"/>
          <w:i w:val="false"/>
          <w:color w:val="000000"/>
          <w:sz w:val="28"/>
        </w:rPr>
        <w:t>қағидаларында: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xml:space="preserve">
      "1. Осы Көркемөнерпаздар ұжымдарына "Халықтық" немесе "Үлгілі" атағын беру қағидалары (бұдан әрі – Қағидалар) "Мәдениет туралы" Қазақстан Республикасы Заңының 7-бабының </w:t>
      </w:r>
      <w:r>
        <w:rPr>
          <w:rFonts w:ascii="Times New Roman"/>
          <w:b w:val="false"/>
          <w:i w:val="false"/>
          <w:color w:val="000000"/>
          <w:sz w:val="28"/>
        </w:rPr>
        <w:t>28)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көркемөнерпаздар ұжымдарына "Халықтық" немесе "Үлгілі" атағын беру тәртібін айқындайды.";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"6. Ұсынылған өтінімдерді қарау, көркемөнерпаздар ұжымдарының осы Қағидалардың 4-тармағында көрсетілген шарттарға сәйкестігін айқындау үшін, Астана, Алматы, Шымкент қалаларының, облыстық жергілікті атқарушы органдар (бұдан әрі – жергілікті атқарушы органдар) көркемөнерпаздар ұжымдарына "Халықтық" немесе "Үлгілі" атағын беру жөніндегі комиссияларды (бұдан әрі – Комиссия) құрады.";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7-тармаққа</w:t>
      </w:r>
      <w:r>
        <w:rPr>
          <w:rFonts w:ascii="Times New Roman"/>
          <w:b w:val="false"/>
          <w:i w:val="false"/>
          <w:color w:val="000000"/>
          <w:sz w:val="28"/>
        </w:rPr>
        <w:t xml:space="preserve"> орыс тілінде өзгеріс енгізіледі,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"14. "Көркемөнерпаздар ұжымдарына "Халықтық" немесе "Үлгілі" атағын беруге өтінімдерді қабылдау" мемлекеттік көрсетілетін қызмет (бұдан әрі – мемлекеттік көрсетілетін қызмет) жергілікті атқарушы органдармен көрсетіледі.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(бұдан әрі – Тізбе)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Мемлекеттік көрсетілетін қызметті алу үшін көркемөнерпаздар ұжымының басшысы (бұдан әрі – ұжым басшысы) Тізбенің 8-тармағында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көркемөнерпаздар ұжымына "Халықтық" немесе "Үлгілі" атағын беруге өтінімді (бұдан әрі – өтінім) жергілікті атқарушы органның кеңсесіне немесе "электрондық үкімет" веб-порталы www.egov.kz, www.elisence.kz (бұдан әрі – портал) арқылы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5" w:id="15"/>
    <w:p>
      <w:pPr>
        <w:spacing w:after="0"/>
        <w:ind w:left="0"/>
        <w:jc w:val="both"/>
      </w:pPr>
      <w:r>
        <w:rPr>
          <w:rFonts w:ascii="Times New Roman"/>
          <w:b w:val="false"/>
          <w:i w:val="false"/>
          <w:color w:val="000000"/>
          <w:sz w:val="28"/>
        </w:rPr>
        <w:t>
      "18. Жергілікті атқарушы орган кеңсесінің қызметкері өтінімді қабылдауды, тіркеуді жүзеге асырады және оны ол түскен күні жергілікті атқарушы органның басшысына жауапты орындаушыны анықтау үшін береді.</w:t>
      </w:r>
    </w:p>
    <w:bookmarkEnd w:id="15"/>
    <w:bookmarkStart w:name="z26" w:id="16"/>
    <w:p>
      <w:pPr>
        <w:spacing w:after="0"/>
        <w:ind w:left="0"/>
        <w:jc w:val="both"/>
      </w:pPr>
      <w:r>
        <w:rPr>
          <w:rFonts w:ascii="Times New Roman"/>
          <w:b w:val="false"/>
          <w:i w:val="false"/>
          <w:color w:val="000000"/>
          <w:sz w:val="28"/>
        </w:rPr>
        <w:t xml:space="preserve">
      Ұжым басшысы кеңсеге жұмыс уақыты аяқталғаннан кейін, демалыс және мереке күндері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жүгінген жағдайда өтінішті қабылдау және мемлекеттік қызметті көрсету келесі жұмыс күні жүзеге асырылады.";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8" w:id="17"/>
    <w:p>
      <w:pPr>
        <w:spacing w:after="0"/>
        <w:ind w:left="0"/>
        <w:jc w:val="both"/>
      </w:pPr>
      <w:r>
        <w:rPr>
          <w:rFonts w:ascii="Times New Roman"/>
          <w:b w:val="false"/>
          <w:i w:val="false"/>
          <w:color w:val="000000"/>
          <w:sz w:val="28"/>
        </w:rPr>
        <w:t>
      "21. Жергілікті атқарушы органның басшысы қабылдау туралы қолхатқа немесе бас тарту туралы қолхатқа қол қояды. Жергілікті атқарушы органның жауапты орындаушысы мемлекеттік қызмет көрсету нәтижесін ұжым басшысына ол кеңсеге жүгінген жағдайда қағаз тасығышта немесе ол порталға жүгінген жағдайда электрондық нысанда жолдайды.</w:t>
      </w:r>
    </w:p>
    <w:bookmarkEnd w:id="17"/>
    <w:bookmarkStart w:name="z29" w:id="18"/>
    <w:p>
      <w:pPr>
        <w:spacing w:after="0"/>
        <w:ind w:left="0"/>
        <w:jc w:val="both"/>
      </w:pPr>
      <w:r>
        <w:rPr>
          <w:rFonts w:ascii="Times New Roman"/>
          <w:b w:val="false"/>
          <w:i w:val="false"/>
          <w:color w:val="000000"/>
          <w:sz w:val="28"/>
        </w:rPr>
        <w:t>
      Мемлекеттік қызмет көрсетуден бас тарту үшін негіздер Тізбенің 9-тармағында көрсетілген.";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31" w:id="19"/>
    <w:p>
      <w:pPr>
        <w:spacing w:after="0"/>
        <w:ind w:left="0"/>
        <w:jc w:val="both"/>
      </w:pPr>
      <w:r>
        <w:rPr>
          <w:rFonts w:ascii="Times New Roman"/>
          <w:b w:val="false"/>
          <w:i w:val="false"/>
          <w:color w:val="000000"/>
          <w:sz w:val="28"/>
        </w:rPr>
        <w:t xml:space="preserve">
      "23. Жергілікті атқарушы органдар мемлекеттік қызмет көрсету сатысы туралы деректерді мемлекеттік қызметтер көрсету мониторингінің ақпараттық жүйесіне енгізуді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қамтамасыз етеді.</w:t>
      </w:r>
    </w:p>
    <w:bookmarkEnd w:id="19"/>
    <w:bookmarkStart w:name="z32" w:id="20"/>
    <w:p>
      <w:pPr>
        <w:spacing w:after="0"/>
        <w:ind w:left="0"/>
        <w:jc w:val="both"/>
      </w:pPr>
      <w:r>
        <w:rPr>
          <w:rFonts w:ascii="Times New Roman"/>
          <w:b w:val="false"/>
          <w:i w:val="false"/>
          <w:color w:val="000000"/>
          <w:sz w:val="28"/>
        </w:rPr>
        <w:t>
      Мәдениет саласындағы уәкілетті орган Бірыңғай байланыс орталығына, "электрондық үкіметтің" ақпараттық-коммуникациялық инфрақұрылымы операторына, сондай-ақ көрсетілетін қызметті берушілеріне көрсетілетін мемлекеттік қызмет көрсету тәртібі туралы және осы Қағидаларға енгізілген өзгерістер мен толықтырулар туралы ақпаратты тиісті нормативтік құқықтық актінің әділет органында мемлекеттік тіркелгеннен кейін 3 (үш) жұмыс күні ішінде жібереді.";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жаңа редакцияда жазылсын:</w:t>
      </w:r>
    </w:p>
    <w:bookmarkStart w:name="z34" w:id="21"/>
    <w:p>
      <w:pPr>
        <w:spacing w:after="0"/>
        <w:ind w:left="0"/>
        <w:jc w:val="both"/>
      </w:pPr>
      <w:r>
        <w:rPr>
          <w:rFonts w:ascii="Times New Roman"/>
          <w:b w:val="false"/>
          <w:i w:val="false"/>
          <w:color w:val="000000"/>
          <w:sz w:val="28"/>
        </w:rPr>
        <w:t>
      "4-тарау.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21"/>
    <w:bookmarkStart w:name="z35" w:id="22"/>
    <w:p>
      <w:pPr>
        <w:spacing w:after="0"/>
        <w:ind w:left="0"/>
        <w:jc w:val="both"/>
      </w:pPr>
      <w:r>
        <w:rPr>
          <w:rFonts w:ascii="Times New Roman"/>
          <w:b w:val="false"/>
          <w:i w:val="false"/>
          <w:color w:val="000000"/>
          <w:sz w:val="28"/>
        </w:rPr>
        <w:t>
      24.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2"/>
    <w:bookmarkStart w:name="z36" w:id="23"/>
    <w:p>
      <w:pPr>
        <w:spacing w:after="0"/>
        <w:ind w:left="0"/>
        <w:jc w:val="both"/>
      </w:pPr>
      <w:r>
        <w:rPr>
          <w:rFonts w:ascii="Times New Roman"/>
          <w:b w:val="false"/>
          <w:i w:val="false"/>
          <w:color w:val="000000"/>
          <w:sz w:val="28"/>
        </w:rPr>
        <w:t>
      Шағым әкімшілік актісі, әкімшілік әрекетіне (әрекетсіздігіне) шағым жасалатын әкімшілік органға, лауазымды адамға беріледі.</w:t>
      </w:r>
    </w:p>
    <w:bookmarkEnd w:id="23"/>
    <w:p>
      <w:pPr>
        <w:spacing w:after="0"/>
        <w:ind w:left="0"/>
        <w:jc w:val="both"/>
      </w:pPr>
      <w:r>
        <w:rPr>
          <w:rFonts w:ascii="Times New Roman"/>
          <w:b w:val="false"/>
          <w:i w:val="false"/>
          <w:color w:val="000000"/>
          <w:sz w:val="28"/>
        </w:rPr>
        <w:t>
      Уәкілетті орган, шағым жасалатын лауазымды адамның шешімі, әрекетіне (әрекетсіздігіне) шағым түскен күннен бастап 3 (үш) жұмыс күнінен кешіктірмей оны және әкімшілік істі шағымды қарайтын органға жібереді.</w:t>
      </w:r>
    </w:p>
    <w:bookmarkStart w:name="z37" w:id="24"/>
    <w:p>
      <w:pPr>
        <w:spacing w:after="0"/>
        <w:ind w:left="0"/>
        <w:jc w:val="both"/>
      </w:pPr>
      <w:r>
        <w:rPr>
          <w:rFonts w:ascii="Times New Roman"/>
          <w:b w:val="false"/>
          <w:i w:val="false"/>
          <w:color w:val="000000"/>
          <w:sz w:val="28"/>
        </w:rPr>
        <w:t>
      Бұл ретте уәкілетті орган, шағым жасалатын лауазымды адамның шешіміне, әрекетіне (әрекетсіздігіне), егер ол 3 (үш) жұмыс күні ішінде қолайлы шешім қабылдаса, шағымда көрсетілген талаптарды толық қанағаттандыратын іс-әрекет жасаса, шағымды қарайтын органға шағым жібермейді.</w:t>
      </w:r>
    </w:p>
    <w:bookmarkEnd w:id="24"/>
    <w:bookmarkStart w:name="z38" w:id="25"/>
    <w:p>
      <w:pPr>
        <w:spacing w:after="0"/>
        <w:ind w:left="0"/>
        <w:jc w:val="both"/>
      </w:pPr>
      <w:r>
        <w:rPr>
          <w:rFonts w:ascii="Times New Roman"/>
          <w:b w:val="false"/>
          <w:i w:val="false"/>
          <w:color w:val="000000"/>
          <w:sz w:val="28"/>
        </w:rPr>
        <w:t xml:space="preserve">
      25. Көрсетілетін қызметті алушының уәкілетті органның атына келіп түскен шағымы Заңның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ол тіркелген күннен бастап 5 (бес) жұмыс күні ішінде қаралуға тиіс.</w:t>
      </w:r>
    </w:p>
    <w:bookmarkEnd w:id="25"/>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Start w:name="z39" w:id="26"/>
    <w:p>
      <w:pPr>
        <w:spacing w:after="0"/>
        <w:ind w:left="0"/>
        <w:jc w:val="both"/>
      </w:pPr>
      <w:r>
        <w:rPr>
          <w:rFonts w:ascii="Times New Roman"/>
          <w:b w:val="false"/>
          <w:i w:val="false"/>
          <w:color w:val="000000"/>
          <w:sz w:val="28"/>
        </w:rPr>
        <w:t xml:space="preserve">
      26. Егер Қазақстан Республикасының Заңында өзгеше көзделмесе, сотқа шағымдануға Қазақстан Республикасы Әкімшілік рәсімдік-процестік кодексінің </w:t>
      </w:r>
      <w:r>
        <w:rPr>
          <w:rFonts w:ascii="Times New Roman"/>
          <w:b w:val="false"/>
          <w:i w:val="false"/>
          <w:color w:val="000000"/>
          <w:sz w:val="28"/>
        </w:rPr>
        <w:t>91-бабының</w:t>
      </w:r>
      <w:r>
        <w:rPr>
          <w:rFonts w:ascii="Times New Roman"/>
          <w:b w:val="false"/>
          <w:i w:val="false"/>
          <w:color w:val="000000"/>
          <w:sz w:val="28"/>
        </w:rPr>
        <w:t xml:space="preserve"> 5-тармағына сәйкес әкімшілік (сотқа дейінгі) тәртіппен шағымданғаннан кейін жол беріледі.";</w:t>
      </w:r>
    </w:p>
    <w:bookmarkEnd w:id="26"/>
    <w:bookmarkStart w:name="z40" w:id="27"/>
    <w:p>
      <w:pPr>
        <w:spacing w:after="0"/>
        <w:ind w:left="0"/>
        <w:jc w:val="both"/>
      </w:pPr>
      <w:r>
        <w:rPr>
          <w:rFonts w:ascii="Times New Roman"/>
          <w:b w:val="false"/>
          <w:i w:val="false"/>
          <w:color w:val="000000"/>
          <w:sz w:val="28"/>
        </w:rPr>
        <w:t xml:space="preserve">
      Көркемөнерпаздар ұжымдарына "Халықтық" немесе "Үлгілі" атағын беру қағидаларына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Өзгерістер енгізілетін мәдениет саласындағы кейбір бұйрықтардың тізбесіне (бұдан әрі – бұйрықтардың тізбесі)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27"/>
    <w:bookmarkStart w:name="z41" w:id="28"/>
    <w:p>
      <w:pPr>
        <w:spacing w:after="0"/>
        <w:ind w:left="0"/>
        <w:jc w:val="both"/>
      </w:pPr>
      <w:r>
        <w:rPr>
          <w:rFonts w:ascii="Times New Roman"/>
          <w:b w:val="false"/>
          <w:i w:val="false"/>
          <w:color w:val="000000"/>
          <w:sz w:val="28"/>
        </w:rPr>
        <w:t xml:space="preserve">
      2. "Мәдени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 Қазақстан Республикасы Мәдениет және спорт министрінің 2020 жылғы 25 мамырдағы № 141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20722 болып тіркелген) мынадай өзгерістер енгізілсін: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3" w:id="29"/>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9"/>
    <w:bookmarkStart w:name="z44" w:id="30"/>
    <w:p>
      <w:pPr>
        <w:spacing w:after="0"/>
        <w:ind w:left="0"/>
        <w:jc w:val="both"/>
      </w:pPr>
      <w:r>
        <w:rPr>
          <w:rFonts w:ascii="Times New Roman"/>
          <w:b w:val="false"/>
          <w:i w:val="false"/>
          <w:color w:val="000000"/>
          <w:sz w:val="28"/>
        </w:rPr>
        <w:t xml:space="preserve">
      көрсетілген бұйрықпен бекітілген "Мәдени құндылықтардың, ұлттық архив қорлары құжаттарының, архив құжаттары түпнұсқаларының экспортына лицензия беру"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бұйрықтардың тізбесіне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30"/>
    <w:bookmarkStart w:name="z45" w:id="31"/>
    <w:p>
      <w:pPr>
        <w:spacing w:after="0"/>
        <w:ind w:left="0"/>
        <w:jc w:val="both"/>
      </w:pPr>
      <w:r>
        <w:rPr>
          <w:rFonts w:ascii="Times New Roman"/>
          <w:b w:val="false"/>
          <w:i w:val="false"/>
          <w:color w:val="000000"/>
          <w:sz w:val="28"/>
        </w:rPr>
        <w:t xml:space="preserve">
      3. "Мемориалдық тақталарды орнатуға рұқсат беру" мемлекеттік қызметін көрсету қағидаларын бекіту туралы" Қазақстан Республикасы Мәдениет және спорт министрінің 2020 жылғы 26 мамырдағы № 149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20738 болып тіркелген) мынадай өзгерістер енгізілсін: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7" w:id="32"/>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32"/>
    <w:bookmarkStart w:name="z48" w:id="33"/>
    <w:p>
      <w:pPr>
        <w:spacing w:after="0"/>
        <w:ind w:left="0"/>
        <w:jc w:val="both"/>
      </w:pPr>
      <w:r>
        <w:rPr>
          <w:rFonts w:ascii="Times New Roman"/>
          <w:b w:val="false"/>
          <w:i w:val="false"/>
          <w:color w:val="000000"/>
          <w:sz w:val="28"/>
        </w:rPr>
        <w:t xml:space="preserve">
      көрсетілген бұйрықпен бекітілген "Мемориалдық тақталарды орнатуға рұқсат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0" w:id="34"/>
    <w:p>
      <w:pPr>
        <w:spacing w:after="0"/>
        <w:ind w:left="0"/>
        <w:jc w:val="both"/>
      </w:pPr>
      <w:r>
        <w:rPr>
          <w:rFonts w:ascii="Times New Roman"/>
          <w:b w:val="false"/>
          <w:i w:val="false"/>
          <w:color w:val="000000"/>
          <w:sz w:val="28"/>
        </w:rPr>
        <w:t xml:space="preserve">
      "1. Осы "Мемориалдық тақталарды орнатуға рұқсат беру"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"Мемориалдық тақталарды орнатуға рұқсат беру" мемлекеттік қызметін көрсету (бұдан әрі – мемлекеттік көрсетілетін қызмет) тәртібін айқындайды.</w:t>
      </w:r>
    </w:p>
    <w:bookmarkEnd w:id="34"/>
    <w:bookmarkStart w:name="z51" w:id="35"/>
    <w:p>
      <w:pPr>
        <w:spacing w:after="0"/>
        <w:ind w:left="0"/>
        <w:jc w:val="both"/>
      </w:pPr>
      <w:r>
        <w:rPr>
          <w:rFonts w:ascii="Times New Roman"/>
          <w:b w:val="false"/>
          <w:i w:val="false"/>
          <w:color w:val="000000"/>
          <w:sz w:val="28"/>
        </w:rPr>
        <w:t>
      2. Мемлекеттік қызметті облыстардың, Астана, Алматы және Шымкент қалаларының жергілікті атқарушы органдары (бұдан әрі – көрсетілетін қызметті беруші) жеке және заңды тұлғаларға (бұдан әрі – көрсетілетін қызметті алушы) көрсетеді.</w:t>
      </w:r>
    </w:p>
    <w:bookmarkEnd w:id="35"/>
    <w:bookmarkStart w:name="z52" w:id="36"/>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"Мемориалдық тақталар орнатуға рұқсат беру" мемлекеттік қызмет көрсетуге қойылатын негізгі талаптар тізбесінің (бұдан әрі – Тізбе) 8-тармағында көрсетілген құжаттарды (бұдан әрі – өтініш) қоса бере отырып, көрсетілетін қызметті берушінің кеңсесіне немесе "электрондық үкіметке" www.egov.kz, www.elisence.kz веб-порталдары (бұдан әрі – портал) арқылы береді.</w:t>
      </w:r>
    </w:p>
    <w:bookmarkEnd w:id="36"/>
    <w:bookmarkStart w:name="z53" w:id="37"/>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мазмұнын мен нәтижесін, сондай-ақ өзге де мәліметтерді қамтитын мемлекеттік қызмет көрсетуге қойылатын негізгі талаптар тізбесі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5" w:id="38"/>
    <w:p>
      <w:pPr>
        <w:spacing w:after="0"/>
        <w:ind w:left="0"/>
        <w:jc w:val="both"/>
      </w:pPr>
      <w:r>
        <w:rPr>
          <w:rFonts w:ascii="Times New Roman"/>
          <w:b w:val="false"/>
          <w:i w:val="false"/>
          <w:color w:val="000000"/>
          <w:sz w:val="28"/>
        </w:rPr>
        <w:t>
      "5. Көрсетілетін қызметті берушінің кеңсесі өтініш түскен күні қабылдауды, тіркеуді жүзеге асырады және оны жауапты құрылымдық бөлімшеге орындауға береді.</w:t>
      </w:r>
    </w:p>
    <w:bookmarkEnd w:id="38"/>
    <w:bookmarkStart w:name="z56" w:id="39"/>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жағдайда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өтінішті қабылдау және мемлекеттік қызметті көрсету келесі жұмыс күні жүзеге асырылады.";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8" w:id="40"/>
    <w:p>
      <w:pPr>
        <w:spacing w:after="0"/>
        <w:ind w:left="0"/>
        <w:jc w:val="both"/>
      </w:pPr>
      <w:r>
        <w:rPr>
          <w:rFonts w:ascii="Times New Roman"/>
          <w:b w:val="false"/>
          <w:i w:val="false"/>
          <w:color w:val="000000"/>
          <w:sz w:val="28"/>
        </w:rPr>
        <w:t xml:space="preserve">
      "7. Тізбенің 8-тармағымен қарастырылған ұсынылатын құжаттар толық болған жағдайда, жауапты орындаушы 5 (бес) күнтізбелік күн ішінде өтінішті "Тарихи-мәдени мұра объектілерін қорғау және пайдалану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8) тармақшасына сәйкес көрсетілетін қызметті берушімен құрылған тарих және мәдениет ескерткіштерін қорғау жөніндегі комиссияның (бұдан әрі – Комиссия) қарауына енгізеді.</w:t>
      </w:r>
    </w:p>
    <w:bookmarkEnd w:id="40"/>
    <w:bookmarkStart w:name="z59" w:id="41"/>
    <w:p>
      <w:pPr>
        <w:spacing w:after="0"/>
        <w:ind w:left="0"/>
        <w:jc w:val="both"/>
      </w:pPr>
      <w:r>
        <w:rPr>
          <w:rFonts w:ascii="Times New Roman"/>
          <w:b w:val="false"/>
          <w:i w:val="false"/>
          <w:color w:val="000000"/>
          <w:sz w:val="28"/>
        </w:rPr>
        <w:t>
      Комиссия құрамына ғылым және мәдениет қайраткерлері, мемлекеттік органдардың, шығармашылық және қоғамдық ұйымдардың өкілдері, тарихшылар, сәулетшілер кіреді.</w:t>
      </w:r>
    </w:p>
    <w:bookmarkEnd w:id="41"/>
    <w:p>
      <w:pPr>
        <w:spacing w:after="0"/>
        <w:ind w:left="0"/>
        <w:jc w:val="both"/>
      </w:pPr>
      <w:r>
        <w:rPr>
          <w:rFonts w:ascii="Times New Roman"/>
          <w:b w:val="false"/>
          <w:i w:val="false"/>
          <w:color w:val="000000"/>
          <w:sz w:val="28"/>
        </w:rPr>
        <w:t>
      Комиссия мүшелері тақ саннан тұрады, олардың қатарынан төраға және төрағаның орынбасары тағайындалады.</w:t>
      </w:r>
    </w:p>
    <w:p>
      <w:pPr>
        <w:spacing w:after="0"/>
        <w:ind w:left="0"/>
        <w:jc w:val="both"/>
      </w:pPr>
      <w:r>
        <w:rPr>
          <w:rFonts w:ascii="Times New Roman"/>
          <w:b w:val="false"/>
          <w:i w:val="false"/>
          <w:color w:val="000000"/>
          <w:sz w:val="28"/>
        </w:rPr>
        <w:t>
      Комиссия төрағасы оның қызметіне басшылық жасайды, Комиссия отырыстарын өткізеді. Төраға болмаған кезде оның функцияларын төрағаның орынбасары орындайды.</w:t>
      </w:r>
    </w:p>
    <w:bookmarkStart w:name="z60" w:id="42"/>
    <w:p>
      <w:pPr>
        <w:spacing w:after="0"/>
        <w:ind w:left="0"/>
        <w:jc w:val="both"/>
      </w:pPr>
      <w:r>
        <w:rPr>
          <w:rFonts w:ascii="Times New Roman"/>
          <w:b w:val="false"/>
          <w:i w:val="false"/>
          <w:color w:val="000000"/>
          <w:sz w:val="28"/>
        </w:rPr>
        <w:t>
      Комиссия қызметін қамтамасыз ету жөніндегі жұмысты үйлестіруді, оның отырыстарының хаттамаларын дайындауды Комиссия мүшесі болып табылмайтын хатшы жүзеге асырады.";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62" w:id="43"/>
    <w:p>
      <w:pPr>
        <w:spacing w:after="0"/>
        <w:ind w:left="0"/>
        <w:jc w:val="both"/>
      </w:pPr>
      <w:r>
        <w:rPr>
          <w:rFonts w:ascii="Times New Roman"/>
          <w:b w:val="false"/>
          <w:i w:val="false"/>
          <w:color w:val="000000"/>
          <w:sz w:val="28"/>
        </w:rPr>
        <w:t>
      "10. Комиссия өтініштің қарауға келіп түскен күнінен бастап 12 (он екі) күнтізбелік күн ішінде көрсетілетін қызметті алушыға мемориалдық тақтаны орнатуға рұқсат беруге келісу туралы немесе теріс шешім шығарады.</w:t>
      </w:r>
    </w:p>
    <w:bookmarkEnd w:id="43"/>
    <w:bookmarkStart w:name="z63" w:id="44"/>
    <w:p>
      <w:pPr>
        <w:spacing w:after="0"/>
        <w:ind w:left="0"/>
        <w:jc w:val="both"/>
      </w:pPr>
      <w:r>
        <w:rPr>
          <w:rFonts w:ascii="Times New Roman"/>
          <w:b w:val="false"/>
          <w:i w:val="false"/>
          <w:color w:val="000000"/>
          <w:sz w:val="28"/>
        </w:rPr>
        <w:t>
      Комиссияның шешімі хаттамамен ресімделеді, оған отырысқа қатысқан Комиссияның барлық мүшелері қол қояды.</w:t>
      </w:r>
    </w:p>
    <w:bookmarkEnd w:id="44"/>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үшін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Start w:name="z64" w:id="45"/>
    <w:p>
      <w:pPr>
        <w:spacing w:after="0"/>
        <w:ind w:left="0"/>
        <w:jc w:val="both"/>
      </w:pPr>
      <w:r>
        <w:rPr>
          <w:rFonts w:ascii="Times New Roman"/>
          <w:b w:val="false"/>
          <w:i w:val="false"/>
          <w:color w:val="000000"/>
          <w:sz w:val="28"/>
        </w:rPr>
        <w:t>
      Тыңдау нәтижелері бойынша көрсетілетін қызметті беруші мемориалдық тақталарды орнатуға рұқсат береді немесе мемлекеттік қызмет көрсетуден бас тарту туралы дәлелді жауап береді.</w:t>
      </w:r>
    </w:p>
    <w:bookmarkEnd w:id="45"/>
    <w:bookmarkStart w:name="z65" w:id="46"/>
    <w:p>
      <w:pPr>
        <w:spacing w:after="0"/>
        <w:ind w:left="0"/>
        <w:jc w:val="both"/>
      </w:pPr>
      <w:r>
        <w:rPr>
          <w:rFonts w:ascii="Times New Roman"/>
          <w:b w:val="false"/>
          <w:i w:val="false"/>
          <w:color w:val="000000"/>
          <w:sz w:val="28"/>
        </w:rPr>
        <w:t xml:space="preserve">
      11. Жауапты орындаушы Комиссия шешімінің негізінде және тыңдау нәтижелері бойынша Комиссияның хаттамасына қол қойылған күннен 5 (бес) күнтізбелік күн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мемориалдық тақтаны орнатуға рұқсат (бұдан әрі – рұқсат) немесе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мемориалдық тақта орнатуға рұқсат беруден дәлелді бас тарту (бұдан әрі – дәлелді бас тарту) жобасын дайындайды және көрсетілетін қызметті берушінің басшысына еңгізеді.</w:t>
      </w:r>
    </w:p>
    <w:bookmarkEnd w:id="46"/>
    <w:bookmarkStart w:name="z66" w:id="47"/>
    <w:p>
      <w:pPr>
        <w:spacing w:after="0"/>
        <w:ind w:left="0"/>
        <w:jc w:val="both"/>
      </w:pPr>
      <w:r>
        <w:rPr>
          <w:rFonts w:ascii="Times New Roman"/>
          <w:b w:val="false"/>
          <w:i w:val="false"/>
          <w:color w:val="000000"/>
          <w:sz w:val="28"/>
        </w:rPr>
        <w:t>
      12. Көрсетілетін қызметті берушінің басшысы мемлекеттік қызмет көрсету нәтижесі жобасының келіп түскен сәттен бастап 2 (екі) күнтізбелік күн ішінде рұқсатқа немесе дәлелді бас тартуға қол қояды. Жауапты орындаушы 1 (бір) күнтізбелік күн ішінде көрсетілетін қызметті алушыға мемлекеттік қызмет көрсету нәтижесін жолдайды.</w:t>
      </w:r>
    </w:p>
    <w:bookmarkEnd w:id="47"/>
    <w:p>
      <w:pPr>
        <w:spacing w:after="0"/>
        <w:ind w:left="0"/>
        <w:jc w:val="both"/>
      </w:pPr>
      <w:r>
        <w:rPr>
          <w:rFonts w:ascii="Times New Roman"/>
          <w:b w:val="false"/>
          <w:i w:val="false"/>
          <w:color w:val="000000"/>
          <w:sz w:val="28"/>
        </w:rPr>
        <w:t>
      Мемлекеттік қызмет көрсетуден бас тарту негіздемелері Тізбенің 9-тармағында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68" w:id="48"/>
    <w:p>
      <w:pPr>
        <w:spacing w:after="0"/>
        <w:ind w:left="0"/>
        <w:jc w:val="both"/>
      </w:pPr>
      <w:r>
        <w:rPr>
          <w:rFonts w:ascii="Times New Roman"/>
          <w:b w:val="false"/>
          <w:i w:val="false"/>
          <w:color w:val="000000"/>
          <w:sz w:val="28"/>
        </w:rPr>
        <w:t xml:space="preserve">
      "14.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қамтамасыз етеді.</w:t>
      </w:r>
    </w:p>
    <w:bookmarkEnd w:id="48"/>
    <w:bookmarkStart w:name="z69" w:id="49"/>
    <w:p>
      <w:pPr>
        <w:spacing w:after="0"/>
        <w:ind w:left="0"/>
        <w:jc w:val="both"/>
      </w:pPr>
      <w:r>
        <w:rPr>
          <w:rFonts w:ascii="Times New Roman"/>
          <w:b w:val="false"/>
          <w:i w:val="false"/>
          <w:color w:val="000000"/>
          <w:sz w:val="28"/>
        </w:rPr>
        <w:t>
      Тарихи-мәдени мұра объектілерін қорғау және пайдалану жөніндегі уәкiлеттi орган Бірыңғай байланыс орталығына, "электрондық үкіметтің" ақпараттық-коммуникациялық инфрақұрылымы операторына, сондай-ақ көрсетілетін қызметті берушілеріне көрсетілетін мемлекеттік қызмет көрсету тәртібі туралы және осы Қағидаларға енгізілген өзгерістер мен толықтырулар туралы ақпаратты тиісті нормативтік құқықтық актінің әділет органында мемлекеттік тіркелгеннен кейін 3 (үш) жұмыс күні ішінде жібереді.";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жаңа редакцияда жазылсын:</w:t>
      </w:r>
    </w:p>
    <w:bookmarkStart w:name="z71" w:id="50"/>
    <w:p>
      <w:pPr>
        <w:spacing w:after="0"/>
        <w:ind w:left="0"/>
        <w:jc w:val="both"/>
      </w:pPr>
      <w:r>
        <w:rPr>
          <w:rFonts w:ascii="Times New Roman"/>
          <w:b w:val="false"/>
          <w:i w:val="false"/>
          <w:color w:val="000000"/>
          <w:sz w:val="28"/>
        </w:rPr>
        <w:t>
      "3-тарау.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50"/>
    <w:bookmarkStart w:name="z72" w:id="51"/>
    <w:p>
      <w:pPr>
        <w:spacing w:after="0"/>
        <w:ind w:left="0"/>
        <w:jc w:val="both"/>
      </w:pPr>
      <w:r>
        <w:rPr>
          <w:rFonts w:ascii="Times New Roman"/>
          <w:b w:val="false"/>
          <w:i w:val="false"/>
          <w:color w:val="000000"/>
          <w:sz w:val="28"/>
        </w:rPr>
        <w:t>
      15.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51"/>
    <w:p>
      <w:pPr>
        <w:spacing w:after="0"/>
        <w:ind w:left="0"/>
        <w:jc w:val="both"/>
      </w:pPr>
      <w:r>
        <w:rPr>
          <w:rFonts w:ascii="Times New Roman"/>
          <w:b w:val="false"/>
          <w:i w:val="false"/>
          <w:color w:val="000000"/>
          <w:sz w:val="28"/>
        </w:rPr>
        <w:t>
      Шағым әкімшілік актісі, әкімшілік әрекетіне (әрекетсіздігіне) шағым жасалатын әкімшілтарихік органға, лауазымды адамға беріледі.</w:t>
      </w:r>
    </w:p>
    <w:p>
      <w:pPr>
        <w:spacing w:after="0"/>
        <w:ind w:left="0"/>
        <w:jc w:val="both"/>
      </w:pPr>
      <w:r>
        <w:rPr>
          <w:rFonts w:ascii="Times New Roman"/>
          <w:b w:val="false"/>
          <w:i w:val="false"/>
          <w:color w:val="000000"/>
          <w:sz w:val="28"/>
        </w:rPr>
        <w:t>
      Уәкілетті орган, шағым жасалатын лауазымды адамның шешімі, әрекетіне (әрекетсіздігіне) шағым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уәкілетті орган, шағым жасалатын лауазымды адамның шешіміне, әрекетіне (әрекетсіздігіне), егер ол 3 (үш) жұмыс күні ішінде қолайлы шешім қабылдаса, шағымда көрсетілген талаптарды толық қанағаттандыратын іс-әрекет жасаса, шағымды қарайтын органға шағым жібермейді.</w:t>
      </w:r>
    </w:p>
    <w:bookmarkStart w:name="z73" w:id="52"/>
    <w:p>
      <w:pPr>
        <w:spacing w:after="0"/>
        <w:ind w:left="0"/>
        <w:jc w:val="both"/>
      </w:pPr>
      <w:r>
        <w:rPr>
          <w:rFonts w:ascii="Times New Roman"/>
          <w:b w:val="false"/>
          <w:i w:val="false"/>
          <w:color w:val="000000"/>
          <w:sz w:val="28"/>
        </w:rPr>
        <w:t xml:space="preserve">
      16. Көрсетілетін қызметті алушының уәкілетті органның атына келіп түскен шағымы Заңның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ол тіркелген күннен бастап 5 (бес) жұмыс күні ішінде қаралуға тиіс.</w:t>
      </w:r>
    </w:p>
    <w:bookmarkEnd w:id="52"/>
    <w:bookmarkStart w:name="z74" w:id="53"/>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End w:id="53"/>
    <w:bookmarkStart w:name="z75" w:id="54"/>
    <w:p>
      <w:pPr>
        <w:spacing w:after="0"/>
        <w:ind w:left="0"/>
        <w:jc w:val="both"/>
      </w:pPr>
      <w:r>
        <w:rPr>
          <w:rFonts w:ascii="Times New Roman"/>
          <w:b w:val="false"/>
          <w:i w:val="false"/>
          <w:color w:val="000000"/>
          <w:sz w:val="28"/>
        </w:rPr>
        <w:t xml:space="preserve">
      17. Егер Қазақстан Республикасының Заңында өзгеше көзделмесе, сотқа шағымдануға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жол беріледі.";</w:t>
      </w:r>
    </w:p>
    <w:bookmarkEnd w:id="54"/>
    <w:bookmarkStart w:name="z76" w:id="55"/>
    <w:p>
      <w:pPr>
        <w:spacing w:after="0"/>
        <w:ind w:left="0"/>
        <w:jc w:val="both"/>
      </w:pPr>
      <w:r>
        <w:rPr>
          <w:rFonts w:ascii="Times New Roman"/>
          <w:b w:val="false"/>
          <w:i w:val="false"/>
          <w:color w:val="000000"/>
          <w:sz w:val="28"/>
        </w:rPr>
        <w:t xml:space="preserve">
      "Мемориалдық тақталарды орнатуға рұқсат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5"/>
    <w:bookmarkStart w:name="z77" w:id="56"/>
    <w:p>
      <w:pPr>
        <w:spacing w:after="0"/>
        <w:ind w:left="0"/>
        <w:jc w:val="both"/>
      </w:pPr>
      <w:r>
        <w:rPr>
          <w:rFonts w:ascii="Times New Roman"/>
          <w:b w:val="false"/>
          <w:i w:val="false"/>
          <w:color w:val="000000"/>
          <w:sz w:val="28"/>
        </w:rPr>
        <w:t>
      тақырыбы мынадай редакцияда жазылсын:</w:t>
      </w:r>
    </w:p>
    <w:bookmarkEnd w:id="56"/>
    <w:bookmarkStart w:name="z78" w:id="57"/>
    <w:p>
      <w:pPr>
        <w:spacing w:after="0"/>
        <w:ind w:left="0"/>
        <w:jc w:val="both"/>
      </w:pPr>
      <w:r>
        <w:rPr>
          <w:rFonts w:ascii="Times New Roman"/>
          <w:b w:val="false"/>
          <w:i w:val="false"/>
          <w:color w:val="000000"/>
          <w:sz w:val="28"/>
        </w:rPr>
        <w:t>
      "Мемориалдық тақталарды орнатуға рұқсат беру" мемлекеттік көрсетілетін қызметке қойылатын негізгі талаптардың тізбесі";</w:t>
      </w:r>
    </w:p>
    <w:bookmarkEnd w:id="57"/>
    <w:bookmarkStart w:name="z79" w:id="58"/>
    <w:p>
      <w:pPr>
        <w:spacing w:after="0"/>
        <w:ind w:left="0"/>
        <w:jc w:val="both"/>
      </w:pPr>
      <w:r>
        <w:rPr>
          <w:rFonts w:ascii="Times New Roman"/>
          <w:b w:val="false"/>
          <w:i w:val="false"/>
          <w:color w:val="000000"/>
          <w:sz w:val="28"/>
        </w:rPr>
        <w:t>
      реттік нөмірі 1-жол мынадай редакцияда жазылсын:</w:t>
      </w:r>
    </w:p>
    <w:bookmarkEnd w:id="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 Астана, Алматы және Шымкент қалалары</w:t>
            </w:r>
          </w:p>
        </w:tc>
      </w:tr>
    </w:tbl>
    <w:p>
      <w:pPr>
        <w:spacing w:after="0"/>
        <w:ind w:left="0"/>
        <w:jc w:val="both"/>
      </w:pPr>
      <w:r>
        <w:rPr>
          <w:rFonts w:ascii="Times New Roman"/>
          <w:b w:val="false"/>
          <w:i w:val="false"/>
          <w:color w:val="000000"/>
          <w:sz w:val="28"/>
        </w:rPr>
        <w:t>
      ";</w:t>
      </w:r>
    </w:p>
    <w:bookmarkStart w:name="z80" w:id="59"/>
    <w:p>
      <w:pPr>
        <w:spacing w:after="0"/>
        <w:ind w:left="0"/>
        <w:jc w:val="both"/>
      </w:pPr>
      <w:r>
        <w:rPr>
          <w:rFonts w:ascii="Times New Roman"/>
          <w:b w:val="false"/>
          <w:i w:val="false"/>
          <w:color w:val="000000"/>
          <w:sz w:val="28"/>
        </w:rPr>
        <w:t>
      реттік нөмірлері 7, 8 және 9-жолдар мынадай редакцияда жазылсын:</w:t>
      </w:r>
    </w:p>
    <w:bookmarkEnd w:id="5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объектісінің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9.00-ден 18.30-ға дейін.</w:t>
            </w:r>
          </w:p>
          <w:p>
            <w:pPr>
              <w:spacing w:after="20"/>
              <w:ind w:left="20"/>
              <w:jc w:val="both"/>
            </w:pPr>
            <w:r>
              <w:rPr>
                <w:rFonts w:ascii="Times New Roman"/>
                <w:b w:val="false"/>
                <w:i w:val="false"/>
                <w:color w:val="000000"/>
                <w:sz w:val="20"/>
              </w:rPr>
              <w:t>
Құжаттарды қабылдау және мемлекеттік қызметті көрсету нәтижелерін беру сағат 13.00-ден 14.30-ға дейінгі түскі үзіліспен сағат 09.00-ден 17.30-ға дейін жүзеге асырылады.</w:t>
            </w:r>
          </w:p>
          <w:p>
            <w:pPr>
              <w:spacing w:after="20"/>
              <w:ind w:left="20"/>
              <w:jc w:val="both"/>
            </w:pPr>
            <w:r>
              <w:rPr>
                <w:rFonts w:ascii="Times New Roman"/>
                <w:b w:val="false"/>
                <w:i w:val="false"/>
                <w:color w:val="000000"/>
                <w:sz w:val="20"/>
              </w:rPr>
              <w:t>
Қабылдау алдын ала жазылусыз және жеделдетіп қызмет көрсетусіз кезек күту тәртібімен жүзеге асырылады.</w:t>
            </w:r>
          </w:p>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өтінімдерді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Мемлекеттік қызмет көрсету үшін көрсетілетін қызметті алушыдан көрсетілетін қызметті берушінің кеңсесіне талап етілетін құжаттар мен мәліметтердің тізбесі:</w:t>
            </w:r>
          </w:p>
          <w:p>
            <w:pPr>
              <w:spacing w:after="20"/>
              <w:ind w:left="20"/>
              <w:jc w:val="both"/>
            </w:pPr>
            <w:r>
              <w:rPr>
                <w:rFonts w:ascii="Times New Roman"/>
                <w:b w:val="false"/>
                <w:i w:val="false"/>
                <w:color w:val="000000"/>
                <w:sz w:val="20"/>
              </w:rPr>
              <w:t>
1) аса көрнекті тұлғаның сіңірген еңбегін және/немесе айрықша оқиғаның маңыздылығын, сондай-ақ аса көрнекті тұлғаның тұруын, жұмысын, болуын және мемориалдық тақта орнату болжанатын ғимаратта немесе құрылыста болған айрықша оқиғаны растайтын архивтік анықтама және/немесе архивтік құжаттың көшірмесі және/немесе архивтік үзінді және өзге құжаттар;</w:t>
            </w:r>
          </w:p>
          <w:p>
            <w:pPr>
              <w:spacing w:after="20"/>
              <w:ind w:left="20"/>
              <w:jc w:val="both"/>
            </w:pPr>
            <w:r>
              <w:rPr>
                <w:rFonts w:ascii="Times New Roman"/>
                <w:b w:val="false"/>
                <w:i w:val="false"/>
                <w:color w:val="000000"/>
                <w:sz w:val="20"/>
              </w:rPr>
              <w:t xml:space="preserve">
2) Қазақстан Республикасы Мәдениет және спорт министрінің 2020 жылғы 2 сәуірдегі № 77 бұйрығымен бекітілген (Нормативтік құқықтық актілерді мемлекеттік тіркеу тізілімінде № 20310 болып тіркелген) Мемориалдық тақталар орнату қағидаларының (бұдан әрі – Мемориалдық тақталар орнату қағидалары) </w:t>
            </w:r>
            <w:r>
              <w:rPr>
                <w:rFonts w:ascii="Times New Roman"/>
                <w:b w:val="false"/>
                <w:i w:val="false"/>
                <w:color w:val="000000"/>
                <w:sz w:val="20"/>
              </w:rPr>
              <w:t>6</w:t>
            </w:r>
            <w:r>
              <w:rPr>
                <w:rFonts w:ascii="Times New Roman"/>
                <w:b w:val="false"/>
                <w:i w:val="false"/>
                <w:color w:val="000000"/>
                <w:sz w:val="20"/>
              </w:rPr>
              <w:t xml:space="preserve"> және </w:t>
            </w:r>
            <w:r>
              <w:rPr>
                <w:rFonts w:ascii="Times New Roman"/>
                <w:b w:val="false"/>
                <w:i w:val="false"/>
                <w:color w:val="000000"/>
                <w:sz w:val="20"/>
              </w:rPr>
              <w:t>7-тармақтарында</w:t>
            </w:r>
            <w:r>
              <w:rPr>
                <w:rFonts w:ascii="Times New Roman"/>
                <w:b w:val="false"/>
                <w:i w:val="false"/>
                <w:color w:val="000000"/>
                <w:sz w:val="20"/>
              </w:rPr>
              <w:t xml:space="preserve"> көрсетілген мәліметтер мен талаптарды қамтитын мемориалдық тақтаның эскизі;</w:t>
            </w:r>
          </w:p>
          <w:p>
            <w:pPr>
              <w:spacing w:after="20"/>
              <w:ind w:left="20"/>
              <w:jc w:val="both"/>
            </w:pPr>
            <w:r>
              <w:rPr>
                <w:rFonts w:ascii="Times New Roman"/>
                <w:b w:val="false"/>
                <w:i w:val="false"/>
                <w:color w:val="000000"/>
                <w:sz w:val="20"/>
              </w:rPr>
              <w:t>
3) қасбеттерінде мемориалдық тақта орнату болжанатын ғимараттың немесе құрылыстың меншік иесінің (иелерінің) немесе өзге де заңды иесінің жазбаша келісімі;</w:t>
            </w:r>
          </w:p>
          <w:p>
            <w:pPr>
              <w:spacing w:after="20"/>
              <w:ind w:left="20"/>
              <w:jc w:val="both"/>
            </w:pPr>
            <w:r>
              <w:rPr>
                <w:rFonts w:ascii="Times New Roman"/>
                <w:b w:val="false"/>
                <w:i w:val="false"/>
                <w:color w:val="000000"/>
                <w:sz w:val="20"/>
              </w:rPr>
              <w:t>
4) қасбетінде мемориалдық тақтаны орнату қаралған ғимарат немесе құрылыстың республикалық және халықаралық маңыздағы тарих және мәдениет ескерткіші болып табылған жағдайда, тарихи-мәдени мұра объектілерін қорғау және пайдалану саласындағы уәкілетті органның келісуі.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аса көрнекті тұлғаның сіңірген еңбегін және/немесе айрықша оқиғаның маңыздылығын, сондай-ақ аса көрнекті тұлғаның тұруын, жұмысын, болуын және мемориалдық тақта орнату болжанатын ғимаратта немесе құрылыста болған айрықша оқиғаны растайтын архивтік анықтаманың және/немесе архивтік құжаттың және/немесе архивтік үзіндінің және өзге құжаттардың электрондық көшірмелері;</w:t>
            </w:r>
          </w:p>
          <w:p>
            <w:pPr>
              <w:spacing w:after="20"/>
              <w:ind w:left="20"/>
              <w:jc w:val="both"/>
            </w:pPr>
            <w:r>
              <w:rPr>
                <w:rFonts w:ascii="Times New Roman"/>
                <w:b w:val="false"/>
                <w:i w:val="false"/>
                <w:color w:val="000000"/>
                <w:sz w:val="20"/>
              </w:rPr>
              <w:t>
2) Мемориалдық тақталар орнату қағидаларының 6 және 7-тармақтарында көрсетілген мәліметтер мен талаптарды қамтитын мемориалдық тақта эскизінің электрондық көшірмесі;</w:t>
            </w:r>
          </w:p>
          <w:p>
            <w:pPr>
              <w:spacing w:after="20"/>
              <w:ind w:left="20"/>
              <w:jc w:val="both"/>
            </w:pPr>
            <w:r>
              <w:rPr>
                <w:rFonts w:ascii="Times New Roman"/>
                <w:b w:val="false"/>
                <w:i w:val="false"/>
                <w:color w:val="000000"/>
                <w:sz w:val="20"/>
              </w:rPr>
              <w:t>
3) қасбеттерінде мемориалдық тақта орнату болжанатын ғимараттың немесе құрылыстың меншік иесінің (иелерінің) немесе өзге де заңды иесінің жазбаша келісімінің электрондық көшірмесі;</w:t>
            </w:r>
          </w:p>
          <w:p>
            <w:pPr>
              <w:spacing w:after="20"/>
              <w:ind w:left="20"/>
              <w:jc w:val="both"/>
            </w:pPr>
            <w:r>
              <w:rPr>
                <w:rFonts w:ascii="Times New Roman"/>
                <w:b w:val="false"/>
                <w:i w:val="false"/>
                <w:color w:val="000000"/>
                <w:sz w:val="20"/>
              </w:rPr>
              <w:t>
4) республикалық және халықаралық маңызы бар тарих және мәдениет ескерткіші болып табылатын ғимараттың немесе құрылыстың қасбеттерінде мемориалдық тақта орнатылған жағдайларда уәкілетті органның келісімі туралы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комиссияның теріс шешімі.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bl>
    <w:p>
      <w:pPr>
        <w:spacing w:after="0"/>
        <w:ind w:left="0"/>
        <w:jc w:val="both"/>
      </w:pPr>
      <w:r>
        <w:rPr>
          <w:rFonts w:ascii="Times New Roman"/>
          <w:b w:val="false"/>
          <w:i w:val="false"/>
          <w:color w:val="000000"/>
          <w:sz w:val="28"/>
        </w:rPr>
        <w:t>
      ";</w:t>
      </w:r>
    </w:p>
    <w:bookmarkStart w:name="z81" w:id="60"/>
    <w:p>
      <w:pPr>
        <w:spacing w:after="0"/>
        <w:ind w:left="0"/>
        <w:jc w:val="both"/>
      </w:pPr>
      <w:r>
        <w:rPr>
          <w:rFonts w:ascii="Times New Roman"/>
          <w:b w:val="false"/>
          <w:i w:val="false"/>
          <w:color w:val="000000"/>
          <w:sz w:val="28"/>
        </w:rPr>
        <w:t xml:space="preserve">
      "Мемориалдық тақталарды орнатуға рұқсат беру" мемлекеттік қызметін көрсету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бұйрықтардың тізбесіне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60"/>
    <w:bookmarkStart w:name="z82" w:id="61"/>
    <w:p>
      <w:pPr>
        <w:spacing w:after="0"/>
        <w:ind w:left="0"/>
        <w:jc w:val="both"/>
      </w:pPr>
      <w:r>
        <w:rPr>
          <w:rFonts w:ascii="Times New Roman"/>
          <w:b w:val="false"/>
          <w:i w:val="false"/>
          <w:color w:val="000000"/>
          <w:sz w:val="28"/>
        </w:rPr>
        <w:t xml:space="preserve">
      "Мемориалдық тақталарды орнатуға рұқсат беру" мемлекеттік қызметін көрсету қағидаларына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бұйрықтардың тізбесіне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жаңа редакцияда жазылсын.</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мәдениет</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Көркемөнерпаздар ұжымдарына</w:t>
            </w:r>
            <w:r>
              <w:br/>
            </w:r>
            <w:r>
              <w:rPr>
                <w:rFonts w:ascii="Times New Roman"/>
                <w:b w:val="false"/>
                <w:i w:val="false"/>
                <w:color w:val="000000"/>
                <w:sz w:val="20"/>
              </w:rPr>
              <w:t>"Халықтық" немесе "Үлгілі"</w:t>
            </w:r>
            <w:r>
              <w:br/>
            </w:r>
            <w:r>
              <w:rPr>
                <w:rFonts w:ascii="Times New Roman"/>
                <w:b w:val="false"/>
                <w:i w:val="false"/>
                <w:color w:val="000000"/>
                <w:sz w:val="20"/>
              </w:rPr>
              <w:t>атағын беру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немесе "Үлгілі" атағын беруге өтінімдерді қабылдау"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Шымкент қалаларының, облыстық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www.egov.kz, www.elicense.kz "электрондық үкіметтің" веб-порталы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3-қосымшасына сәйкес нысан бойынша "Халықтық" немесе "Үлгілі" атағын көркемөнерпаздар ұжымына беру туралы өтінімді қабылдау туралы қолхат немесе осы Қағидалардың 4-қосымшасына сәйкес нысан бойынша "Халықтық" немесе "Үлгілі" көркемөнерпаздар ұжымы атағын алуға өтінімді қабылдаудан бас тарту туралы қолхат болып табылады.</w:t>
            </w:r>
          </w:p>
          <w:p>
            <w:pPr>
              <w:spacing w:after="20"/>
              <w:ind w:left="20"/>
              <w:jc w:val="both"/>
            </w:pPr>
            <w:r>
              <w:rPr>
                <w:rFonts w:ascii="Times New Roman"/>
                <w:b w:val="false"/>
                <w:i w:val="false"/>
                <w:color w:val="000000"/>
                <w:sz w:val="20"/>
              </w:rPr>
              <w:t>
Мемлекеттік қызметті қағаз жеткізгіште көрсету нәтижесі туралы көрсетілетін қызметті берушіге жүгінген кезде мемлекеттік қызметті көрсету нәтижесі электрондық нысанда ресімделеді, басып шығарылады және көрсетілетін қызметті берушінің уәкілетті тұлғасының мөрімен және қолымен расталады.Көрсетілетін қызметті алушы портал арқылы жүгінген кезде мемлекеттік қызметті көрсету нәтижесі көрсетілетін қызметті алушыға "жеке кабинетте" көрсетілетін қызметті берушінің уәкілетті тұлғасының электрондық цифрлық қолтаңбасымен (бұдан әрі – ЭЦҚ) қол қойылған электрондық құжат нысанында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объектісінің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9.00-ден 18.30-ға дейін.</w:t>
            </w:r>
          </w:p>
          <w:p>
            <w:pPr>
              <w:spacing w:after="20"/>
              <w:ind w:left="20"/>
              <w:jc w:val="both"/>
            </w:pPr>
            <w:r>
              <w:rPr>
                <w:rFonts w:ascii="Times New Roman"/>
                <w:b w:val="false"/>
                <w:i w:val="false"/>
                <w:color w:val="000000"/>
                <w:sz w:val="20"/>
              </w:rPr>
              <w:t>
Құжаттарды қабылдау және мемлекеттік қызметті көрсету нәтижелерін беру сағат 13.00-ден 14.30-ға дейінгі түскі үзіліспен сағат 09.00-ден 17.30-ға дейін жүзеге асырылады.</w:t>
            </w:r>
          </w:p>
          <w:p>
            <w:pPr>
              <w:spacing w:after="20"/>
              <w:ind w:left="20"/>
              <w:jc w:val="both"/>
            </w:pPr>
            <w:r>
              <w:rPr>
                <w:rFonts w:ascii="Times New Roman"/>
                <w:b w:val="false"/>
                <w:i w:val="false"/>
                <w:color w:val="000000"/>
                <w:sz w:val="20"/>
              </w:rPr>
              <w:t>
Қабылдау алдын ала жазылусыз және жеделдетіп қызмет көрсетусіз кезек күту тәртібімен жүзеге асырылады.</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қызметті көрсету мекенжайлары мен орындары:</w:t>
            </w:r>
          </w:p>
          <w:p>
            <w:pPr>
              <w:spacing w:after="20"/>
              <w:ind w:left="20"/>
              <w:jc w:val="both"/>
            </w:pPr>
            <w:r>
              <w:rPr>
                <w:rFonts w:ascii="Times New Roman"/>
                <w:b w:val="false"/>
                <w:i w:val="false"/>
                <w:color w:val="000000"/>
                <w:sz w:val="20"/>
              </w:rPr>
              <w:t>
1) мәдениет саласындағы уәкілетті органның интернет-ресурсында;</w:t>
            </w:r>
          </w:p>
          <w:p>
            <w:pPr>
              <w:spacing w:after="20"/>
              <w:ind w:left="20"/>
              <w:jc w:val="both"/>
            </w:pPr>
            <w:r>
              <w:rPr>
                <w:rFonts w:ascii="Times New Roman"/>
                <w:b w:val="false"/>
                <w:i w:val="false"/>
                <w:color w:val="000000"/>
                <w:sz w:val="20"/>
              </w:rPr>
              <w:t>
2) мемлекеттік қызметті берушінің интернет-ресурсында;</w:t>
            </w:r>
          </w:p>
          <w:p>
            <w:pPr>
              <w:spacing w:after="20"/>
              <w:ind w:left="20"/>
              <w:jc w:val="both"/>
            </w:pPr>
            <w:r>
              <w:rPr>
                <w:rFonts w:ascii="Times New Roman"/>
                <w:b w:val="false"/>
                <w:i w:val="false"/>
                <w:color w:val="000000"/>
                <w:sz w:val="20"/>
              </w:rPr>
              <w:t>
3)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w:t>
            </w:r>
          </w:p>
          <w:p>
            <w:pPr>
              <w:spacing w:after="20"/>
              <w:ind w:left="20"/>
              <w:jc w:val="both"/>
            </w:pPr>
            <w:r>
              <w:rPr>
                <w:rFonts w:ascii="Times New Roman"/>
                <w:b w:val="false"/>
                <w:i w:val="false"/>
                <w:color w:val="000000"/>
                <w:sz w:val="20"/>
              </w:rPr>
              <w:t>
1) осы Қағидалардың 2-қосымшаға сәйкес нысан бойынша көркемөнерпаздар ұжымына "Халықтық" немесе "Үлгілі" атағын беруге көркемөнерпаздар ұжымы басшысынан құжаттарды қабылдауға өтінім;</w:t>
            </w:r>
          </w:p>
          <w:p>
            <w:pPr>
              <w:spacing w:after="20"/>
              <w:ind w:left="20"/>
              <w:jc w:val="both"/>
            </w:pPr>
            <w:r>
              <w:rPr>
                <w:rFonts w:ascii="Times New Roman"/>
                <w:b w:val="false"/>
                <w:i w:val="false"/>
                <w:color w:val="000000"/>
                <w:sz w:val="20"/>
              </w:rPr>
              <w:t>
2) көркемөнерпаз ұжымы жиналысының хаттамасы;</w:t>
            </w:r>
          </w:p>
          <w:p>
            <w:pPr>
              <w:spacing w:after="20"/>
              <w:ind w:left="20"/>
              <w:jc w:val="both"/>
            </w:pPr>
            <w:r>
              <w:rPr>
                <w:rFonts w:ascii="Times New Roman"/>
                <w:b w:val="false"/>
                <w:i w:val="false"/>
                <w:color w:val="000000"/>
                <w:sz w:val="20"/>
              </w:rPr>
              <w:t>
3) келесі ақпаратты көрсете отырып, көркемөнерпаздар ұжымдарына шығармашылық мінездеме:</w:t>
            </w:r>
          </w:p>
          <w:p>
            <w:pPr>
              <w:spacing w:after="20"/>
              <w:ind w:left="20"/>
              <w:jc w:val="both"/>
            </w:pPr>
            <w:r>
              <w:rPr>
                <w:rFonts w:ascii="Times New Roman"/>
                <w:b w:val="false"/>
                <w:i w:val="false"/>
                <w:color w:val="000000"/>
                <w:sz w:val="20"/>
              </w:rPr>
              <w:t>
жетекшілер туралы мәлімет;</w:t>
            </w:r>
          </w:p>
          <w:p>
            <w:pPr>
              <w:spacing w:after="20"/>
              <w:ind w:left="20"/>
              <w:jc w:val="both"/>
            </w:pPr>
            <w:r>
              <w:rPr>
                <w:rFonts w:ascii="Times New Roman"/>
                <w:b w:val="false"/>
                <w:i w:val="false"/>
                <w:color w:val="000000"/>
                <w:sz w:val="20"/>
              </w:rPr>
              <w:t>
репертуары және ағымдағы жылға оқу-тәрбиелік жұмыс жоспары;</w:t>
            </w:r>
          </w:p>
          <w:p>
            <w:pPr>
              <w:spacing w:after="20"/>
              <w:ind w:left="20"/>
              <w:jc w:val="both"/>
            </w:pPr>
            <w:r>
              <w:rPr>
                <w:rFonts w:ascii="Times New Roman"/>
                <w:b w:val="false"/>
                <w:i w:val="false"/>
                <w:color w:val="000000"/>
                <w:sz w:val="20"/>
              </w:rPr>
              <w:t>
ұжымның концерттік бағдарламасы;</w:t>
            </w:r>
          </w:p>
          <w:p>
            <w:pPr>
              <w:spacing w:after="20"/>
              <w:ind w:left="20"/>
              <w:jc w:val="both"/>
            </w:pPr>
            <w:r>
              <w:rPr>
                <w:rFonts w:ascii="Times New Roman"/>
                <w:b w:val="false"/>
                <w:i w:val="false"/>
                <w:color w:val="000000"/>
                <w:sz w:val="20"/>
              </w:rPr>
              <w:t>
қатысушылар құрамының тізімі;</w:t>
            </w:r>
          </w:p>
          <w:p>
            <w:pPr>
              <w:spacing w:after="20"/>
              <w:ind w:left="20"/>
              <w:jc w:val="both"/>
            </w:pPr>
            <w:r>
              <w:rPr>
                <w:rFonts w:ascii="Times New Roman"/>
                <w:b w:val="false"/>
                <w:i w:val="false"/>
                <w:color w:val="000000"/>
                <w:sz w:val="20"/>
              </w:rPr>
              <w:t>
4) марапаттарын куәландыратын құжаттардың электрондық көшірмелері;</w:t>
            </w:r>
          </w:p>
          <w:p>
            <w:pPr>
              <w:spacing w:after="20"/>
              <w:ind w:left="20"/>
              <w:jc w:val="both"/>
            </w:pPr>
            <w:r>
              <w:rPr>
                <w:rFonts w:ascii="Times New Roman"/>
                <w:b w:val="false"/>
                <w:i w:val="false"/>
                <w:color w:val="000000"/>
                <w:sz w:val="20"/>
              </w:rPr>
              <w:t>
5) көркемөнерпаздар ұжымының қызметі туралы жергілікті және/немесе республикалық бұқаралық ақпарат құралдарында жарияланған материалдар болуы (3 мақаладан кем емес).</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ЭЦҚ-мен куәландырылған осы Қағидалардың 2-қосымшаға сәйкес нысан бойынша көркемөнерпаздар ұжымына "Халықтық" немесе "Үлгілі" атағын беруге көркемөнерпаздар ұжымы басшысынан құжаттарды қабылдауға өтінім;</w:t>
            </w:r>
          </w:p>
          <w:p>
            <w:pPr>
              <w:spacing w:after="20"/>
              <w:ind w:left="20"/>
              <w:jc w:val="both"/>
            </w:pPr>
            <w:r>
              <w:rPr>
                <w:rFonts w:ascii="Times New Roman"/>
                <w:b w:val="false"/>
                <w:i w:val="false"/>
                <w:color w:val="000000"/>
                <w:sz w:val="20"/>
              </w:rPr>
              <w:t>
2) көркемөнерпаз ұжымы жиналысы хаттамасының электрондық көшірмесі;</w:t>
            </w:r>
          </w:p>
          <w:p>
            <w:pPr>
              <w:spacing w:after="20"/>
              <w:ind w:left="20"/>
              <w:jc w:val="both"/>
            </w:pPr>
            <w:r>
              <w:rPr>
                <w:rFonts w:ascii="Times New Roman"/>
                <w:b w:val="false"/>
                <w:i w:val="false"/>
                <w:color w:val="000000"/>
                <w:sz w:val="20"/>
              </w:rPr>
              <w:t>
3) келесі ақпараттар көрсетілген ұжымына шығармашылық мінездеме:</w:t>
            </w:r>
          </w:p>
          <w:p>
            <w:pPr>
              <w:spacing w:after="20"/>
              <w:ind w:left="20"/>
              <w:jc w:val="both"/>
            </w:pPr>
            <w:r>
              <w:rPr>
                <w:rFonts w:ascii="Times New Roman"/>
                <w:b w:val="false"/>
                <w:i w:val="false"/>
                <w:color w:val="000000"/>
                <w:sz w:val="20"/>
              </w:rPr>
              <w:t>
жетекшілер туралы мәліметтердің электрондық көшірмесі;</w:t>
            </w:r>
          </w:p>
          <w:p>
            <w:pPr>
              <w:spacing w:after="20"/>
              <w:ind w:left="20"/>
              <w:jc w:val="both"/>
            </w:pPr>
            <w:r>
              <w:rPr>
                <w:rFonts w:ascii="Times New Roman"/>
                <w:b w:val="false"/>
                <w:i w:val="false"/>
                <w:color w:val="000000"/>
                <w:sz w:val="20"/>
              </w:rPr>
              <w:t>
репертуары және ағымдағы жылға оқу-тәрбиелік жұмыс жоспарының электрондық көшірмесі;</w:t>
            </w:r>
          </w:p>
          <w:p>
            <w:pPr>
              <w:spacing w:after="20"/>
              <w:ind w:left="20"/>
              <w:jc w:val="both"/>
            </w:pPr>
            <w:r>
              <w:rPr>
                <w:rFonts w:ascii="Times New Roman"/>
                <w:b w:val="false"/>
                <w:i w:val="false"/>
                <w:color w:val="000000"/>
                <w:sz w:val="20"/>
              </w:rPr>
              <w:t>
ұжымның концерттік бағдарламасының электрондық көшірмесі;</w:t>
            </w:r>
          </w:p>
          <w:p>
            <w:pPr>
              <w:spacing w:after="20"/>
              <w:ind w:left="20"/>
              <w:jc w:val="both"/>
            </w:pPr>
            <w:r>
              <w:rPr>
                <w:rFonts w:ascii="Times New Roman"/>
                <w:b w:val="false"/>
                <w:i w:val="false"/>
                <w:color w:val="000000"/>
                <w:sz w:val="20"/>
              </w:rPr>
              <w:t>
қатысушылар құрамы тізімінің электрондық көшірмесі;</w:t>
            </w:r>
          </w:p>
          <w:p>
            <w:pPr>
              <w:spacing w:after="20"/>
              <w:ind w:left="20"/>
              <w:jc w:val="both"/>
            </w:pPr>
            <w:r>
              <w:rPr>
                <w:rFonts w:ascii="Times New Roman"/>
                <w:b w:val="false"/>
                <w:i w:val="false"/>
                <w:color w:val="000000"/>
                <w:sz w:val="20"/>
              </w:rPr>
              <w:t>
4) марапаттарын куәландыратын құжаттардың электрондық көшірмелері;</w:t>
            </w:r>
          </w:p>
          <w:p>
            <w:pPr>
              <w:spacing w:after="20"/>
              <w:ind w:left="20"/>
              <w:jc w:val="both"/>
            </w:pPr>
            <w:r>
              <w:rPr>
                <w:rFonts w:ascii="Times New Roman"/>
                <w:b w:val="false"/>
                <w:i w:val="false"/>
                <w:color w:val="000000"/>
                <w:sz w:val="20"/>
              </w:rPr>
              <w:t>
5) көркемөнерпаздар ұжымының қызметі туралы жергілікті және/немесе республикалық бұқаралық ақпарат құралдарында жарияланған материалдардың электрондық көшірмесі болуы (3 мақаладан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қабылдаудан бас тарту себебі - көрсетілетін қызметті алушының құжаттардың толық емес топтамасын ұсынуы және/немесе мерзімі өткен құжаттарды ұсынуы.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көрсетудiң, оның ішінде электрондық нысанда және Мемлекеттік корпорация арқылы көрсетілетін қызметтің ерекшеліктерін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 ғимарат мүмкіндігі шектеулі адамдардың кіруіне арналған пандустармен жабдықталған.</w:t>
            </w:r>
          </w:p>
          <w:p>
            <w:pPr>
              <w:spacing w:after="20"/>
              <w:ind w:left="20"/>
              <w:jc w:val="both"/>
            </w:pPr>
            <w:r>
              <w:rPr>
                <w:rFonts w:ascii="Times New Roman"/>
                <w:b w:val="false"/>
                <w:i w:val="false"/>
                <w:color w:val="000000"/>
                <w:sz w:val="20"/>
              </w:rPr>
              <w:t>
Мемлекеттік қызметті көрсету мекенжайлары мен орындары мәдениет саласындағы уәкілетті органның ресми www.msm.gov.kz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мемлекеттік қызмет көрсету мәселелері жөніндегі бірыңғай байланыс орталығына: 1414, 8 800 080 7777 жүгіну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мәдениет</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"Көркемөнерпаздар</w:t>
            </w:r>
            <w:r>
              <w:br/>
            </w:r>
            <w:r>
              <w:rPr>
                <w:rFonts w:ascii="Times New Roman"/>
                <w:b w:val="false"/>
                <w:i w:val="false"/>
                <w:color w:val="000000"/>
                <w:sz w:val="20"/>
              </w:rPr>
              <w:t>ұжымдарына "Халықтық"</w:t>
            </w:r>
            <w:r>
              <w:br/>
            </w:r>
            <w:r>
              <w:rPr>
                <w:rFonts w:ascii="Times New Roman"/>
                <w:b w:val="false"/>
                <w:i w:val="false"/>
                <w:color w:val="000000"/>
                <w:sz w:val="20"/>
              </w:rPr>
              <w:t>немесе "Үлгілі" атағын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Алматы, Шымкент</w:t>
            </w:r>
            <w:r>
              <w:br/>
            </w:r>
            <w:r>
              <w:rPr>
                <w:rFonts w:ascii="Times New Roman"/>
                <w:b w:val="false"/>
                <w:i w:val="false"/>
                <w:color w:val="000000"/>
                <w:sz w:val="20"/>
              </w:rPr>
              <w:t>қалаларының, облыстық</w:t>
            </w:r>
            <w:r>
              <w:br/>
            </w:r>
            <w:r>
              <w:rPr>
                <w:rFonts w:ascii="Times New Roman"/>
                <w:b w:val="false"/>
                <w:i w:val="false"/>
                <w:color w:val="000000"/>
                <w:sz w:val="20"/>
              </w:rPr>
              <w:t>жергілікті атқарушы органдары</w:t>
            </w:r>
            <w:r>
              <w:br/>
            </w: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көркемөнерпаздар ұжымы</w:t>
            </w:r>
            <w:r>
              <w:br/>
            </w:r>
            <w:r>
              <w:rPr>
                <w:rFonts w:ascii="Times New Roman"/>
                <w:b w:val="false"/>
                <w:i w:val="false"/>
                <w:color w:val="000000"/>
                <w:sz w:val="20"/>
              </w:rPr>
              <w:t>басшысының тегі,</w:t>
            </w:r>
            <w:r>
              <w:br/>
            </w:r>
            <w:r>
              <w:rPr>
                <w:rFonts w:ascii="Times New Roman"/>
                <w:b w:val="false"/>
                <w:i w:val="false"/>
                <w:color w:val="000000"/>
                <w:sz w:val="20"/>
              </w:rPr>
              <w:t>аты, жөні (болған жағдайда)</w:t>
            </w:r>
            <w:r>
              <w:br/>
            </w:r>
            <w:r>
              <w:rPr>
                <w:rFonts w:ascii="Times New Roman"/>
                <w:b w:val="false"/>
                <w:i w:val="false"/>
                <w:color w:val="000000"/>
                <w:sz w:val="20"/>
              </w:rPr>
              <w:t>_______________________</w:t>
            </w:r>
            <w:r>
              <w:br/>
            </w:r>
            <w:r>
              <w:rPr>
                <w:rFonts w:ascii="Times New Roman"/>
                <w:b w:val="false"/>
                <w:i w:val="false"/>
                <w:color w:val="000000"/>
                <w:sz w:val="20"/>
              </w:rPr>
              <w:t>(мекен жайы)</w:t>
            </w:r>
          </w:p>
        </w:tc>
      </w:tr>
    </w:tbl>
    <w:bookmarkStart w:name="z86" w:id="62"/>
    <w:p>
      <w:pPr>
        <w:spacing w:after="0"/>
        <w:ind w:left="0"/>
        <w:jc w:val="left"/>
      </w:pPr>
      <w:r>
        <w:rPr>
          <w:rFonts w:ascii="Times New Roman"/>
          <w:b/>
          <w:i w:val="false"/>
          <w:color w:val="000000"/>
        </w:rPr>
        <w:t xml:space="preserve"> Көркемөнерпаздар ұжымына "Халықтық" немесе "Үлгілі" атағын беруге өтінім </w:t>
      </w:r>
    </w:p>
    <w:bookmarkEnd w:id="62"/>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көркемөнерпаздар ұжымына "Халықтық" немесе "Үлгілі" атағын беруге</w:t>
      </w:r>
    </w:p>
    <w:p>
      <w:pPr>
        <w:spacing w:after="0"/>
        <w:ind w:left="0"/>
        <w:jc w:val="both"/>
      </w:pPr>
      <w:r>
        <w:rPr>
          <w:rFonts w:ascii="Times New Roman"/>
          <w:b w:val="false"/>
          <w:i w:val="false"/>
          <w:color w:val="000000"/>
          <w:sz w:val="28"/>
        </w:rPr>
        <w:t>
      өтінім қабылдауды сұраймын.</w:t>
      </w:r>
    </w:p>
    <w:p>
      <w:pPr>
        <w:spacing w:after="0"/>
        <w:ind w:left="0"/>
        <w:jc w:val="both"/>
      </w:pPr>
      <w:r>
        <w:rPr>
          <w:rFonts w:ascii="Times New Roman"/>
          <w:b w:val="false"/>
          <w:i w:val="false"/>
          <w:color w:val="000000"/>
          <w:sz w:val="28"/>
        </w:rPr>
        <w:t>
      Қосымша: ___ парақ.</w:t>
      </w:r>
    </w:p>
    <w:p>
      <w:pPr>
        <w:spacing w:after="0"/>
        <w:ind w:left="0"/>
        <w:jc w:val="both"/>
      </w:pPr>
      <w:r>
        <w:rPr>
          <w:rFonts w:ascii="Times New Roman"/>
          <w:b w:val="false"/>
          <w:i w:val="false"/>
          <w:color w:val="000000"/>
          <w:sz w:val="28"/>
        </w:rPr>
        <w:t xml:space="preserve">
      ("Көркемөнерпаздар ұжымдарына "Халықтық" немесе "Үлгілі" атағын </w:t>
      </w:r>
    </w:p>
    <w:p>
      <w:pPr>
        <w:spacing w:after="0"/>
        <w:ind w:left="0"/>
        <w:jc w:val="both"/>
      </w:pPr>
      <w:r>
        <w:rPr>
          <w:rFonts w:ascii="Times New Roman"/>
          <w:b w:val="false"/>
          <w:i w:val="false"/>
          <w:color w:val="000000"/>
          <w:sz w:val="28"/>
        </w:rPr>
        <w:t>
      беруге өтінімдерді қабылдау"</w:t>
      </w:r>
    </w:p>
    <w:p>
      <w:pPr>
        <w:spacing w:after="0"/>
        <w:ind w:left="0"/>
        <w:jc w:val="both"/>
      </w:pPr>
      <w:r>
        <w:rPr>
          <w:rFonts w:ascii="Times New Roman"/>
          <w:b w:val="false"/>
          <w:i w:val="false"/>
          <w:color w:val="000000"/>
          <w:sz w:val="28"/>
        </w:rPr>
        <w:t>
      мемлекеттік қызмет көрсетуге қойылатын негізгі талаптар тізбесінің</w:t>
      </w:r>
    </w:p>
    <w:p>
      <w:pPr>
        <w:spacing w:after="0"/>
        <w:ind w:left="0"/>
        <w:jc w:val="both"/>
      </w:pPr>
      <w:r>
        <w:rPr>
          <w:rFonts w:ascii="Times New Roman"/>
          <w:b w:val="false"/>
          <w:i w:val="false"/>
          <w:color w:val="000000"/>
          <w:sz w:val="28"/>
        </w:rPr>
        <w:t>
      8-қосымшасына сәйкес құжаттар</w:t>
      </w:r>
    </w:p>
    <w:p>
      <w:pPr>
        <w:spacing w:after="0"/>
        <w:ind w:left="0"/>
        <w:jc w:val="both"/>
      </w:pPr>
      <w:r>
        <w:rPr>
          <w:rFonts w:ascii="Times New Roman"/>
          <w:b w:val="false"/>
          <w:i w:val="false"/>
          <w:color w:val="000000"/>
          <w:sz w:val="28"/>
        </w:rPr>
        <w:t>
      қосылады)</w:t>
      </w:r>
    </w:p>
    <w:p>
      <w:pPr>
        <w:spacing w:after="0"/>
        <w:ind w:left="0"/>
        <w:jc w:val="both"/>
      </w:pPr>
      <w:r>
        <w:rPr>
          <w:rFonts w:ascii="Times New Roman"/>
          <w:b w:val="false"/>
          <w:i w:val="false"/>
          <w:color w:val="000000"/>
          <w:sz w:val="28"/>
        </w:rPr>
        <w:t>
      Мен ақпараттық жүйелерде заңмен қорғалатын құпияны құрайтын ақпаратты</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Өтінімнің толтырылған күні __________________</w:t>
      </w:r>
    </w:p>
    <w:p>
      <w:pPr>
        <w:spacing w:after="0"/>
        <w:ind w:left="0"/>
        <w:jc w:val="both"/>
      </w:pPr>
      <w:r>
        <w:rPr>
          <w:rFonts w:ascii="Times New Roman"/>
          <w:b w:val="false"/>
          <w:i w:val="false"/>
          <w:color w:val="000000"/>
          <w:sz w:val="28"/>
        </w:rPr>
        <w:t>
      Қолы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мәдениет</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Көркемөнерпаздар ұжымдарына</w:t>
            </w:r>
            <w:r>
              <w:br/>
            </w:r>
            <w:r>
              <w:rPr>
                <w:rFonts w:ascii="Times New Roman"/>
                <w:b w:val="false"/>
                <w:i w:val="false"/>
                <w:color w:val="000000"/>
                <w:sz w:val="20"/>
              </w:rPr>
              <w:t>"Халықтық" немесе "Үлгілі"</w:t>
            </w:r>
            <w:r>
              <w:br/>
            </w:r>
            <w:r>
              <w:rPr>
                <w:rFonts w:ascii="Times New Roman"/>
                <w:b w:val="false"/>
                <w:i w:val="false"/>
                <w:color w:val="000000"/>
                <w:sz w:val="20"/>
              </w:rPr>
              <w:t>атағын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көркемөнерпаздар ұжымы</w:t>
            </w:r>
            <w:r>
              <w:br/>
            </w:r>
            <w:r>
              <w:rPr>
                <w:rFonts w:ascii="Times New Roman"/>
                <w:b w:val="false"/>
                <w:i w:val="false"/>
                <w:color w:val="000000"/>
                <w:sz w:val="20"/>
              </w:rPr>
              <w:t>басшысының тегі, аты, жөні</w:t>
            </w:r>
            <w:r>
              <w:br/>
            </w:r>
            <w:r>
              <w:rPr>
                <w:rFonts w:ascii="Times New Roman"/>
                <w:b w:val="false"/>
                <w:i w:val="false"/>
                <w:color w:val="000000"/>
                <w:sz w:val="20"/>
              </w:rPr>
              <w:t>(болған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(мекен жайы)</w:t>
            </w:r>
          </w:p>
        </w:tc>
      </w:tr>
    </w:tbl>
    <w:bookmarkStart w:name="z90" w:id="63"/>
    <w:p>
      <w:pPr>
        <w:spacing w:after="0"/>
        <w:ind w:left="0"/>
        <w:jc w:val="left"/>
      </w:pPr>
      <w:r>
        <w:rPr>
          <w:rFonts w:ascii="Times New Roman"/>
          <w:b/>
          <w:i w:val="false"/>
          <w:color w:val="000000"/>
        </w:rPr>
        <w:t xml:space="preserve"> Көркемөнерпаздар ұжымына "Халықтық" немесе "Үлгілі" атағын беруге өтінімді қабылдау туралы қолхат</w:t>
      </w:r>
    </w:p>
    <w:bookmarkEnd w:id="63"/>
    <w:p>
      <w:pPr>
        <w:spacing w:after="0"/>
        <w:ind w:left="0"/>
        <w:jc w:val="both"/>
      </w:pPr>
      <w:r>
        <w:rPr>
          <w:rFonts w:ascii="Times New Roman"/>
          <w:b w:val="false"/>
          <w:i w:val="false"/>
          <w:color w:val="000000"/>
          <w:sz w:val="28"/>
        </w:rPr>
        <w:t>
      Осы арқылы _________________________________ (атауы) көркемөнерпаздар</w:t>
      </w:r>
    </w:p>
    <w:p>
      <w:pPr>
        <w:spacing w:after="0"/>
        <w:ind w:left="0"/>
        <w:jc w:val="both"/>
      </w:pPr>
      <w:r>
        <w:rPr>
          <w:rFonts w:ascii="Times New Roman"/>
          <w:b w:val="false"/>
          <w:i w:val="false"/>
          <w:color w:val="000000"/>
          <w:sz w:val="28"/>
        </w:rPr>
        <w:t>
      ұжымдарына құжаттар тізбесіне сәйкес "Халықтық" немесе "Үлгілі" атағын</w:t>
      </w:r>
    </w:p>
    <w:p>
      <w:pPr>
        <w:spacing w:after="0"/>
        <w:ind w:left="0"/>
        <w:jc w:val="both"/>
      </w:pPr>
      <w:r>
        <w:rPr>
          <w:rFonts w:ascii="Times New Roman"/>
          <w:b w:val="false"/>
          <w:i w:val="false"/>
          <w:color w:val="000000"/>
          <w:sz w:val="28"/>
        </w:rPr>
        <w:t>
      беруге өтінім қабылдау расталады,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Астана, Алматы, Шымкент қалаларының,</w:t>
      </w:r>
    </w:p>
    <w:p>
      <w:pPr>
        <w:spacing w:after="0"/>
        <w:ind w:left="0"/>
        <w:jc w:val="both"/>
      </w:pPr>
      <w:r>
        <w:rPr>
          <w:rFonts w:ascii="Times New Roman"/>
          <w:b w:val="false"/>
          <w:i w:val="false"/>
          <w:color w:val="000000"/>
          <w:sz w:val="28"/>
        </w:rPr>
        <w:t>
      облыстық жергілікті атқарушы органынан</w:t>
      </w:r>
    </w:p>
    <w:p>
      <w:pPr>
        <w:spacing w:after="0"/>
        <w:ind w:left="0"/>
        <w:jc w:val="both"/>
      </w:pPr>
      <w:r>
        <w:rPr>
          <w:rFonts w:ascii="Times New Roman"/>
          <w:b w:val="false"/>
          <w:i w:val="false"/>
          <w:color w:val="000000"/>
          <w:sz w:val="28"/>
        </w:rPr>
        <w:t>
      уәкілетті лауазымды тұлға 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Мөр үшін орын ______________ (болған жағдайда)</w:t>
      </w:r>
    </w:p>
    <w:p>
      <w:pPr>
        <w:spacing w:after="0"/>
        <w:ind w:left="0"/>
        <w:jc w:val="both"/>
      </w:pPr>
      <w:r>
        <w:rPr>
          <w:rFonts w:ascii="Times New Roman"/>
          <w:b w:val="false"/>
          <w:i w:val="false"/>
          <w:color w:val="000000"/>
          <w:sz w:val="28"/>
        </w:rPr>
        <w:t>
      Толтырылған күні: " " __________ 20 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мәдениет</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Көркемөнерпаздар ұжымдарына</w:t>
            </w:r>
            <w:r>
              <w:br/>
            </w:r>
            <w:r>
              <w:rPr>
                <w:rFonts w:ascii="Times New Roman"/>
                <w:b w:val="false"/>
                <w:i w:val="false"/>
                <w:color w:val="000000"/>
                <w:sz w:val="20"/>
              </w:rPr>
              <w:t>"Халықтық" немесе "Үлгілі"</w:t>
            </w:r>
            <w:r>
              <w:br/>
            </w:r>
            <w:r>
              <w:rPr>
                <w:rFonts w:ascii="Times New Roman"/>
                <w:b w:val="false"/>
                <w:i w:val="false"/>
                <w:color w:val="000000"/>
                <w:sz w:val="20"/>
              </w:rPr>
              <w:t>атағын 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көркемөнерпаздар ұжымы</w:t>
            </w:r>
            <w:r>
              <w:br/>
            </w:r>
            <w:r>
              <w:rPr>
                <w:rFonts w:ascii="Times New Roman"/>
                <w:b w:val="false"/>
                <w:i w:val="false"/>
                <w:color w:val="000000"/>
                <w:sz w:val="20"/>
              </w:rPr>
              <w:t>басшысының тегі, аты, жөні</w:t>
            </w:r>
            <w:r>
              <w:br/>
            </w:r>
            <w:r>
              <w:rPr>
                <w:rFonts w:ascii="Times New Roman"/>
                <w:b w:val="false"/>
                <w:i w:val="false"/>
                <w:color w:val="000000"/>
                <w:sz w:val="20"/>
              </w:rPr>
              <w:t>(болған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(мекен жайы)</w:t>
            </w:r>
          </w:p>
        </w:tc>
      </w:tr>
    </w:tbl>
    <w:bookmarkStart w:name="z93" w:id="64"/>
    <w:p>
      <w:pPr>
        <w:spacing w:after="0"/>
        <w:ind w:left="0"/>
        <w:jc w:val="left"/>
      </w:pPr>
      <w:r>
        <w:rPr>
          <w:rFonts w:ascii="Times New Roman"/>
          <w:b/>
          <w:i w:val="false"/>
          <w:color w:val="000000"/>
        </w:rPr>
        <w:t xml:space="preserve"> Көркемөнерпаздар ұжымына "Халықтық" немесе "Үлгілі" атағын беруге өтінімді қабылдаудан бас тарту туралы қолхат</w:t>
      </w:r>
    </w:p>
    <w:bookmarkEnd w:id="64"/>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Астана, Алматы, Шымкент қалаларының, облыстық жергілікті атқарушы</w:t>
      </w:r>
    </w:p>
    <w:p>
      <w:pPr>
        <w:spacing w:after="0"/>
        <w:ind w:left="0"/>
        <w:jc w:val="both"/>
      </w:pPr>
      <w:r>
        <w:rPr>
          <w:rFonts w:ascii="Times New Roman"/>
          <w:b w:val="false"/>
          <w:i w:val="false"/>
          <w:color w:val="000000"/>
          <w:sz w:val="28"/>
        </w:rPr>
        <w:t>
      органдарының атауы</w:t>
      </w:r>
    </w:p>
    <w:p>
      <w:pPr>
        <w:spacing w:after="0"/>
        <w:ind w:left="0"/>
        <w:jc w:val="both"/>
      </w:pPr>
      <w:r>
        <w:rPr>
          <w:rFonts w:ascii="Times New Roman"/>
          <w:b w:val="false"/>
          <w:i w:val="false"/>
          <w:color w:val="000000"/>
          <w:sz w:val="28"/>
        </w:rPr>
        <w:t>
      Құжаттардың толық болмауына байланысты ____________________________</w:t>
      </w:r>
    </w:p>
    <w:p>
      <w:pPr>
        <w:spacing w:after="0"/>
        <w:ind w:left="0"/>
        <w:jc w:val="both"/>
      </w:pPr>
      <w:r>
        <w:rPr>
          <w:rFonts w:ascii="Times New Roman"/>
          <w:b w:val="false"/>
          <w:i w:val="false"/>
          <w:color w:val="000000"/>
          <w:sz w:val="28"/>
        </w:rPr>
        <w:t xml:space="preserve">
      (атауы) көркемөнерпаздар ұжымдарына "Халықтық" немесе "Үлгілі" атағын </w:t>
      </w:r>
    </w:p>
    <w:p>
      <w:pPr>
        <w:spacing w:after="0"/>
        <w:ind w:left="0"/>
        <w:jc w:val="both"/>
      </w:pPr>
      <w:r>
        <w:rPr>
          <w:rFonts w:ascii="Times New Roman"/>
          <w:b w:val="false"/>
          <w:i w:val="false"/>
          <w:color w:val="000000"/>
          <w:sz w:val="28"/>
        </w:rPr>
        <w:t>
      беруге өтінімді қабылдаудан бас тартады, атап айтқанда:</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1) (жоқ құжаттың түрі көрсетіледі);</w:t>
      </w:r>
    </w:p>
    <w:p>
      <w:pPr>
        <w:spacing w:after="0"/>
        <w:ind w:left="0"/>
        <w:jc w:val="both"/>
      </w:pPr>
      <w:r>
        <w:rPr>
          <w:rFonts w:ascii="Times New Roman"/>
          <w:b w:val="false"/>
          <w:i w:val="false"/>
          <w:color w:val="000000"/>
          <w:sz w:val="28"/>
        </w:rPr>
        <w:t>
      2) (жоқ құжаттың түрі көрсетіледі);</w:t>
      </w:r>
    </w:p>
    <w:p>
      <w:pPr>
        <w:spacing w:after="0"/>
        <w:ind w:left="0"/>
        <w:jc w:val="both"/>
      </w:pPr>
      <w:r>
        <w:rPr>
          <w:rFonts w:ascii="Times New Roman"/>
          <w:b w:val="false"/>
          <w:i w:val="false"/>
          <w:color w:val="000000"/>
          <w:sz w:val="28"/>
        </w:rPr>
        <w:t>
      3) (жоқ құжаттың түрі көрсетіледі).</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xml:space="preserve">
      Астана, Алматы, Шымкент қалаларының, облыстық жергілікті атқарушы  </w:t>
      </w:r>
    </w:p>
    <w:p>
      <w:pPr>
        <w:spacing w:after="0"/>
        <w:ind w:left="0"/>
        <w:jc w:val="both"/>
      </w:pPr>
      <w:r>
        <w:rPr>
          <w:rFonts w:ascii="Times New Roman"/>
          <w:b w:val="false"/>
          <w:i w:val="false"/>
          <w:color w:val="000000"/>
          <w:sz w:val="28"/>
        </w:rPr>
        <w:t>
      органынан уәкілетті лауазымды тұлға 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Мөр үшін орын 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Толтырылған күні: " " __________ 20 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мәдениет</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2020 жылғы 25 мамырдағы</w:t>
            </w:r>
            <w:r>
              <w:br/>
            </w:r>
            <w:r>
              <w:rPr>
                <w:rFonts w:ascii="Times New Roman"/>
                <w:b w:val="false"/>
                <w:i w:val="false"/>
                <w:color w:val="000000"/>
                <w:sz w:val="20"/>
              </w:rPr>
              <w:t>№ 141 бұйрығымен бекітілген</w:t>
            </w:r>
          </w:p>
        </w:tc>
      </w:tr>
    </w:tbl>
    <w:bookmarkStart w:name="z96" w:id="65"/>
    <w:p>
      <w:pPr>
        <w:spacing w:after="0"/>
        <w:ind w:left="0"/>
        <w:jc w:val="left"/>
      </w:pPr>
      <w:r>
        <w:rPr>
          <w:rFonts w:ascii="Times New Roman"/>
          <w:b/>
          <w:i w:val="false"/>
          <w:color w:val="000000"/>
        </w:rPr>
        <w:t xml:space="preserve"> "Мәдени құндылықтардың, ұлттық архив қорлары құжаттарының, архив құжаттары түпнұсқаларының экспортына лицензия беру" мемлекеттік көрсетілетін қызметті көрсету қағидалары 1-тарау. Жалпы ережелер</w:t>
      </w:r>
    </w:p>
    <w:bookmarkEnd w:id="65"/>
    <w:bookmarkStart w:name="z97" w:id="66"/>
    <w:p>
      <w:pPr>
        <w:spacing w:after="0"/>
        <w:ind w:left="0"/>
        <w:jc w:val="both"/>
      </w:pPr>
      <w:r>
        <w:rPr>
          <w:rFonts w:ascii="Times New Roman"/>
          <w:b w:val="false"/>
          <w:i w:val="false"/>
          <w:color w:val="000000"/>
          <w:sz w:val="28"/>
        </w:rPr>
        <w:t xml:space="preserve">
      1. Осы "Мәдени құндылықтардың, ұлттық архив қорлары құжаттарының, архив құжаттары түпнұсқаларының экспортына лицензия беру" мемлекеттік көрсетілетін қызметті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"Экспорты және (немесе) импорты халықаралық шарттарға сәйкес рұқсат беру құжаттары және мемлекеттік органдар беретін рұқсат беру құжаттары негізінде жүзеге асырылатын тауарлардың тізбесін бекіту туралы" Қазақстан Республикасы Үкіметінің 2015 жылғы 24 сәуірдегі № 287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"Мәдени құндылықтардың, ұлттық архив қорлары құжаттарының, архив құжаттары түпнұсқаларының экспортына лицензия беру" мемлекеттік көрсетілетін қызметті (бұдан әрі – мемлекеттік көрсетілетін қызмет) көрсету тәртібін айқындайды.</w:t>
      </w:r>
    </w:p>
    <w:bookmarkEnd w:id="66"/>
    <w:bookmarkStart w:name="z98" w:id="67"/>
    <w:p>
      <w:pPr>
        <w:spacing w:after="0"/>
        <w:ind w:left="0"/>
        <w:jc w:val="both"/>
      </w:pPr>
      <w:r>
        <w:rPr>
          <w:rFonts w:ascii="Times New Roman"/>
          <w:b w:val="false"/>
          <w:i w:val="false"/>
          <w:color w:val="000000"/>
          <w:sz w:val="28"/>
        </w:rPr>
        <w:t>
      2. Осы Қағидаларда мынадай ұғымдар пайдаланылады:</w:t>
      </w:r>
    </w:p>
    <w:bookmarkEnd w:id="67"/>
    <w:bookmarkStart w:name="z99" w:id="68"/>
    <w:p>
      <w:pPr>
        <w:spacing w:after="0"/>
        <w:ind w:left="0"/>
        <w:jc w:val="both"/>
      </w:pPr>
      <w:r>
        <w:rPr>
          <w:rFonts w:ascii="Times New Roman"/>
          <w:b w:val="false"/>
          <w:i w:val="false"/>
          <w:color w:val="000000"/>
          <w:sz w:val="28"/>
        </w:rPr>
        <w:t>
      1) архивтік құжат - қоғам мен мемлекет үшін маңыздылығына қарай сақталатын немесе сақталуға жататын, сол сияқты меншік иесі үшін құндылығы бар құжат;</w:t>
      </w:r>
    </w:p>
    <w:bookmarkEnd w:id="68"/>
    <w:bookmarkStart w:name="z100" w:id="69"/>
    <w:p>
      <w:pPr>
        <w:spacing w:after="0"/>
        <w:ind w:left="0"/>
        <w:jc w:val="both"/>
      </w:pPr>
      <w:r>
        <w:rPr>
          <w:rFonts w:ascii="Times New Roman"/>
          <w:b w:val="false"/>
          <w:i w:val="false"/>
          <w:color w:val="000000"/>
          <w:sz w:val="28"/>
        </w:rPr>
        <w:t>
      2) мәдени құндылықтар - тарихи, көркем, ғылыми немесе өзге де мәдени мәні бар, зайырлы және діни сипаттағы материалдық және материалдық емес құндылықтар.</w:t>
      </w:r>
    </w:p>
    <w:bookmarkEnd w:id="69"/>
    <w:bookmarkStart w:name="z101" w:id="70"/>
    <w:p>
      <w:pPr>
        <w:spacing w:after="0"/>
        <w:ind w:left="0"/>
        <w:jc w:val="both"/>
      </w:pPr>
      <w:r>
        <w:rPr>
          <w:rFonts w:ascii="Times New Roman"/>
          <w:b w:val="false"/>
          <w:i w:val="false"/>
          <w:color w:val="000000"/>
          <w:sz w:val="28"/>
        </w:rPr>
        <w:t>
      3. Мемлекеттік көрсетілетін қызмет осы Қағидаларға сәйкес жеке және заңды тұлғаларға Қазақстан Республикасы Мәдениет және спорт министрлігімен (бұдан әрі – көрсетілетін қызметті беруші) көрсетіледі.</w:t>
      </w:r>
    </w:p>
    <w:bookmarkEnd w:id="70"/>
    <w:bookmarkStart w:name="z102" w:id="71"/>
    <w:p>
      <w:pPr>
        <w:spacing w:after="0"/>
        <w:ind w:left="0"/>
        <w:jc w:val="left"/>
      </w:pPr>
      <w:r>
        <w:rPr>
          <w:rFonts w:ascii="Times New Roman"/>
          <w:b/>
          <w:i w:val="false"/>
          <w:color w:val="000000"/>
        </w:rPr>
        <w:t xml:space="preserve"> 2-тарау. Мемлекеттік қызметті көрсету тәртібі</w:t>
      </w:r>
    </w:p>
    <w:bookmarkEnd w:id="71"/>
    <w:bookmarkStart w:name="z103" w:id="72"/>
    <w:p>
      <w:pPr>
        <w:spacing w:after="0"/>
        <w:ind w:left="0"/>
        <w:jc w:val="both"/>
      </w:pPr>
      <w:r>
        <w:rPr>
          <w:rFonts w:ascii="Times New Roman"/>
          <w:b w:val="false"/>
          <w:i w:val="false"/>
          <w:color w:val="000000"/>
          <w:sz w:val="28"/>
        </w:rPr>
        <w:t>
      4. Мемлекеттік көрсетілетін қызметті алу үшін жеке және заңды тұлғалар (бұдан әрі – көрсетілетін қызметті алушы) "электронды үкіметтің" www. egov.kz, www.elicense.kz веб-порталы (бұдан әрі – портал) арқылы өтінішпен жүгінеді.</w:t>
      </w:r>
    </w:p>
    <w:bookmarkEnd w:id="72"/>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"Мәдени құндылықтардың, ұлттық архив қорлары құжаттарының, архив құжаттары түпнұсқаларының экспортына лицензия беру" мемлекеттік көрсетілетін қызметті көрсету көрсетуге қойылатын негізгі талаптардың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жазылған.</w:t>
      </w:r>
    </w:p>
    <w:bookmarkStart w:name="z104" w:id="73"/>
    <w:p>
      <w:pPr>
        <w:spacing w:after="0"/>
        <w:ind w:left="0"/>
        <w:jc w:val="both"/>
      </w:pPr>
      <w:r>
        <w:rPr>
          <w:rFonts w:ascii="Times New Roman"/>
          <w:b w:val="false"/>
          <w:i w:val="false"/>
          <w:color w:val="000000"/>
          <w:sz w:val="28"/>
        </w:rPr>
        <w:t>
      5. Портал арқылы жүгінгенде "жеке кабинетте" көрсетілетін қызметті алушының жүгінулері тарихында мемлекеттік қызметті көрсету үшін сұраудың қабылданғаны туралы мәртебесі, сондай-ақ көрсетілетін қызметтің нәтижесін алған күні көрсетілген хабарлама көрінеді.</w:t>
      </w:r>
    </w:p>
    <w:bookmarkEnd w:id="73"/>
    <w:bookmarkStart w:name="z105" w:id="74"/>
    <w:p>
      <w:pPr>
        <w:spacing w:after="0"/>
        <w:ind w:left="0"/>
        <w:jc w:val="both"/>
      </w:pPr>
      <w:r>
        <w:rPr>
          <w:rFonts w:ascii="Times New Roman"/>
          <w:b w:val="false"/>
          <w:i w:val="false"/>
          <w:color w:val="000000"/>
          <w:sz w:val="28"/>
        </w:rPr>
        <w:t>
      6. Көрсетілетін қызметті алушы Тізбенің 8-тармағында көзделген құжаттар топтамасын толық ұсынбаған және (немесе) қолданылу мерзімі өтіп кеткен құжаттарды ұсынған жағдайда, көрсетілетін қызметті берушінің жауапты орындаушысы 2 (екі) жұмыс күні ішінде өтінішті одан әрі қараудан бас тарту туралы жауапты қалыптастырады.</w:t>
      </w:r>
    </w:p>
    <w:bookmarkEnd w:id="74"/>
    <w:p>
      <w:pPr>
        <w:spacing w:after="0"/>
        <w:ind w:left="0"/>
        <w:jc w:val="both"/>
      </w:pPr>
      <w:r>
        <w:rPr>
          <w:rFonts w:ascii="Times New Roman"/>
          <w:b w:val="false"/>
          <w:i w:val="false"/>
          <w:color w:val="000000"/>
          <w:sz w:val="28"/>
        </w:rPr>
        <w:t>
      Құжаттардың толық топтамасы ұсынылған жағдайда, көрсетілетін қызметті берушінің жауапты орындаушысы олардың мазмұны мен толықтығын тексереді, мәдени құндылықтардың немесе ұлттық архив қорлары құжаттарының, немесе архив құжаттары түпнұсқаларының экспортына лицензия беру мүмкіндігі тұрғысынан қарайды және 8 (сегіз) жұмыс күні ішінде мынадай шешімдердің біреуін шығарады:</w:t>
      </w:r>
    </w:p>
    <w:bookmarkStart w:name="z106" w:id="75"/>
    <w:p>
      <w:pPr>
        <w:spacing w:after="0"/>
        <w:ind w:left="0"/>
        <w:jc w:val="both"/>
      </w:pPr>
      <w:r>
        <w:rPr>
          <w:rFonts w:ascii="Times New Roman"/>
          <w:b w:val="false"/>
          <w:i w:val="false"/>
          <w:color w:val="000000"/>
          <w:sz w:val="28"/>
        </w:rPr>
        <w:t>
      1) мәдени құндылықтардың немесе ұлттық архив қорлары құжаттарының немесе архив құжаттары түпнұсқаларының экспортына лицензия беру туралы;</w:t>
      </w:r>
    </w:p>
    <w:bookmarkEnd w:id="75"/>
    <w:bookmarkStart w:name="z107" w:id="76"/>
    <w:p>
      <w:pPr>
        <w:spacing w:after="0"/>
        <w:ind w:left="0"/>
        <w:jc w:val="both"/>
      </w:pPr>
      <w:r>
        <w:rPr>
          <w:rFonts w:ascii="Times New Roman"/>
          <w:b w:val="false"/>
          <w:i w:val="false"/>
          <w:color w:val="000000"/>
          <w:sz w:val="28"/>
        </w:rPr>
        <w:t>
      2) мемлекеттік көрсетілетін қызметті көрсетуден бас тарту туралы.</w:t>
      </w:r>
    </w:p>
    <w:bookmarkEnd w:id="76"/>
    <w:p>
      <w:pPr>
        <w:spacing w:after="0"/>
        <w:ind w:left="0"/>
        <w:jc w:val="both"/>
      </w:pPr>
      <w:r>
        <w:rPr>
          <w:rFonts w:ascii="Times New Roman"/>
          <w:b w:val="false"/>
          <w:i w:val="false"/>
          <w:color w:val="000000"/>
          <w:sz w:val="28"/>
        </w:rPr>
        <w:t>
      Көрсетілетін қызметті берушінің жауапты орындаушысы көрсетілетін қызметті берушінің басшысының электронды цифрлық қолы қойылған, электронды құжат нысанындағы мемлекеттік қызмет көрсетудің нәтижесін 4 (төрт) сағат ішінде порталдағы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үшін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мәдени құндылықтардың экспортына немесе ұлттық архив қорлары құжаттарының экспортына немесе архив құжаттары түпнұсқаларының экспортына лицензия немесе мемлекеттік қызмет көрсетуден бас тарту туралы дәлелді жауап береді.</w:t>
      </w:r>
    </w:p>
    <w:bookmarkStart w:name="z108" w:id="77"/>
    <w:p>
      <w:pPr>
        <w:spacing w:after="0"/>
        <w:ind w:left="0"/>
        <w:jc w:val="both"/>
      </w:pPr>
      <w:r>
        <w:rPr>
          <w:rFonts w:ascii="Times New Roman"/>
          <w:b w:val="false"/>
          <w:i w:val="false"/>
          <w:color w:val="000000"/>
          <w:sz w:val="28"/>
        </w:rPr>
        <w:t xml:space="preserve">
      7. Көрсетілетін қызметті беруші Мемлекеттік көрсетілетін 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77"/>
    <w:p>
      <w:pPr>
        <w:spacing w:after="0"/>
        <w:ind w:left="0"/>
        <w:jc w:val="both"/>
      </w:pPr>
      <w:r>
        <w:rPr>
          <w:rFonts w:ascii="Times New Roman"/>
          <w:b w:val="false"/>
          <w:i w:val="false"/>
          <w:color w:val="000000"/>
          <w:sz w:val="28"/>
        </w:rPr>
        <w:t>
      Мәдениет саласындағы уәкілетті орган Бірыңғай байланыс орталығына, "электрондық үкіметтің" ақпараттық-коммуникациялық инфрақұрылымы операторына көрсетілетін мемлекеттік қызмет көрсету тәртібі туралы және осы Қағидаларға енгізілген өзгерістер мен толықтырулар туралы ақпаратты тиісті нормативтік құқықтық актінің әділет органында мемлекеттік тіркелгеннен кейін 3 (үш) жұмыс күні ішінде жібереді.</w:t>
      </w:r>
    </w:p>
    <w:bookmarkStart w:name="z109" w:id="78"/>
    <w:p>
      <w:pPr>
        <w:spacing w:after="0"/>
        <w:ind w:left="0"/>
        <w:jc w:val="left"/>
      </w:pPr>
      <w:r>
        <w:rPr>
          <w:rFonts w:ascii="Times New Roman"/>
          <w:b/>
          <w:i w:val="false"/>
          <w:color w:val="000000"/>
        </w:rPr>
        <w:t xml:space="preserve"> 3-тарау. Лауазымды тұлғалардың көрсетілетін қызметті көрсету мәселелері бойынша шешімдеріне, әрекетіне (әрекетсіздігіне) шағымдану тәртібі</w:t>
      </w:r>
    </w:p>
    <w:bookmarkEnd w:id="78"/>
    <w:bookmarkStart w:name="z110" w:id="79"/>
    <w:p>
      <w:pPr>
        <w:spacing w:after="0"/>
        <w:ind w:left="0"/>
        <w:jc w:val="both"/>
      </w:pPr>
      <w:r>
        <w:rPr>
          <w:rFonts w:ascii="Times New Roman"/>
          <w:b w:val="false"/>
          <w:i w:val="false"/>
          <w:color w:val="000000"/>
          <w:sz w:val="28"/>
        </w:rPr>
        <w:t>
      8.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79"/>
    <w:p>
      <w:pPr>
        <w:spacing w:after="0"/>
        <w:ind w:left="0"/>
        <w:jc w:val="both"/>
      </w:pPr>
      <w:r>
        <w:rPr>
          <w:rFonts w:ascii="Times New Roman"/>
          <w:b w:val="false"/>
          <w:i w:val="false"/>
          <w:color w:val="000000"/>
          <w:sz w:val="28"/>
        </w:rPr>
        <w:t>
      Шағым әкімшілік актісі, әкімшілік әрекетіне (әрекетсіздігіне) шағым жасалатын әкімшілік органға, лауазымды адамға беріледі.</w:t>
      </w:r>
    </w:p>
    <w:p>
      <w:pPr>
        <w:spacing w:after="0"/>
        <w:ind w:left="0"/>
        <w:jc w:val="both"/>
      </w:pPr>
      <w:r>
        <w:rPr>
          <w:rFonts w:ascii="Times New Roman"/>
          <w:b w:val="false"/>
          <w:i w:val="false"/>
          <w:color w:val="000000"/>
          <w:sz w:val="28"/>
        </w:rPr>
        <w:t>
      Уәкілетті орган, шағым жасалатын лауазымды адамның шешімі, әрекетіне (әрекетсіздігіне) шағым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уәкілетті орган, шағым жасалатын лауазымды адамның шешіміне, әрекетіне (әрекетсіздігіне), егер ол 3 (үш) жұмыс күні ішінде қолайлы шешім қабылдаса, шағымда көрсетілген талаптарды толық қанағаттандыратын іс-әрекет жасаса, шағымды қарайтын органға шағым жібермейді.</w:t>
      </w:r>
    </w:p>
    <w:bookmarkStart w:name="z111" w:id="80"/>
    <w:p>
      <w:pPr>
        <w:spacing w:after="0"/>
        <w:ind w:left="0"/>
        <w:jc w:val="both"/>
      </w:pPr>
      <w:r>
        <w:rPr>
          <w:rFonts w:ascii="Times New Roman"/>
          <w:b w:val="false"/>
          <w:i w:val="false"/>
          <w:color w:val="000000"/>
          <w:sz w:val="28"/>
        </w:rPr>
        <w:t xml:space="preserve">
      9. Көрсетілетін қызметті алушының уәкілетті органның атына келіп түскен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ол тіркелген күннен бастап бес жұмыс күні ішінде қаралуға тиіс.</w:t>
      </w:r>
    </w:p>
    <w:bookmarkEnd w:id="80"/>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Start w:name="z112" w:id="81"/>
    <w:p>
      <w:pPr>
        <w:spacing w:after="0"/>
        <w:ind w:left="0"/>
        <w:jc w:val="both"/>
      </w:pPr>
      <w:r>
        <w:rPr>
          <w:rFonts w:ascii="Times New Roman"/>
          <w:b w:val="false"/>
          <w:i w:val="false"/>
          <w:color w:val="000000"/>
          <w:sz w:val="28"/>
        </w:rPr>
        <w:t xml:space="preserve">
      10. Егер Қазақстан Республикасының Заңында өзгеше көзделмесе, сотқа шағымдануға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жол беріледі.</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құндылықтардың,</w:t>
            </w:r>
            <w:r>
              <w:br/>
            </w:r>
            <w:r>
              <w:rPr>
                <w:rFonts w:ascii="Times New Roman"/>
                <w:b w:val="false"/>
                <w:i w:val="false"/>
                <w:color w:val="000000"/>
                <w:sz w:val="20"/>
              </w:rPr>
              <w:t>ұлттық архив қорлары</w:t>
            </w:r>
            <w:r>
              <w:br/>
            </w:r>
            <w:r>
              <w:rPr>
                <w:rFonts w:ascii="Times New Roman"/>
                <w:b w:val="false"/>
                <w:i w:val="false"/>
                <w:color w:val="000000"/>
                <w:sz w:val="20"/>
              </w:rPr>
              <w:t>құжаттарының, архив құжаттары</w:t>
            </w:r>
            <w:r>
              <w:br/>
            </w:r>
            <w:r>
              <w:rPr>
                <w:rFonts w:ascii="Times New Roman"/>
                <w:b w:val="false"/>
                <w:i w:val="false"/>
                <w:color w:val="000000"/>
                <w:sz w:val="20"/>
              </w:rPr>
              <w:t>түпнұсқаларының экспортына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ұлттық архив қорлары құжаттарының, архив құжаттары түпнұсқаларының экспортына рұқсат беру қағидалары"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нәтижесін беру www.egov.kz, www.elicense.kz. "электрондық үкіметтің" веб-порталы арқылы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пакетін порталға тапсырған сәттен бастап мемлекеттік көрсетілетін қызметті көрсету мерзімі:</w:t>
            </w:r>
          </w:p>
          <w:p>
            <w:pPr>
              <w:spacing w:after="20"/>
              <w:ind w:left="20"/>
              <w:jc w:val="both"/>
            </w:pPr>
            <w:r>
              <w:rPr>
                <w:rFonts w:ascii="Times New Roman"/>
                <w:b w:val="false"/>
                <w:i w:val="false"/>
                <w:color w:val="000000"/>
                <w:sz w:val="20"/>
              </w:rPr>
              <w:t>
лицензияны бергенде – 10 (он) жұмыс күні.</w:t>
            </w:r>
          </w:p>
          <w:p>
            <w:pPr>
              <w:spacing w:after="20"/>
              <w:ind w:left="20"/>
              <w:jc w:val="both"/>
            </w:pPr>
            <w:r>
              <w:rPr>
                <w:rFonts w:ascii="Times New Roman"/>
                <w:b w:val="false"/>
                <w:i w:val="false"/>
                <w:color w:val="000000"/>
                <w:sz w:val="20"/>
              </w:rPr>
              <w:t>
Лицензияны қайта ресімдегенде - 3 (үш) жұмыс күні.</w:t>
            </w:r>
          </w:p>
          <w:p>
            <w:pPr>
              <w:spacing w:after="20"/>
              <w:ind w:left="20"/>
              <w:jc w:val="both"/>
            </w:pPr>
            <w:r>
              <w:rPr>
                <w:rFonts w:ascii="Times New Roman"/>
                <w:b w:val="false"/>
                <w:i w:val="false"/>
                <w:color w:val="000000"/>
                <w:sz w:val="20"/>
              </w:rPr>
              <w:t>
Көрсетілетін қызметті алушымен осы мемлекеттік қызмет көрсетуге қойылатын негізгі талаптар тізбесінің 8-тармағымен көзделген тізбеге сәйкес құжаттардың толық емес топтамасы, және (немесе) қолдану мерзімі аяқталған құжаттар ұсынылған жағдайда, көрсетілетін қызметті берушінің жауапты орындаушысы екі жұмыс күні ішінде өтінішті одан әрі қараудан жазбаша дәлелді бас тарту туралы жауапты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нысандағы мәдени құндылықтардың экспортына лицензия немесе ұлттық архив қорлары құжаттарының экспортына лицензия немесе архив құжаттары түпнұсқаларының экспортына лицензия беру не осы мемлекеттік қызмет көрсетуге қойылатын негізгі талаптар тізбесінің 9-тармағымен қарастырылған негіздер бойынша мемлекеттік көрсетілетін қызметті беруден бас тарту туралы дәлелді жауап беру.</w:t>
            </w:r>
          </w:p>
          <w:p>
            <w:pPr>
              <w:spacing w:after="20"/>
              <w:ind w:left="20"/>
              <w:jc w:val="both"/>
            </w:pPr>
            <w:r>
              <w:rPr>
                <w:rFonts w:ascii="Times New Roman"/>
                <w:b w:val="false"/>
                <w:i w:val="false"/>
                <w:color w:val="000000"/>
                <w:sz w:val="20"/>
              </w:rPr>
              <w:t>
Мемлекеттік көрсетілетін қызметті көрсету нәтижесі көрсетілетін қызметті алушының "жеке кабинетіне" жолданады және көрсетілетін қызметті берушінің уәкілетті тұлғасының электронды цифрлық қолымен (бұдан әрі – ЭЦҚ) куәландырылған электронды құжат нысанында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объектісінің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мерекелік күндерді есепке алмағанда дүйсенбіден жұманы қоса, сағат 9.00-дан 18.30 - дейін белгіленген жұмыс кестесіне сәйкес, сағат 13.00-ден 14.30 дейін түскі үзіліспен.</w:t>
            </w:r>
          </w:p>
          <w:p>
            <w:pPr>
              <w:spacing w:after="20"/>
              <w:ind w:left="20"/>
              <w:jc w:val="both"/>
            </w:pPr>
            <w:r>
              <w:rPr>
                <w:rFonts w:ascii="Times New Roman"/>
                <w:b w:val="false"/>
                <w:i w:val="false"/>
                <w:color w:val="000000"/>
                <w:sz w:val="20"/>
              </w:rPr>
              <w:t>
Портал: тәулік бойы, жөндеу жұмыстарын жүргізумен байланысты техникалық үзілістерді есепке алмағанда, көрсетілетін қызметті алушы жұмыс күні аяқталғасын, Қазақстан Республикасының еңбек заңнамасына сәйкес демалыс және мерекелік күндері жүгінгенде, өтініштер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көрсетілетін қызметті көрсету жерлерінің мекенжайлары көрсетілетін қызмет берушінің интернет-ресурсында: msm.gov.kz "Мемлекеттік көрсетілетін қызметтер" бөлімінде орнастырылған.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 үшін:</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көрсетілетін қызметті алушының электронды цифрлық қолтаңбасымен (бұдан әрі – ЭЦҚ) расталған, электронды құжат нысанындағы өтініш;</w:t>
            </w:r>
          </w:p>
          <w:p>
            <w:pPr>
              <w:spacing w:after="20"/>
              <w:ind w:left="20"/>
              <w:jc w:val="both"/>
            </w:pPr>
            <w:r>
              <w:rPr>
                <w:rFonts w:ascii="Times New Roman"/>
                <w:b w:val="false"/>
                <w:i w:val="false"/>
                <w:color w:val="000000"/>
                <w:sz w:val="20"/>
              </w:rPr>
              <w:t xml:space="preserve">
2)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өтінішке қосымша;</w:t>
            </w:r>
          </w:p>
          <w:p>
            <w:pPr>
              <w:spacing w:after="20"/>
              <w:ind w:left="20"/>
              <w:jc w:val="both"/>
            </w:pPr>
            <w:r>
              <w:rPr>
                <w:rFonts w:ascii="Times New Roman"/>
                <w:b w:val="false"/>
                <w:i w:val="false"/>
                <w:color w:val="000000"/>
                <w:sz w:val="20"/>
              </w:rPr>
              <w:t>
3) сыртқы сауда шартының (келісім шарттың), оған қосымшаның және (немесе) толықтырудың (бір реттік лицензия үшін) электронды көшірмесі;</w:t>
            </w:r>
          </w:p>
          <w:p>
            <w:pPr>
              <w:spacing w:after="20"/>
              <w:ind w:left="20"/>
              <w:jc w:val="both"/>
            </w:pPr>
            <w:r>
              <w:rPr>
                <w:rFonts w:ascii="Times New Roman"/>
                <w:b w:val="false"/>
                <w:i w:val="false"/>
                <w:color w:val="000000"/>
                <w:sz w:val="20"/>
              </w:rPr>
              <w:t xml:space="preserve">
4)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біліктілік талаптарына сәйкестігі туралы мәліметтер нысаны.</w:t>
            </w:r>
          </w:p>
          <w:p>
            <w:pPr>
              <w:spacing w:after="20"/>
              <w:ind w:left="20"/>
              <w:jc w:val="both"/>
            </w:pPr>
            <w:r>
              <w:rPr>
                <w:rFonts w:ascii="Times New Roman"/>
                <w:b w:val="false"/>
                <w:i w:val="false"/>
                <w:color w:val="000000"/>
                <w:sz w:val="20"/>
              </w:rPr>
              <w:t>
Лицензияны қайта ресімдеу үшін:</w:t>
            </w:r>
          </w:p>
          <w:p>
            <w:pPr>
              <w:spacing w:after="20"/>
              <w:ind w:left="20"/>
              <w:jc w:val="both"/>
            </w:pPr>
            <w:r>
              <w:rPr>
                <w:rFonts w:ascii="Times New Roman"/>
                <w:b w:val="false"/>
                <w:i w:val="false"/>
                <w:color w:val="000000"/>
                <w:sz w:val="20"/>
              </w:rPr>
              <w:t>
1) көрсетілетін қызметті алушының ЭЦҚ-сымен куәландырылған, Қағидаларға 2-қосымшаға сәйкес электрондық құжат нысанындағы өтініш;</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 негіз болған өзгерістер туралы ақпарат қамтылған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қызметті көрсетуден бас тартуға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алушымен мемлекеттік көрсетілетін қызметті алу үшін ұсынылған құжаттардың және (немесе) олардағы деректердің (мәліметтердің) анық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лицензиялауға жататын қызметіне немесе қызметтің жеке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алушының біліктілік талаптарына сәйкес келмеуі;</w:t>
            </w:r>
          </w:p>
          <w:p>
            <w:pPr>
              <w:spacing w:after="20"/>
              <w:ind w:left="20"/>
              <w:jc w:val="both"/>
            </w:pPr>
            <w:r>
              <w:rPr>
                <w:rFonts w:ascii="Times New Roman"/>
                <w:b w:val="false"/>
                <w:i w:val="false"/>
                <w:color w:val="000000"/>
                <w:sz w:val="20"/>
              </w:rPr>
              <w:t xml:space="preserve">
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құндылықтардың,</w:t>
            </w:r>
            <w:r>
              <w:br/>
            </w:r>
            <w:r>
              <w:rPr>
                <w:rFonts w:ascii="Times New Roman"/>
                <w:b w:val="false"/>
                <w:i w:val="false"/>
                <w:color w:val="000000"/>
                <w:sz w:val="20"/>
              </w:rPr>
              <w:t>ұлттық архив қорлары</w:t>
            </w:r>
            <w:r>
              <w:br/>
            </w:r>
            <w:r>
              <w:rPr>
                <w:rFonts w:ascii="Times New Roman"/>
                <w:b w:val="false"/>
                <w:i w:val="false"/>
                <w:color w:val="000000"/>
                <w:sz w:val="20"/>
              </w:rPr>
              <w:t>құжаттарының, архив құжаттары</w:t>
            </w:r>
            <w:r>
              <w:br/>
            </w:r>
            <w:r>
              <w:rPr>
                <w:rFonts w:ascii="Times New Roman"/>
                <w:b w:val="false"/>
                <w:i w:val="false"/>
                <w:color w:val="000000"/>
                <w:sz w:val="20"/>
              </w:rPr>
              <w:t>түпнұсқаларының экспортына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w:t>
            </w:r>
            <w:r>
              <w:br/>
            </w:r>
            <w:r>
              <w:rPr>
                <w:rFonts w:ascii="Times New Roman"/>
                <w:b w:val="false"/>
                <w:i w:val="false"/>
                <w:color w:val="000000"/>
                <w:sz w:val="20"/>
              </w:rPr>
              <w:t>(көрсетілетін қызметті беруші)</w:t>
            </w:r>
            <w:r>
              <w:br/>
            </w:r>
            <w:r>
              <w:rPr>
                <w:rFonts w:ascii="Times New Roman"/>
                <w:b w:val="false"/>
                <w:i w:val="false"/>
                <w:color w:val="000000"/>
                <w:sz w:val="20"/>
              </w:rPr>
              <w:t>кімнен: ___________________</w:t>
            </w:r>
            <w:r>
              <w:br/>
            </w:r>
            <w:r>
              <w:rPr>
                <w:rFonts w:ascii="Times New Roman"/>
                <w:b w:val="false"/>
                <w:i w:val="false"/>
                <w:color w:val="000000"/>
                <w:sz w:val="20"/>
              </w:rPr>
              <w:t>(заңды тұлғалар үшін: толық</w:t>
            </w:r>
            <w:r>
              <w:br/>
            </w:r>
            <w:r>
              <w:rPr>
                <w:rFonts w:ascii="Times New Roman"/>
                <w:b w:val="false"/>
                <w:i w:val="false"/>
                <w:color w:val="000000"/>
                <w:sz w:val="20"/>
              </w:rPr>
              <w:t>атауы, орналасқан жері, өндіріс</w:t>
            </w:r>
            <w:r>
              <w:br/>
            </w:r>
            <w:r>
              <w:rPr>
                <w:rFonts w:ascii="Times New Roman"/>
                <w:b w:val="false"/>
                <w:i w:val="false"/>
                <w:color w:val="000000"/>
                <w:sz w:val="20"/>
              </w:rPr>
              <w:t>объектісінің есепке алу нөмірі</w:t>
            </w:r>
            <w:r>
              <w:br/>
            </w:r>
            <w:r>
              <w:rPr>
                <w:rFonts w:ascii="Times New Roman"/>
                <w:b w:val="false"/>
                <w:i w:val="false"/>
                <w:color w:val="000000"/>
                <w:sz w:val="20"/>
              </w:rPr>
              <w:t>(коды), заңды тұлғаны</w:t>
            </w:r>
            <w:r>
              <w:br/>
            </w:r>
            <w:r>
              <w:rPr>
                <w:rFonts w:ascii="Times New Roman"/>
                <w:b w:val="false"/>
                <w:i w:val="false"/>
                <w:color w:val="000000"/>
                <w:sz w:val="20"/>
              </w:rPr>
              <w:t>мемлекеттік тіркеу (қайта</w:t>
            </w:r>
            <w:r>
              <w:br/>
            </w:r>
            <w:r>
              <w:rPr>
                <w:rFonts w:ascii="Times New Roman"/>
                <w:b w:val="false"/>
                <w:i w:val="false"/>
                <w:color w:val="000000"/>
                <w:sz w:val="20"/>
              </w:rPr>
              <w:t>тіркеу) нөмірі және күні, жеке</w:t>
            </w:r>
            <w:r>
              <w:br/>
            </w:r>
            <w:r>
              <w:rPr>
                <w:rFonts w:ascii="Times New Roman"/>
                <w:b w:val="false"/>
                <w:i w:val="false"/>
                <w:color w:val="000000"/>
                <w:sz w:val="20"/>
              </w:rPr>
              <w:t>нөмірі / жеке тұлғалар үшін:</w:t>
            </w:r>
            <w:r>
              <w:br/>
            </w:r>
            <w:r>
              <w:rPr>
                <w:rFonts w:ascii="Times New Roman"/>
                <w:b w:val="false"/>
                <w:i w:val="false"/>
                <w:color w:val="000000"/>
                <w:sz w:val="20"/>
              </w:rPr>
              <w:t>жеке тұлғаның аты, әкесінің аты</w:t>
            </w:r>
            <w:r>
              <w:br/>
            </w:r>
            <w:r>
              <w:rPr>
                <w:rFonts w:ascii="Times New Roman"/>
                <w:b w:val="false"/>
                <w:i w:val="false"/>
                <w:color w:val="000000"/>
                <w:sz w:val="20"/>
              </w:rPr>
              <w:t>(бар болса), тегі, есепке алу</w:t>
            </w:r>
            <w:r>
              <w:br/>
            </w:r>
            <w:r>
              <w:rPr>
                <w:rFonts w:ascii="Times New Roman"/>
                <w:b w:val="false"/>
                <w:i w:val="false"/>
                <w:color w:val="000000"/>
                <w:sz w:val="20"/>
              </w:rPr>
              <w:t>нөмірі (коды), сәйкестендіру</w:t>
            </w:r>
            <w:r>
              <w:br/>
            </w:r>
            <w:r>
              <w:rPr>
                <w:rFonts w:ascii="Times New Roman"/>
                <w:b w:val="false"/>
                <w:i w:val="false"/>
                <w:color w:val="000000"/>
                <w:sz w:val="20"/>
              </w:rPr>
              <w:t>нөмірі, дара кәсіпкер ретінде</w:t>
            </w:r>
            <w:r>
              <w:br/>
            </w:r>
            <w:r>
              <w:rPr>
                <w:rFonts w:ascii="Times New Roman"/>
                <w:b w:val="false"/>
                <w:i w:val="false"/>
                <w:color w:val="000000"/>
                <w:sz w:val="20"/>
              </w:rPr>
              <w:t>қызметінің басталғаны туралы</w:t>
            </w:r>
            <w:r>
              <w:br/>
            </w:r>
            <w:r>
              <w:rPr>
                <w:rFonts w:ascii="Times New Roman"/>
                <w:b w:val="false"/>
                <w:i w:val="false"/>
                <w:color w:val="000000"/>
                <w:sz w:val="20"/>
              </w:rPr>
              <w:t>хабарлама, тіркелген күні,</w:t>
            </w:r>
            <w:r>
              <w:br/>
            </w:r>
            <w:r>
              <w:rPr>
                <w:rFonts w:ascii="Times New Roman"/>
                <w:b w:val="false"/>
                <w:i w:val="false"/>
                <w:color w:val="000000"/>
                <w:sz w:val="20"/>
              </w:rPr>
              <w:t>телефонның, факстың, ұялы</w:t>
            </w:r>
            <w:r>
              <w:br/>
            </w:r>
            <w:r>
              <w:rPr>
                <w:rFonts w:ascii="Times New Roman"/>
                <w:b w:val="false"/>
                <w:i w:val="false"/>
                <w:color w:val="000000"/>
                <w:sz w:val="20"/>
              </w:rPr>
              <w:t>байланыстың абоненттік нөмірі</w:t>
            </w:r>
            <w:r>
              <w:br/>
            </w:r>
            <w:r>
              <w:rPr>
                <w:rFonts w:ascii="Times New Roman"/>
                <w:b w:val="false"/>
                <w:i w:val="false"/>
                <w:color w:val="000000"/>
                <w:sz w:val="20"/>
              </w:rPr>
              <w:t>және (немесе) электрондық</w:t>
            </w:r>
            <w:r>
              <w:br/>
            </w:r>
            <w:r>
              <w:rPr>
                <w:rFonts w:ascii="Times New Roman"/>
                <w:b w:val="false"/>
                <w:i w:val="false"/>
                <w:color w:val="000000"/>
                <w:sz w:val="20"/>
              </w:rPr>
              <w:t>мекенжайы (бар болса))</w:t>
            </w:r>
          </w:p>
        </w:tc>
      </w:tr>
    </w:tbl>
    <w:bookmarkStart w:name="z115" w:id="82"/>
    <w:p>
      <w:pPr>
        <w:spacing w:after="0"/>
        <w:ind w:left="0"/>
        <w:jc w:val="left"/>
      </w:pPr>
      <w:r>
        <w:rPr>
          <w:rFonts w:ascii="Times New Roman"/>
          <w:b/>
          <w:i w:val="false"/>
          <w:color w:val="000000"/>
        </w:rPr>
        <w:t xml:space="preserve"> Өтініш</w:t>
      </w:r>
    </w:p>
    <w:bookmarkEnd w:id="82"/>
    <w:p>
      <w:pPr>
        <w:spacing w:after="0"/>
        <w:ind w:left="0"/>
        <w:jc w:val="both"/>
      </w:pPr>
      <w:r>
        <w:rPr>
          <w:rFonts w:ascii="Times New Roman"/>
          <w:b w:val="false"/>
          <w:i w:val="false"/>
          <w:color w:val="000000"/>
          <w:sz w:val="28"/>
        </w:rPr>
        <w:t>
      Сізден _______________________ (экспортына) лицензия беруіңізді сұраймын.</w:t>
      </w:r>
    </w:p>
    <w:p>
      <w:pPr>
        <w:spacing w:after="0"/>
        <w:ind w:left="0"/>
        <w:jc w:val="both"/>
      </w:pPr>
      <w:r>
        <w:rPr>
          <w:rFonts w:ascii="Times New Roman"/>
          <w:b w:val="false"/>
          <w:i w:val="false"/>
          <w:color w:val="000000"/>
          <w:sz w:val="28"/>
        </w:rPr>
        <w:t>
                      (экспортқа/импортқа (керегін көрсету қажет))</w:t>
      </w:r>
    </w:p>
    <w:p>
      <w:pPr>
        <w:spacing w:after="0"/>
        <w:ind w:left="0"/>
        <w:jc w:val="both"/>
      </w:pPr>
      <w:r>
        <w:rPr>
          <w:rFonts w:ascii="Times New Roman"/>
          <w:b w:val="false"/>
          <w:i w:val="false"/>
          <w:color w:val="000000"/>
          <w:sz w:val="28"/>
        </w:rPr>
        <w:t>
      1. Мәдени құндылықтың, ұлттық архив қорлары құжатының, архив құжаты</w:t>
      </w:r>
    </w:p>
    <w:p>
      <w:pPr>
        <w:spacing w:after="0"/>
        <w:ind w:left="0"/>
        <w:jc w:val="both"/>
      </w:pPr>
      <w:r>
        <w:rPr>
          <w:rFonts w:ascii="Times New Roman"/>
          <w:b w:val="false"/>
          <w:i w:val="false"/>
          <w:color w:val="000000"/>
          <w:sz w:val="28"/>
        </w:rPr>
        <w:t>
      түпнұсқасының атауы, оның өлшем бірліктері</w:t>
      </w:r>
    </w:p>
    <w:p>
      <w:pPr>
        <w:spacing w:after="0"/>
        <w:ind w:left="0"/>
        <w:jc w:val="both"/>
      </w:pPr>
      <w:r>
        <w:rPr>
          <w:rFonts w:ascii="Times New Roman"/>
          <w:b w:val="false"/>
          <w:i w:val="false"/>
          <w:color w:val="000000"/>
          <w:sz w:val="28"/>
        </w:rPr>
        <w:t>
      2. Экспорттаушы ел (импорттаушы ел)</w:t>
      </w:r>
    </w:p>
    <w:p>
      <w:pPr>
        <w:spacing w:after="0"/>
        <w:ind w:left="0"/>
        <w:jc w:val="both"/>
      </w:pPr>
      <w:r>
        <w:rPr>
          <w:rFonts w:ascii="Times New Roman"/>
          <w:b w:val="false"/>
          <w:i w:val="false"/>
          <w:color w:val="000000"/>
          <w:sz w:val="28"/>
        </w:rPr>
        <w:t>
      3. Мәдени құндылықтың, ұлттық архив қорлары құжатының, архив құжаты</w:t>
      </w:r>
    </w:p>
    <w:p>
      <w:pPr>
        <w:spacing w:after="0"/>
        <w:ind w:left="0"/>
        <w:jc w:val="both"/>
      </w:pPr>
      <w:r>
        <w:rPr>
          <w:rFonts w:ascii="Times New Roman"/>
          <w:b w:val="false"/>
          <w:i w:val="false"/>
          <w:color w:val="000000"/>
          <w:sz w:val="28"/>
        </w:rPr>
        <w:t>
      түпнұсқасының шыққан жері, мекенжайы</w:t>
      </w:r>
    </w:p>
    <w:p>
      <w:pPr>
        <w:spacing w:after="0"/>
        <w:ind w:left="0"/>
        <w:jc w:val="both"/>
      </w:pPr>
      <w:r>
        <w:rPr>
          <w:rFonts w:ascii="Times New Roman"/>
          <w:b w:val="false"/>
          <w:i w:val="false"/>
          <w:color w:val="000000"/>
          <w:sz w:val="28"/>
        </w:rPr>
        <w:t>
      4. Мәдени құндылықтың, ұлттық архив қорлары құжатының, архив құжаты</w:t>
      </w:r>
    </w:p>
    <w:p>
      <w:pPr>
        <w:spacing w:after="0"/>
        <w:ind w:left="0"/>
        <w:jc w:val="both"/>
      </w:pPr>
      <w:r>
        <w:rPr>
          <w:rFonts w:ascii="Times New Roman"/>
          <w:b w:val="false"/>
          <w:i w:val="false"/>
          <w:color w:val="000000"/>
          <w:sz w:val="28"/>
        </w:rPr>
        <w:t>
      түпнұсқасының экспорты кезінде пайдаланылуы болжанатын көлік түрі</w:t>
      </w:r>
    </w:p>
    <w:p>
      <w:pPr>
        <w:spacing w:after="0"/>
        <w:ind w:left="0"/>
        <w:jc w:val="both"/>
      </w:pPr>
      <w:r>
        <w:rPr>
          <w:rFonts w:ascii="Times New Roman"/>
          <w:b w:val="false"/>
          <w:i w:val="false"/>
          <w:color w:val="000000"/>
          <w:sz w:val="28"/>
        </w:rPr>
        <w:t>
      5. Мәдени құндылықты, ұлттық архив қорлары құжатын, архив құжаты</w:t>
      </w:r>
    </w:p>
    <w:p>
      <w:pPr>
        <w:spacing w:after="0"/>
        <w:ind w:left="0"/>
        <w:jc w:val="both"/>
      </w:pPr>
      <w:r>
        <w:rPr>
          <w:rFonts w:ascii="Times New Roman"/>
          <w:b w:val="false"/>
          <w:i w:val="false"/>
          <w:color w:val="000000"/>
          <w:sz w:val="28"/>
        </w:rPr>
        <w:t>
      түпнұсқасын алып өту көзделетін мемлекеттік шекарадағы өткізу пункттерін</w:t>
      </w:r>
    </w:p>
    <w:p>
      <w:pPr>
        <w:spacing w:after="0"/>
        <w:ind w:left="0"/>
        <w:jc w:val="both"/>
      </w:pPr>
      <w:r>
        <w:rPr>
          <w:rFonts w:ascii="Times New Roman"/>
          <w:b w:val="false"/>
          <w:i w:val="false"/>
          <w:color w:val="000000"/>
          <w:sz w:val="28"/>
        </w:rPr>
        <w:t>
      көрсете отырып, мәдени құндылықтың, ұлттық архив қорлары құжатының,</w:t>
      </w:r>
    </w:p>
    <w:p>
      <w:pPr>
        <w:spacing w:after="0"/>
        <w:ind w:left="0"/>
        <w:jc w:val="both"/>
      </w:pPr>
      <w:r>
        <w:rPr>
          <w:rFonts w:ascii="Times New Roman"/>
          <w:b w:val="false"/>
          <w:i w:val="false"/>
          <w:color w:val="000000"/>
          <w:sz w:val="28"/>
        </w:rPr>
        <w:t>
      архив құжаты түпнұсқасының жол жүру бағдары</w:t>
      </w:r>
    </w:p>
    <w:p>
      <w:pPr>
        <w:spacing w:after="0"/>
        <w:ind w:left="0"/>
        <w:jc w:val="both"/>
      </w:pPr>
      <w:r>
        <w:rPr>
          <w:rFonts w:ascii="Times New Roman"/>
          <w:b w:val="false"/>
          <w:i w:val="false"/>
          <w:color w:val="000000"/>
          <w:sz w:val="28"/>
        </w:rPr>
        <w:t>
      6. Экспорттың мақсаты</w:t>
      </w:r>
    </w:p>
    <w:p>
      <w:pPr>
        <w:spacing w:after="0"/>
        <w:ind w:left="0"/>
        <w:jc w:val="both"/>
      </w:pPr>
      <w:r>
        <w:rPr>
          <w:rFonts w:ascii="Times New Roman"/>
          <w:b w:val="false"/>
          <w:i w:val="false"/>
          <w:color w:val="000000"/>
          <w:sz w:val="28"/>
        </w:rPr>
        <w:t>
      7. Сақтауды жүзеге асыратын ұйымның атауы мен нөмірін көрсете отырып,</w:t>
      </w:r>
    </w:p>
    <w:p>
      <w:pPr>
        <w:spacing w:after="0"/>
        <w:ind w:left="0"/>
        <w:jc w:val="both"/>
      </w:pPr>
      <w:r>
        <w:rPr>
          <w:rFonts w:ascii="Times New Roman"/>
          <w:b w:val="false"/>
          <w:i w:val="false"/>
          <w:color w:val="000000"/>
          <w:sz w:val="28"/>
        </w:rPr>
        <w:t>
      үшінші елдер (Еуразиялық экономикалық одақтың мүшесі болып табылмайтын</w:t>
      </w:r>
    </w:p>
    <w:p>
      <w:pPr>
        <w:spacing w:after="0"/>
        <w:ind w:left="0"/>
        <w:jc w:val="both"/>
      </w:pPr>
      <w:r>
        <w:rPr>
          <w:rFonts w:ascii="Times New Roman"/>
          <w:b w:val="false"/>
          <w:i w:val="false"/>
          <w:color w:val="000000"/>
          <w:sz w:val="28"/>
        </w:rPr>
        <w:t>
       мемлекеттер) (экспорттау кезінде)</w:t>
      </w:r>
    </w:p>
    <w:p>
      <w:pPr>
        <w:spacing w:after="0"/>
        <w:ind w:left="0"/>
        <w:jc w:val="both"/>
      </w:pPr>
      <w:r>
        <w:rPr>
          <w:rFonts w:ascii="Times New Roman"/>
          <w:b w:val="false"/>
          <w:i w:val="false"/>
          <w:color w:val="000000"/>
          <w:sz w:val="28"/>
        </w:rPr>
        <w:t>
      8. Орны ауыстырылатын (тасымалданатын) объектінің сипаттамасы</w:t>
      </w:r>
    </w:p>
    <w:p>
      <w:pPr>
        <w:spacing w:after="0"/>
        <w:ind w:left="0"/>
        <w:jc w:val="both"/>
      </w:pPr>
      <w:r>
        <w:rPr>
          <w:rFonts w:ascii="Times New Roman"/>
          <w:b w:val="false"/>
          <w:i w:val="false"/>
          <w:color w:val="000000"/>
          <w:sz w:val="28"/>
        </w:rPr>
        <w:t>
      9. Объектінің орналасқан жері (мекенжайы)</w:t>
      </w:r>
    </w:p>
    <w:p>
      <w:pPr>
        <w:spacing w:after="0"/>
        <w:ind w:left="0"/>
        <w:jc w:val="both"/>
      </w:pPr>
      <w:r>
        <w:rPr>
          <w:rFonts w:ascii="Times New Roman"/>
          <w:b w:val="false"/>
          <w:i w:val="false"/>
          <w:color w:val="000000"/>
          <w:sz w:val="28"/>
        </w:rPr>
        <w:t>
      10.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 жетімділігі шектеулі дербес деректерді пайдалануға келісемін. Мәліметтердің</w:t>
      </w:r>
    </w:p>
    <w:p>
      <w:pPr>
        <w:spacing w:after="0"/>
        <w:ind w:left="0"/>
        <w:jc w:val="both"/>
      </w:pPr>
      <w:r>
        <w:rPr>
          <w:rFonts w:ascii="Times New Roman"/>
          <w:b w:val="false"/>
          <w:i w:val="false"/>
          <w:color w:val="000000"/>
          <w:sz w:val="28"/>
        </w:rPr>
        <w:t>
      шүбәсіздігін растаймын.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құндылықтардың,</w:t>
            </w:r>
            <w:r>
              <w:br/>
            </w:r>
            <w:r>
              <w:rPr>
                <w:rFonts w:ascii="Times New Roman"/>
                <w:b w:val="false"/>
                <w:i w:val="false"/>
                <w:color w:val="000000"/>
                <w:sz w:val="20"/>
              </w:rPr>
              <w:t>ұлттық архив қорлары</w:t>
            </w:r>
            <w:r>
              <w:br/>
            </w:r>
            <w:r>
              <w:rPr>
                <w:rFonts w:ascii="Times New Roman"/>
                <w:b w:val="false"/>
                <w:i w:val="false"/>
                <w:color w:val="000000"/>
                <w:sz w:val="20"/>
              </w:rPr>
              <w:t>құжаттарының, архив құжаттары</w:t>
            </w:r>
            <w:r>
              <w:br/>
            </w:r>
            <w:r>
              <w:rPr>
                <w:rFonts w:ascii="Times New Roman"/>
                <w:b w:val="false"/>
                <w:i w:val="false"/>
                <w:color w:val="000000"/>
                <w:sz w:val="20"/>
              </w:rPr>
              <w:t>түпнұсқаларының экспортына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3-қосымша</w:t>
            </w:r>
          </w:p>
        </w:tc>
      </w:tr>
    </w:tbl>
    <w:bookmarkStart w:name="z117" w:id="83"/>
    <w:p>
      <w:pPr>
        <w:spacing w:after="0"/>
        <w:ind w:left="0"/>
        <w:jc w:val="left"/>
      </w:pPr>
      <w:r>
        <w:rPr>
          <w:rFonts w:ascii="Times New Roman"/>
          <w:b/>
          <w:i w:val="false"/>
          <w:color w:val="000000"/>
        </w:rPr>
        <w:t xml:space="preserve"> Тауарлардың жекелеген түрлерінің экспортына лицензия беруге арналған өтінішке қосымша</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№______ өтінішке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_____ парақ</w:t>
            </w:r>
          </w:p>
          <w:p>
            <w:pPr>
              <w:spacing w:after="20"/>
              <w:ind w:left="20"/>
              <w:jc w:val="both"/>
            </w:pPr>
            <w:r>
              <w:rPr>
                <w:rFonts w:ascii="Times New Roman"/>
                <w:b w:val="false"/>
                <w:i w:val="false"/>
                <w:color w:val="000000"/>
                <w:sz w:val="20"/>
              </w:rPr>
              <w:t>
№_____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уәкілетті тұлғасы</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Қолы және мөр.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құндылықтардың,</w:t>
            </w:r>
            <w:r>
              <w:br/>
            </w:r>
            <w:r>
              <w:rPr>
                <w:rFonts w:ascii="Times New Roman"/>
                <w:b w:val="false"/>
                <w:i w:val="false"/>
                <w:color w:val="000000"/>
                <w:sz w:val="20"/>
              </w:rPr>
              <w:t>ұлттық архив қорлары</w:t>
            </w:r>
            <w:r>
              <w:br/>
            </w:r>
            <w:r>
              <w:rPr>
                <w:rFonts w:ascii="Times New Roman"/>
                <w:b w:val="false"/>
                <w:i w:val="false"/>
                <w:color w:val="000000"/>
                <w:sz w:val="20"/>
              </w:rPr>
              <w:t>құжаттарының, архив құжаттары</w:t>
            </w:r>
            <w:r>
              <w:br/>
            </w:r>
            <w:r>
              <w:rPr>
                <w:rFonts w:ascii="Times New Roman"/>
                <w:b w:val="false"/>
                <w:i w:val="false"/>
                <w:color w:val="000000"/>
                <w:sz w:val="20"/>
              </w:rPr>
              <w:t>түпнұсқаларының экспортына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4-қосымша</w:t>
            </w:r>
          </w:p>
        </w:tc>
      </w:tr>
    </w:tbl>
    <w:bookmarkStart w:name="z119" w:id="84"/>
    <w:p>
      <w:pPr>
        <w:spacing w:after="0"/>
        <w:ind w:left="0"/>
        <w:jc w:val="left"/>
      </w:pPr>
      <w:r>
        <w:rPr>
          <w:rFonts w:ascii="Times New Roman"/>
          <w:b/>
          <w:i w:val="false"/>
          <w:color w:val="000000"/>
        </w:rPr>
        <w:t xml:space="preserve"> Біліктілік талаптар туралы мәліметтер нысаны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сәйкестігін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алуға ниеттігін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Евразиялық экономикалық комиссия Алқасының тиісті шешімімен бекітілген, Тауарлардың жекелеген түрлерінің экспортына және (немесе) импортына лицензия беруге өтінішті ресімдеу және ондай лицензияны ресімдеу туралы нұсқаулыққа сәйкес толтырылған және ресімделген өтініш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идентификациясы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шығарылатын мәдени құндылықтың барынша өзіне тән проекциясының мөлшері 10х15 сантиметр екі фотосуреті немесе шығарылатын архивтік құжаттың екі көшірмесі, ал қажет болған жағдайда - мәдени құндылықтың (архивтік құжаттың) өзін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Құқыққа иелігінің заңдылығы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Тауарға меншік құқығын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құндылықтардың,</w:t>
            </w:r>
            <w:r>
              <w:br/>
            </w:r>
            <w:r>
              <w:rPr>
                <w:rFonts w:ascii="Times New Roman"/>
                <w:b w:val="false"/>
                <w:i w:val="false"/>
                <w:color w:val="000000"/>
                <w:sz w:val="20"/>
              </w:rPr>
              <w:t>ұлттық архив қорлары</w:t>
            </w:r>
            <w:r>
              <w:br/>
            </w:r>
            <w:r>
              <w:rPr>
                <w:rFonts w:ascii="Times New Roman"/>
                <w:b w:val="false"/>
                <w:i w:val="false"/>
                <w:color w:val="000000"/>
                <w:sz w:val="20"/>
              </w:rPr>
              <w:t>құжаттарының, архив құжаттары</w:t>
            </w:r>
            <w:r>
              <w:br/>
            </w:r>
            <w:r>
              <w:rPr>
                <w:rFonts w:ascii="Times New Roman"/>
                <w:b w:val="false"/>
                <w:i w:val="false"/>
                <w:color w:val="000000"/>
                <w:sz w:val="20"/>
              </w:rPr>
              <w:t>түпнұсқаларының экспортына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5-қосымша</w:t>
            </w:r>
          </w:p>
        </w:tc>
      </w:tr>
    </w:tbl>
    <w:bookmarkStart w:name="z121" w:id="85"/>
    <w:p>
      <w:pPr>
        <w:spacing w:after="0"/>
        <w:ind w:left="0"/>
        <w:jc w:val="left"/>
      </w:pPr>
      <w:r>
        <w:rPr>
          <w:rFonts w:ascii="Times New Roman"/>
          <w:b/>
          <w:i w:val="false"/>
          <w:color w:val="000000"/>
        </w:rPr>
        <w:t xml:space="preserve"> Тауарлардың жекелеген түрлерінің экспортына лицензия</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___ лицензия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Қолданыста болу кезеңі _____-нен/нан ______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 тұрпаты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 ___________________ № 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Шығарылатын 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Келісім-шарт валютасы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Шығу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Тауардың СЭҚ БТН бойынша коды және оның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Лицензияны беруге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тұлғаның</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мәдениет</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"Мемориалдық тақталарды</w:t>
            </w:r>
            <w:r>
              <w:br/>
            </w:r>
            <w:r>
              <w:rPr>
                <w:rFonts w:ascii="Times New Roman"/>
                <w:b w:val="false"/>
                <w:i w:val="false"/>
                <w:color w:val="000000"/>
                <w:sz w:val="20"/>
              </w:rPr>
              <w:t>орнатуға рұқсат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жергілікті атқарушы</w:t>
            </w:r>
            <w:r>
              <w:br/>
            </w:r>
            <w:r>
              <w:rPr>
                <w:rFonts w:ascii="Times New Roman"/>
                <w:b w:val="false"/>
                <w:i w:val="false"/>
                <w:color w:val="000000"/>
                <w:sz w:val="20"/>
              </w:rPr>
              <w:t>органы Астана, Алматы және</w:t>
            </w:r>
            <w:r>
              <w:br/>
            </w:r>
            <w:r>
              <w:rPr>
                <w:rFonts w:ascii="Times New Roman"/>
                <w:b w:val="false"/>
                <w:i w:val="false"/>
                <w:color w:val="000000"/>
                <w:sz w:val="20"/>
              </w:rPr>
              <w:t>Шымкент қалалары)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4" w:id="86"/>
    <w:p>
      <w:pPr>
        <w:spacing w:after="0"/>
        <w:ind w:left="0"/>
        <w:jc w:val="left"/>
      </w:pPr>
      <w:r>
        <w:rPr>
          <w:rFonts w:ascii="Times New Roman"/>
          <w:b/>
          <w:i w:val="false"/>
          <w:color w:val="000000"/>
        </w:rPr>
        <w:t xml:space="preserve"> Өтініш</w:t>
      </w:r>
    </w:p>
    <w:bookmarkEnd w:id="86"/>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мемориалдық тақта орнатуға рұқсат беруіңізді сұраймын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(атауы, сипаттама)</w:t>
      </w:r>
    </w:p>
    <w:p>
      <w:pPr>
        <w:spacing w:after="0"/>
        <w:ind w:left="0"/>
        <w:jc w:val="both"/>
      </w:pPr>
      <w:r>
        <w:rPr>
          <w:rFonts w:ascii="Times New Roman"/>
          <w:b w:val="false"/>
          <w:i w:val="false"/>
          <w:color w:val="000000"/>
          <w:sz w:val="28"/>
        </w:rPr>
        <w:t>
      Орнату мақсаты: _________________________________________________</w:t>
      </w:r>
    </w:p>
    <w:p>
      <w:pPr>
        <w:spacing w:after="0"/>
        <w:ind w:left="0"/>
        <w:jc w:val="both"/>
      </w:pPr>
      <w:r>
        <w:rPr>
          <w:rFonts w:ascii="Times New Roman"/>
          <w:b w:val="false"/>
          <w:i w:val="false"/>
          <w:color w:val="000000"/>
          <w:sz w:val="28"/>
        </w:rPr>
        <w:t xml:space="preserve">                                                                 Орналасқан жері (мекенжай)</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туған күні, азаматтығы, паспорт</w:t>
      </w:r>
    </w:p>
    <w:p>
      <w:pPr>
        <w:spacing w:after="0"/>
        <w:ind w:left="0"/>
        <w:jc w:val="both"/>
      </w:pPr>
      <w:r>
        <w:rPr>
          <w:rFonts w:ascii="Times New Roman"/>
          <w:b w:val="false"/>
          <w:i w:val="false"/>
          <w:color w:val="000000"/>
          <w:sz w:val="28"/>
        </w:rPr>
        <w:t>
      немесе жеке куәлік номері,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берілген уақыты, тұрғылықты жері, байланыс телефоны немесе заңды</w:t>
      </w:r>
    </w:p>
    <w:p>
      <w:pPr>
        <w:spacing w:after="0"/>
        <w:ind w:left="0"/>
        <w:jc w:val="both"/>
      </w:pPr>
      <w:r>
        <w:rPr>
          <w:rFonts w:ascii="Times New Roman"/>
          <w:b w:val="false"/>
          <w:i w:val="false"/>
          <w:color w:val="000000"/>
          <w:sz w:val="28"/>
        </w:rPr>
        <w:t>
      тұлғаның реквизиттері)</w:t>
      </w:r>
    </w:p>
    <w:p>
      <w:pPr>
        <w:spacing w:after="0"/>
        <w:ind w:left="0"/>
        <w:jc w:val="both"/>
      </w:pPr>
      <w:r>
        <w:rPr>
          <w:rFonts w:ascii="Times New Roman"/>
          <w:b w:val="false"/>
          <w:i w:val="false"/>
          <w:color w:val="000000"/>
          <w:sz w:val="28"/>
        </w:rPr>
        <w:t>
      Қосымша: _____ бетте.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(өтінішке "Мемориалдық тақталарды орнатуға рұқсат беру" мемлекеттік</w:t>
      </w:r>
    </w:p>
    <w:p>
      <w:pPr>
        <w:spacing w:after="0"/>
        <w:ind w:left="0"/>
        <w:jc w:val="both"/>
      </w:pPr>
      <w:r>
        <w:rPr>
          <w:rFonts w:ascii="Times New Roman"/>
          <w:b w:val="false"/>
          <w:i w:val="false"/>
          <w:color w:val="000000"/>
          <w:sz w:val="28"/>
        </w:rPr>
        <w:t>
      көрсетілетін қызметке қойылатын негізгі талаптардың тізбесі 8-тармағына</w:t>
      </w:r>
    </w:p>
    <w:p>
      <w:pPr>
        <w:spacing w:after="0"/>
        <w:ind w:left="0"/>
        <w:jc w:val="both"/>
      </w:pPr>
      <w:r>
        <w:rPr>
          <w:rFonts w:ascii="Times New Roman"/>
          <w:b w:val="false"/>
          <w:i w:val="false"/>
          <w:color w:val="000000"/>
          <w:sz w:val="28"/>
        </w:rPr>
        <w:t>
      сәйкес құжаттар қоса беріледі)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Өтініш берушінің қолы ___________________</w:t>
      </w:r>
    </w:p>
    <w:p>
      <w:pPr>
        <w:spacing w:after="0"/>
        <w:ind w:left="0"/>
        <w:jc w:val="both"/>
      </w:pPr>
      <w:r>
        <w:rPr>
          <w:rFonts w:ascii="Times New Roman"/>
          <w:b w:val="false"/>
          <w:i w:val="false"/>
          <w:color w:val="000000"/>
          <w:sz w:val="28"/>
        </w:rPr>
        <w:t>
      Мерзімі ________________________________</w:t>
      </w:r>
    </w:p>
    <w:p>
      <w:pPr>
        <w:spacing w:after="0"/>
        <w:ind w:left="0"/>
        <w:jc w:val="both"/>
      </w:pPr>
      <w:r>
        <w:rPr>
          <w:rFonts w:ascii="Times New Roman"/>
          <w:b w:val="false"/>
          <w:i w:val="false"/>
          <w:color w:val="000000"/>
          <w:sz w:val="28"/>
        </w:rPr>
        <w:t>
      Мөр қоятын орын (заңды тұлғалар үшін)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мәдениет</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"Мемориалдық тақталарды</w:t>
            </w:r>
            <w:r>
              <w:br/>
            </w:r>
            <w:r>
              <w:rPr>
                <w:rFonts w:ascii="Times New Roman"/>
                <w:b w:val="false"/>
                <w:i w:val="false"/>
                <w:color w:val="000000"/>
                <w:sz w:val="20"/>
              </w:rPr>
              <w:t>орнатуға рұқсат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7" w:id="87"/>
    <w:p>
      <w:pPr>
        <w:spacing w:after="0"/>
        <w:ind w:left="0"/>
        <w:jc w:val="left"/>
      </w:pPr>
      <w:r>
        <w:rPr>
          <w:rFonts w:ascii="Times New Roman"/>
          <w:b/>
          <w:i w:val="false"/>
          <w:color w:val="000000"/>
        </w:rPr>
        <w:t xml:space="preserve"> Өтінішті қараудан бас тарту туралы қолхат  _____________________________________________________ облыстың, жергілікті атқарушы органы Астана, Алматы және Шымкент  қалаларының атауы</w:t>
      </w:r>
    </w:p>
    <w:bookmarkEnd w:id="87"/>
    <w:p>
      <w:pPr>
        <w:spacing w:after="0"/>
        <w:ind w:left="0"/>
        <w:jc w:val="both"/>
      </w:pPr>
      <w:r>
        <w:rPr>
          <w:rFonts w:ascii="Times New Roman"/>
          <w:b w:val="false"/>
          <w:i w:val="false"/>
          <w:color w:val="000000"/>
          <w:sz w:val="28"/>
        </w:rPr>
        <w:t>
      мемориалдық тақта орнатуға рұқсат беруден бас тартады, атап айтқанда:</w:t>
      </w:r>
    </w:p>
    <w:p>
      <w:pPr>
        <w:spacing w:after="0"/>
        <w:ind w:left="0"/>
        <w:jc w:val="both"/>
      </w:pPr>
      <w:r>
        <w:rPr>
          <w:rFonts w:ascii="Times New Roman"/>
          <w:b w:val="false"/>
          <w:i w:val="false"/>
          <w:color w:val="000000"/>
          <w:sz w:val="28"/>
        </w:rPr>
        <w:t>
      1) (жоқ құжаттың түрі көрсетіледі және/немесе мерзімі өткен құжат);</w:t>
      </w:r>
    </w:p>
    <w:p>
      <w:pPr>
        <w:spacing w:after="0"/>
        <w:ind w:left="0"/>
        <w:jc w:val="both"/>
      </w:pPr>
      <w:r>
        <w:rPr>
          <w:rFonts w:ascii="Times New Roman"/>
          <w:b w:val="false"/>
          <w:i w:val="false"/>
          <w:color w:val="000000"/>
          <w:sz w:val="28"/>
        </w:rPr>
        <w:t>
      2) (жоқ құжаттың түрі көрсетіледі және/немесе мерзімі өткен құжат);</w:t>
      </w:r>
    </w:p>
    <w:p>
      <w:pPr>
        <w:spacing w:after="0"/>
        <w:ind w:left="0"/>
        <w:jc w:val="both"/>
      </w:pPr>
      <w:r>
        <w:rPr>
          <w:rFonts w:ascii="Times New Roman"/>
          <w:b w:val="false"/>
          <w:i w:val="false"/>
          <w:color w:val="000000"/>
          <w:sz w:val="28"/>
        </w:rPr>
        <w:t>
      3) (жоқ құжаттың түрі көрсетіледі және/немесе мерзімі өткен құжат).</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облыстың, жергілікті атқарушы органы</w:t>
      </w:r>
    </w:p>
    <w:p>
      <w:pPr>
        <w:spacing w:after="0"/>
        <w:ind w:left="0"/>
        <w:jc w:val="both"/>
      </w:pPr>
      <w:r>
        <w:rPr>
          <w:rFonts w:ascii="Times New Roman"/>
          <w:b w:val="false"/>
          <w:i w:val="false"/>
          <w:color w:val="000000"/>
          <w:sz w:val="28"/>
        </w:rPr>
        <w:t>
      Астана, Алматыжәне Шымкент қалаларының</w:t>
      </w:r>
    </w:p>
    <w:p>
      <w:pPr>
        <w:spacing w:after="0"/>
        <w:ind w:left="0"/>
        <w:jc w:val="both"/>
      </w:pPr>
      <w:r>
        <w:rPr>
          <w:rFonts w:ascii="Times New Roman"/>
          <w:b w:val="false"/>
          <w:i w:val="false"/>
          <w:color w:val="000000"/>
          <w:sz w:val="28"/>
        </w:rPr>
        <w:t>
      уәкілетті лауазымды тұлғасы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Мөрге арналған орын ___________________</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Толтыру күні: " "__________ 20 __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мәдениет</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"Мемориалдық тақталарды</w:t>
            </w:r>
            <w:r>
              <w:br/>
            </w:r>
            <w:r>
              <w:rPr>
                <w:rFonts w:ascii="Times New Roman"/>
                <w:b w:val="false"/>
                <w:i w:val="false"/>
                <w:color w:val="000000"/>
                <w:sz w:val="20"/>
              </w:rPr>
              <w:t>орнатуға рұқсат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0" w:id="88"/>
    <w:p>
      <w:pPr>
        <w:spacing w:after="0"/>
        <w:ind w:left="0"/>
        <w:jc w:val="left"/>
      </w:pPr>
      <w:r>
        <w:rPr>
          <w:rFonts w:ascii="Times New Roman"/>
          <w:b/>
          <w:i w:val="false"/>
          <w:color w:val="000000"/>
        </w:rPr>
        <w:t xml:space="preserve"> Мемориалдық тақта орнатуға рұқсат беру</w:t>
      </w:r>
    </w:p>
    <w:bookmarkEnd w:id="88"/>
    <w:p>
      <w:pPr>
        <w:spacing w:after="0"/>
        <w:ind w:left="0"/>
        <w:jc w:val="both"/>
      </w:pPr>
      <w:r>
        <w:rPr>
          <w:rFonts w:ascii="Times New Roman"/>
          <w:b w:val="false"/>
          <w:i w:val="false"/>
          <w:color w:val="000000"/>
          <w:sz w:val="28"/>
        </w:rPr>
        <w:t>
      ______ қаласы № _____ "___" _______ 20___ жылы</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немесе заңды тұлғаның атауы)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(азаматтығы, паспорттың немесе жеке куәліктің нөмірі,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оның берілген күні немесе заңды тұлғаның деректемелері)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Өтініш берушінің қызмет түрі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Комиссия шешімі негізінде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(облыстың, жергілікті атқарушы органы Астана, Алматы және Шымкент  қалалары)</w:t>
      </w:r>
    </w:p>
    <w:p>
      <w:pPr>
        <w:spacing w:after="0"/>
        <w:ind w:left="0"/>
        <w:jc w:val="both"/>
      </w:pPr>
      <w:r>
        <w:rPr>
          <w:rFonts w:ascii="Times New Roman"/>
          <w:b w:val="false"/>
          <w:i w:val="false"/>
          <w:color w:val="000000"/>
          <w:sz w:val="28"/>
        </w:rPr>
        <w:t>
      _________________________ № ____ от "___" ________ 20____ жылы</w:t>
      </w:r>
    </w:p>
    <w:p>
      <w:pPr>
        <w:spacing w:after="0"/>
        <w:ind w:left="0"/>
        <w:jc w:val="both"/>
      </w:pPr>
      <w:r>
        <w:rPr>
          <w:rFonts w:ascii="Times New Roman"/>
          <w:b w:val="false"/>
          <w:i w:val="false"/>
          <w:color w:val="000000"/>
          <w:sz w:val="28"/>
        </w:rPr>
        <w:t>
      орнатуға рұқсат етіледі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(мемориалдық тақтаның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мекен-жайы бойынша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w:t>
      </w:r>
    </w:p>
    <w:p>
      <w:pPr>
        <w:spacing w:after="0"/>
        <w:ind w:left="0"/>
        <w:jc w:val="both"/>
      </w:pPr>
      <w:r>
        <w:rPr>
          <w:rFonts w:ascii="Times New Roman"/>
          <w:b w:val="false"/>
          <w:i w:val="false"/>
          <w:color w:val="000000"/>
          <w:sz w:val="28"/>
        </w:rPr>
        <w:t>
      облыстың, жергілікті атқарушы органы Астана, Алматы және Шымкент</w:t>
      </w:r>
    </w:p>
    <w:p>
      <w:pPr>
        <w:spacing w:after="0"/>
        <w:ind w:left="0"/>
        <w:jc w:val="both"/>
      </w:pPr>
      <w:r>
        <w:rPr>
          <w:rFonts w:ascii="Times New Roman"/>
          <w:b w:val="false"/>
          <w:i w:val="false"/>
          <w:color w:val="000000"/>
          <w:sz w:val="28"/>
        </w:rPr>
        <w:t>
      қалаларының уәкілетті лауазымды тұлғасы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жағдайда)</w:t>
      </w:r>
    </w:p>
    <w:p>
      <w:pPr>
        <w:spacing w:after="0"/>
        <w:ind w:left="0"/>
        <w:jc w:val="both"/>
      </w:pPr>
      <w:r>
        <w:rPr>
          <w:rFonts w:ascii="Times New Roman"/>
          <w:b w:val="false"/>
          <w:i w:val="false"/>
          <w:color w:val="000000"/>
          <w:sz w:val="28"/>
        </w:rPr>
        <w:t>
      Мөрге арналған орын ___________________ (бар болған жағдайда)</w:t>
      </w:r>
    </w:p>
    <w:p>
      <w:pPr>
        <w:spacing w:after="0"/>
        <w:ind w:left="0"/>
        <w:jc w:val="both"/>
      </w:pPr>
      <w:r>
        <w:rPr>
          <w:rFonts w:ascii="Times New Roman"/>
          <w:b w:val="false"/>
          <w:i w:val="false"/>
          <w:color w:val="000000"/>
          <w:sz w:val="28"/>
        </w:rPr>
        <w:t>
      Толтыру күні: " "__________ 20 __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мәдениет</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"Мемориалдық тақталарды</w:t>
            </w:r>
            <w:r>
              <w:br/>
            </w:r>
            <w:r>
              <w:rPr>
                <w:rFonts w:ascii="Times New Roman"/>
                <w:b w:val="false"/>
                <w:i w:val="false"/>
                <w:color w:val="000000"/>
                <w:sz w:val="20"/>
              </w:rPr>
              <w:t>орнатуға рұқсат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33" w:id="89"/>
    <w:p>
      <w:pPr>
        <w:spacing w:after="0"/>
        <w:ind w:left="0"/>
        <w:jc w:val="left"/>
      </w:pPr>
      <w:r>
        <w:rPr>
          <w:rFonts w:ascii="Times New Roman"/>
          <w:b/>
          <w:i w:val="false"/>
          <w:color w:val="000000"/>
        </w:rPr>
        <w:t xml:space="preserve"> Мемориалдық тақтаны орнатуға рұқсат беруден дәлелді бас тарту</w:t>
      </w:r>
    </w:p>
    <w:bookmarkEnd w:id="89"/>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облыстың, Астана, Алматы және Шымкент қалаларының жергілікті атқарушы</w:t>
      </w:r>
    </w:p>
    <w:p>
      <w:pPr>
        <w:spacing w:after="0"/>
        <w:ind w:left="0"/>
        <w:jc w:val="both"/>
      </w:pPr>
      <w:r>
        <w:rPr>
          <w:rFonts w:ascii="Times New Roman"/>
          <w:b w:val="false"/>
          <w:i w:val="false"/>
          <w:color w:val="000000"/>
          <w:sz w:val="28"/>
        </w:rPr>
        <w:t>
      органының атауы</w:t>
      </w:r>
    </w:p>
    <w:p>
      <w:pPr>
        <w:spacing w:after="0"/>
        <w:ind w:left="0"/>
        <w:jc w:val="both"/>
      </w:pPr>
      <w:r>
        <w:rPr>
          <w:rFonts w:ascii="Times New Roman"/>
          <w:b w:val="false"/>
          <w:i w:val="false"/>
          <w:color w:val="000000"/>
          <w:sz w:val="28"/>
        </w:rPr>
        <w:t>
      мемориалдық тақта орнатуға рұқсат беруден бас тартады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"Мемориалдық тақталар орнатуға рұқсат беру" мемлекеттік көрсетілетін қызметке</w:t>
      </w:r>
    </w:p>
    <w:p>
      <w:pPr>
        <w:spacing w:after="0"/>
        <w:ind w:left="0"/>
        <w:jc w:val="both"/>
      </w:pPr>
      <w:r>
        <w:rPr>
          <w:rFonts w:ascii="Times New Roman"/>
          <w:b w:val="false"/>
          <w:i w:val="false"/>
          <w:color w:val="000000"/>
          <w:sz w:val="28"/>
        </w:rPr>
        <w:t>
      қойылатын негізгі талаптардың тізбесі 9-тармағында көзделген бас тарту негіздемесі</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облыстың, Астана, Алматы және Шымкент</w:t>
      </w:r>
    </w:p>
    <w:p>
      <w:pPr>
        <w:spacing w:after="0"/>
        <w:ind w:left="0"/>
        <w:jc w:val="both"/>
      </w:pPr>
      <w:r>
        <w:rPr>
          <w:rFonts w:ascii="Times New Roman"/>
          <w:b w:val="false"/>
          <w:i w:val="false"/>
          <w:color w:val="000000"/>
          <w:sz w:val="28"/>
        </w:rPr>
        <w:t>
      қалаларының жергілікті атқарушы органының</w:t>
      </w:r>
    </w:p>
    <w:p>
      <w:pPr>
        <w:spacing w:after="0"/>
        <w:ind w:left="0"/>
        <w:jc w:val="both"/>
      </w:pPr>
      <w:r>
        <w:rPr>
          <w:rFonts w:ascii="Times New Roman"/>
          <w:b w:val="false"/>
          <w:i w:val="false"/>
          <w:color w:val="000000"/>
          <w:sz w:val="28"/>
        </w:rPr>
        <w:t>
      уәкілетті лауазымды тұлғасы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Мөрге арналған орын ___________________</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Толтыру күні: " "__________ 20 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